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38" w:rsidRPr="00AE2314" w:rsidRDefault="00753A38" w:rsidP="00AE231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  <w:b/>
        </w:rPr>
        <w:t>ПРОТОКОЛ</w:t>
      </w:r>
    </w:p>
    <w:p w:rsidR="00792F33" w:rsidRPr="00AE2314" w:rsidRDefault="00753A38" w:rsidP="00AE231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  <w:b/>
          <w:bCs/>
        </w:rPr>
        <w:t xml:space="preserve">публичных слушаний </w:t>
      </w:r>
      <w:r w:rsidRPr="00AE2314">
        <w:rPr>
          <w:rFonts w:ascii="Times New Roman" w:hAnsi="Times New Roman" w:cs="Times New Roman"/>
          <w:b/>
        </w:rPr>
        <w:t xml:space="preserve">по проекту планировки территории и проекту межевания территории для проектирования и строительства </w:t>
      </w:r>
      <w:r w:rsidR="001B3BF2" w:rsidRPr="00AE2314">
        <w:rPr>
          <w:rFonts w:ascii="Times New Roman" w:hAnsi="Times New Roman" w:cs="Times New Roman"/>
          <w:b/>
        </w:rPr>
        <w:t>линейного объекта: «Обустройство Руслановского нефтяного месторождения  ООО "</w:t>
      </w:r>
      <w:proofErr w:type="spellStart"/>
      <w:r w:rsidR="001B3BF2" w:rsidRPr="00AE2314">
        <w:rPr>
          <w:rFonts w:ascii="Times New Roman" w:hAnsi="Times New Roman" w:cs="Times New Roman"/>
          <w:b/>
        </w:rPr>
        <w:t>Русланойл</w:t>
      </w:r>
      <w:proofErr w:type="spellEnd"/>
      <w:r w:rsidR="001B3BF2" w:rsidRPr="00AE2314">
        <w:rPr>
          <w:rFonts w:ascii="Times New Roman" w:hAnsi="Times New Roman" w:cs="Times New Roman"/>
          <w:b/>
        </w:rPr>
        <w:t xml:space="preserve">"» </w:t>
      </w:r>
      <w:r w:rsidRPr="00AE2314">
        <w:rPr>
          <w:rStyle w:val="24"/>
          <w:rFonts w:eastAsia="Courier New"/>
          <w:b w:val="0"/>
          <w:sz w:val="24"/>
          <w:szCs w:val="24"/>
        </w:rPr>
        <w:t xml:space="preserve"> </w:t>
      </w:r>
      <w:r w:rsidRPr="00AE2314">
        <w:rPr>
          <w:rFonts w:ascii="Times New Roman" w:hAnsi="Times New Roman" w:cs="Times New Roman"/>
          <w:b/>
        </w:rPr>
        <w:t>на территории Кинзельского сельсовета Красногвардейского района Оренбургской области</w:t>
      </w:r>
    </w:p>
    <w:p w:rsidR="006941FD" w:rsidRPr="00AE2314" w:rsidRDefault="006941FD" w:rsidP="00AE2314">
      <w:pPr>
        <w:spacing w:line="276" w:lineRule="auto"/>
        <w:jc w:val="right"/>
        <w:rPr>
          <w:rFonts w:ascii="Times New Roman" w:hAnsi="Times New Roman" w:cs="Times New Roman"/>
          <w:bCs/>
        </w:rPr>
      </w:pPr>
    </w:p>
    <w:p w:rsidR="00792F33" w:rsidRPr="00AE2314" w:rsidRDefault="0064173F" w:rsidP="00AE2314">
      <w:pPr>
        <w:pStyle w:val="6"/>
        <w:shd w:val="clear" w:color="auto" w:fill="auto"/>
        <w:spacing w:after="8" w:line="276" w:lineRule="auto"/>
        <w:ind w:firstLine="0"/>
        <w:jc w:val="both"/>
        <w:rPr>
          <w:b w:val="0"/>
          <w:sz w:val="24"/>
          <w:szCs w:val="24"/>
          <w:highlight w:val="yellow"/>
        </w:rPr>
      </w:pPr>
      <w:r w:rsidRPr="00AE2314">
        <w:rPr>
          <w:rStyle w:val="24"/>
          <w:bCs/>
          <w:sz w:val="24"/>
          <w:szCs w:val="24"/>
        </w:rPr>
        <w:t>Дата</w:t>
      </w:r>
      <w:r w:rsidR="00991559" w:rsidRPr="00AE2314">
        <w:rPr>
          <w:rStyle w:val="24"/>
          <w:bCs/>
          <w:sz w:val="24"/>
          <w:szCs w:val="24"/>
        </w:rPr>
        <w:t xml:space="preserve"> проведение публичных слушаний</w:t>
      </w:r>
      <w:r w:rsidRPr="00AE2314">
        <w:rPr>
          <w:rStyle w:val="24"/>
          <w:bCs/>
          <w:sz w:val="24"/>
          <w:szCs w:val="24"/>
        </w:rPr>
        <w:t xml:space="preserve"> «</w:t>
      </w:r>
      <w:r w:rsidR="00991559" w:rsidRPr="00AE2314">
        <w:rPr>
          <w:rStyle w:val="24"/>
          <w:bCs/>
          <w:sz w:val="24"/>
          <w:szCs w:val="24"/>
        </w:rPr>
        <w:t>09</w:t>
      </w:r>
      <w:r w:rsidRPr="00AE2314">
        <w:rPr>
          <w:rStyle w:val="24"/>
          <w:bCs/>
          <w:sz w:val="24"/>
          <w:szCs w:val="24"/>
        </w:rPr>
        <w:t xml:space="preserve">» </w:t>
      </w:r>
      <w:r w:rsidR="00991559" w:rsidRPr="00AE2314">
        <w:rPr>
          <w:rStyle w:val="24"/>
          <w:bCs/>
          <w:sz w:val="24"/>
          <w:szCs w:val="24"/>
        </w:rPr>
        <w:t>ноября</w:t>
      </w:r>
      <w:r w:rsidR="008441E4" w:rsidRPr="00AE2314">
        <w:rPr>
          <w:rStyle w:val="24"/>
          <w:bCs/>
          <w:sz w:val="24"/>
          <w:szCs w:val="24"/>
        </w:rPr>
        <w:t xml:space="preserve"> 2017</w:t>
      </w:r>
      <w:r w:rsidRPr="00AE2314">
        <w:rPr>
          <w:rStyle w:val="24"/>
          <w:bCs/>
          <w:sz w:val="24"/>
          <w:szCs w:val="24"/>
        </w:rPr>
        <w:t xml:space="preserve"> года</w:t>
      </w:r>
      <w:r w:rsidR="00FB6ACD">
        <w:rPr>
          <w:rStyle w:val="24"/>
          <w:bCs/>
          <w:sz w:val="24"/>
          <w:szCs w:val="24"/>
        </w:rPr>
        <w:t xml:space="preserve"> в 16-00</w:t>
      </w:r>
    </w:p>
    <w:p w:rsidR="00792F33" w:rsidRPr="00AE2314" w:rsidRDefault="0064173F" w:rsidP="00AE2314">
      <w:pPr>
        <w:pStyle w:val="20"/>
        <w:shd w:val="clear" w:color="auto" w:fill="auto"/>
        <w:spacing w:after="192" w:line="276" w:lineRule="auto"/>
        <w:ind w:firstLine="0"/>
        <w:jc w:val="left"/>
      </w:pPr>
      <w:r w:rsidRPr="00AE2314">
        <w:rPr>
          <w:rStyle w:val="71"/>
          <w:b w:val="0"/>
          <w:sz w:val="24"/>
          <w:szCs w:val="24"/>
        </w:rPr>
        <w:t>Мес</w:t>
      </w:r>
      <w:r w:rsidR="006008B5" w:rsidRPr="00AE2314">
        <w:rPr>
          <w:rStyle w:val="71"/>
          <w:b w:val="0"/>
          <w:sz w:val="24"/>
          <w:szCs w:val="24"/>
        </w:rPr>
        <w:t>то проведения публичных слушаний</w:t>
      </w:r>
      <w:r w:rsidR="001207E9" w:rsidRPr="00AE2314">
        <w:rPr>
          <w:rStyle w:val="71"/>
          <w:b w:val="0"/>
          <w:sz w:val="24"/>
          <w:szCs w:val="24"/>
        </w:rPr>
        <w:t xml:space="preserve">: </w:t>
      </w:r>
      <w:r w:rsidR="008441E4" w:rsidRPr="00AE2314">
        <w:rPr>
          <w:rStyle w:val="71"/>
          <w:b w:val="0"/>
          <w:sz w:val="24"/>
          <w:szCs w:val="24"/>
        </w:rPr>
        <w:t>Оренбургская</w:t>
      </w:r>
      <w:r w:rsidR="001207E9" w:rsidRPr="00AE2314">
        <w:rPr>
          <w:rStyle w:val="71"/>
          <w:b w:val="0"/>
          <w:sz w:val="24"/>
          <w:szCs w:val="24"/>
        </w:rPr>
        <w:t xml:space="preserve"> область, </w:t>
      </w:r>
      <w:r w:rsidR="00991559" w:rsidRPr="00AE2314">
        <w:rPr>
          <w:rStyle w:val="71"/>
          <w:b w:val="0"/>
          <w:bCs w:val="0"/>
          <w:sz w:val="24"/>
          <w:szCs w:val="24"/>
        </w:rPr>
        <w:t>Красногвардейского</w:t>
      </w:r>
      <w:r w:rsidR="002A331D" w:rsidRPr="00AE2314">
        <w:rPr>
          <w:rStyle w:val="71"/>
          <w:b w:val="0"/>
          <w:sz w:val="24"/>
          <w:szCs w:val="24"/>
        </w:rPr>
        <w:t xml:space="preserve"> район</w:t>
      </w:r>
      <w:r w:rsidR="00991559" w:rsidRPr="00AE2314">
        <w:rPr>
          <w:rStyle w:val="71"/>
          <w:b w:val="0"/>
          <w:bCs w:val="0"/>
          <w:sz w:val="24"/>
          <w:szCs w:val="24"/>
        </w:rPr>
        <w:t>а</w:t>
      </w:r>
      <w:r w:rsidR="002A331D" w:rsidRPr="00AE2314">
        <w:rPr>
          <w:rStyle w:val="71"/>
          <w:b w:val="0"/>
          <w:sz w:val="24"/>
          <w:szCs w:val="24"/>
        </w:rPr>
        <w:t xml:space="preserve">, </w:t>
      </w:r>
      <w:r w:rsidR="008441E4" w:rsidRPr="00AE2314">
        <w:rPr>
          <w:rStyle w:val="71"/>
          <w:b w:val="0"/>
          <w:sz w:val="24"/>
          <w:szCs w:val="24"/>
        </w:rPr>
        <w:t>село</w:t>
      </w:r>
      <w:r w:rsidR="00BC1D5F" w:rsidRPr="00AE2314">
        <w:rPr>
          <w:rStyle w:val="71"/>
          <w:b w:val="0"/>
          <w:sz w:val="24"/>
          <w:szCs w:val="24"/>
        </w:rPr>
        <w:t xml:space="preserve"> </w:t>
      </w:r>
      <w:r w:rsidR="00991559" w:rsidRPr="00AE2314">
        <w:rPr>
          <w:rStyle w:val="71"/>
          <w:b w:val="0"/>
          <w:bCs w:val="0"/>
          <w:sz w:val="24"/>
          <w:szCs w:val="24"/>
        </w:rPr>
        <w:t>Кинзелька</w:t>
      </w:r>
      <w:r w:rsidR="001207E9" w:rsidRPr="00AE2314">
        <w:rPr>
          <w:rStyle w:val="71"/>
          <w:b w:val="0"/>
          <w:sz w:val="24"/>
          <w:szCs w:val="24"/>
        </w:rPr>
        <w:t xml:space="preserve">, </w:t>
      </w:r>
      <w:r w:rsidR="00991559" w:rsidRPr="00AE2314">
        <w:t>ул</w:t>
      </w:r>
      <w:proofErr w:type="gramStart"/>
      <w:r w:rsidR="00991559" w:rsidRPr="00AE2314">
        <w:t>.Ш</w:t>
      </w:r>
      <w:proofErr w:type="gramEnd"/>
      <w:r w:rsidR="00991559" w:rsidRPr="00AE2314">
        <w:t>кольная, 7а.</w:t>
      </w:r>
    </w:p>
    <w:p w:rsidR="00FE735E" w:rsidRPr="00AE2314" w:rsidRDefault="0064173F" w:rsidP="00AE2314">
      <w:pPr>
        <w:pStyle w:val="6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  <w:highlight w:val="yellow"/>
        </w:rPr>
      </w:pPr>
      <w:r w:rsidRPr="00AE2314">
        <w:rPr>
          <w:rStyle w:val="24"/>
          <w:bCs/>
          <w:sz w:val="24"/>
          <w:szCs w:val="24"/>
        </w:rPr>
        <w:t>Основание проведения публичных слушаний:</w:t>
      </w:r>
      <w:r w:rsidR="00117CDE" w:rsidRPr="00AE2314">
        <w:rPr>
          <w:rStyle w:val="24"/>
          <w:bCs/>
          <w:sz w:val="24"/>
          <w:szCs w:val="24"/>
        </w:rPr>
        <w:t xml:space="preserve"> </w:t>
      </w:r>
      <w:proofErr w:type="gramStart"/>
      <w:r w:rsidR="00117CDE" w:rsidRPr="00AE2314">
        <w:rPr>
          <w:b w:val="0"/>
          <w:sz w:val="24"/>
          <w:szCs w:val="24"/>
        </w:rPr>
        <w:t xml:space="preserve">Конституция Российской Федерации, Градостроительный кодекс Российской Федерации, Федеральный закон от 29.12.2004 года № 191-ФЗ «О введении в действие Градостроительного кодекса РФ», Федеральный закон от 06.10.2003 года № 131-ФЗ «Об общих принципах организации местного самоуправления в Российской Федерации», Устав МО Кинзельский сельсовет, Постановление Администрации муниципального образования Кинзельский сельсовет Красногвардейского района Оренбургской области от </w:t>
      </w:r>
      <w:r w:rsidR="001B3BF2" w:rsidRPr="00AE2314">
        <w:rPr>
          <w:b w:val="0"/>
          <w:sz w:val="24"/>
          <w:szCs w:val="24"/>
        </w:rPr>
        <w:t>25</w:t>
      </w:r>
      <w:r w:rsidR="00117CDE" w:rsidRPr="00AE2314">
        <w:rPr>
          <w:b w:val="0"/>
          <w:sz w:val="24"/>
          <w:szCs w:val="24"/>
        </w:rPr>
        <w:t xml:space="preserve"> августа 2017 г. № </w:t>
      </w:r>
      <w:r w:rsidR="001B3BF2" w:rsidRPr="00AE2314">
        <w:rPr>
          <w:b w:val="0"/>
          <w:sz w:val="24"/>
          <w:szCs w:val="24"/>
        </w:rPr>
        <w:t>93</w:t>
      </w:r>
      <w:r w:rsidR="00117CDE" w:rsidRPr="00AE2314">
        <w:rPr>
          <w:b w:val="0"/>
          <w:sz w:val="24"/>
          <w:szCs w:val="24"/>
        </w:rPr>
        <w:t>-п «О  подготовке документации (проект планировки</w:t>
      </w:r>
      <w:proofErr w:type="gramEnd"/>
      <w:r w:rsidR="00117CDE" w:rsidRPr="00AE2314">
        <w:rPr>
          <w:b w:val="0"/>
          <w:sz w:val="24"/>
          <w:szCs w:val="24"/>
        </w:rPr>
        <w:t xml:space="preserve"> территории и проект межевания территории) для проектирования и строительства </w:t>
      </w:r>
      <w:r w:rsidR="001B3BF2" w:rsidRPr="00AE2314">
        <w:rPr>
          <w:b w:val="0"/>
          <w:sz w:val="24"/>
          <w:szCs w:val="24"/>
        </w:rPr>
        <w:t>линейного объекта: «</w:t>
      </w:r>
      <w:r w:rsidR="001B3BF2" w:rsidRPr="00AE2314">
        <w:rPr>
          <w:b w:val="0"/>
          <w:kern w:val="28"/>
          <w:sz w:val="24"/>
          <w:szCs w:val="24"/>
        </w:rPr>
        <w:t>Обустройство Руслановского нефтяного месторождения  ООО "</w:t>
      </w:r>
      <w:proofErr w:type="spellStart"/>
      <w:r w:rsidR="001B3BF2" w:rsidRPr="00AE2314">
        <w:rPr>
          <w:b w:val="0"/>
          <w:kern w:val="28"/>
          <w:sz w:val="24"/>
          <w:szCs w:val="24"/>
        </w:rPr>
        <w:t>Русланойл</w:t>
      </w:r>
      <w:proofErr w:type="spellEnd"/>
      <w:r w:rsidR="001B3BF2" w:rsidRPr="00AE2314">
        <w:rPr>
          <w:b w:val="0"/>
          <w:kern w:val="28"/>
          <w:sz w:val="24"/>
          <w:szCs w:val="24"/>
        </w:rPr>
        <w:t>"</w:t>
      </w:r>
      <w:r w:rsidR="001B3BF2" w:rsidRPr="00AE2314">
        <w:rPr>
          <w:b w:val="0"/>
          <w:sz w:val="24"/>
          <w:szCs w:val="24"/>
        </w:rPr>
        <w:t>»</w:t>
      </w:r>
      <w:r w:rsidR="001B3BF2" w:rsidRPr="00AE2314">
        <w:rPr>
          <w:sz w:val="24"/>
          <w:szCs w:val="24"/>
        </w:rPr>
        <w:t xml:space="preserve"> </w:t>
      </w:r>
      <w:r w:rsidR="00117CDE" w:rsidRPr="00AE2314">
        <w:rPr>
          <w:b w:val="0"/>
          <w:sz w:val="24"/>
          <w:szCs w:val="24"/>
        </w:rPr>
        <w:t xml:space="preserve">на территории Кинзельского сельсовета Красногвардейского района Оренбургской области», Постановление Администрации муниципального образования Кинзельский сельсовет Красногвардейского района Оренбургской области </w:t>
      </w:r>
      <w:r w:rsidR="00FE735E" w:rsidRPr="00AE2314">
        <w:rPr>
          <w:b w:val="0"/>
          <w:sz w:val="24"/>
          <w:szCs w:val="24"/>
        </w:rPr>
        <w:t xml:space="preserve">№ </w:t>
      </w:r>
      <w:r w:rsidR="00463DFA" w:rsidRPr="00AE2314">
        <w:rPr>
          <w:b w:val="0"/>
          <w:sz w:val="24"/>
          <w:szCs w:val="24"/>
        </w:rPr>
        <w:t>1</w:t>
      </w:r>
      <w:r w:rsidR="00991559" w:rsidRPr="00AE2314">
        <w:rPr>
          <w:b w:val="0"/>
          <w:sz w:val="24"/>
          <w:szCs w:val="24"/>
        </w:rPr>
        <w:t>07-п от 04.10</w:t>
      </w:r>
      <w:r w:rsidR="00463DFA" w:rsidRPr="00AE2314">
        <w:rPr>
          <w:b w:val="0"/>
          <w:sz w:val="24"/>
          <w:szCs w:val="24"/>
        </w:rPr>
        <w:t>.2017</w:t>
      </w:r>
      <w:r w:rsidR="00FE735E" w:rsidRPr="00AE2314">
        <w:rPr>
          <w:b w:val="0"/>
          <w:sz w:val="24"/>
          <w:szCs w:val="24"/>
        </w:rPr>
        <w:t xml:space="preserve"> г.</w:t>
      </w:r>
      <w:r w:rsidR="00117CDE" w:rsidRPr="00AE2314">
        <w:rPr>
          <w:b w:val="0"/>
          <w:sz w:val="24"/>
          <w:szCs w:val="24"/>
        </w:rPr>
        <w:t xml:space="preserve"> «О проведении публичных (общественных) слушаний по проекту планировки территории и проекту межевания территории для проектирования и строительства </w:t>
      </w:r>
      <w:r w:rsidR="001B3BF2" w:rsidRPr="00AE2314">
        <w:rPr>
          <w:b w:val="0"/>
          <w:sz w:val="24"/>
          <w:szCs w:val="24"/>
        </w:rPr>
        <w:t>линейного объекта: «</w:t>
      </w:r>
      <w:r w:rsidR="001B3BF2" w:rsidRPr="00AE2314">
        <w:rPr>
          <w:b w:val="0"/>
          <w:kern w:val="28"/>
          <w:sz w:val="24"/>
          <w:szCs w:val="24"/>
        </w:rPr>
        <w:t>Обустройство Руслановского нефтяного месторождения  ООО "</w:t>
      </w:r>
      <w:proofErr w:type="spellStart"/>
      <w:r w:rsidR="001B3BF2" w:rsidRPr="00AE2314">
        <w:rPr>
          <w:b w:val="0"/>
          <w:kern w:val="28"/>
          <w:sz w:val="24"/>
          <w:szCs w:val="24"/>
        </w:rPr>
        <w:t>Русланойл</w:t>
      </w:r>
      <w:proofErr w:type="spellEnd"/>
      <w:r w:rsidR="001B3BF2" w:rsidRPr="00AE2314">
        <w:rPr>
          <w:b w:val="0"/>
          <w:kern w:val="28"/>
          <w:sz w:val="24"/>
          <w:szCs w:val="24"/>
        </w:rPr>
        <w:t>"</w:t>
      </w:r>
      <w:r w:rsidR="001B3BF2" w:rsidRPr="00AE2314">
        <w:rPr>
          <w:b w:val="0"/>
          <w:sz w:val="24"/>
          <w:szCs w:val="24"/>
        </w:rPr>
        <w:t xml:space="preserve">» </w:t>
      </w:r>
      <w:r w:rsidR="00117CDE" w:rsidRPr="00AE2314">
        <w:rPr>
          <w:b w:val="0"/>
          <w:sz w:val="24"/>
          <w:szCs w:val="24"/>
        </w:rPr>
        <w:t>на территории Кинзельского сельсовета Красногвардейского района Оренбургской области»</w:t>
      </w:r>
    </w:p>
    <w:p w:rsidR="003C7DBE" w:rsidRPr="00AE2314" w:rsidRDefault="003C7DBE" w:rsidP="00AE2314">
      <w:pPr>
        <w:pStyle w:val="6"/>
        <w:shd w:val="clear" w:color="auto" w:fill="auto"/>
        <w:spacing w:line="276" w:lineRule="auto"/>
        <w:ind w:firstLine="0"/>
        <w:jc w:val="left"/>
        <w:rPr>
          <w:rStyle w:val="24"/>
          <w:bCs/>
          <w:sz w:val="24"/>
          <w:szCs w:val="24"/>
        </w:rPr>
      </w:pPr>
    </w:p>
    <w:p w:rsidR="00117CDE" w:rsidRPr="00AE2314" w:rsidRDefault="00117CDE" w:rsidP="00AE2314">
      <w:p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Председательствующий: Работягов Геннадий Николаевич </w:t>
      </w:r>
      <w:r w:rsidR="00753A38" w:rsidRPr="00AE2314">
        <w:rPr>
          <w:rFonts w:ascii="Times New Roman" w:hAnsi="Times New Roman" w:cs="Times New Roman"/>
        </w:rPr>
        <w:t xml:space="preserve">– </w:t>
      </w:r>
      <w:r w:rsidRPr="00AE2314">
        <w:rPr>
          <w:rFonts w:ascii="Times New Roman" w:hAnsi="Times New Roman" w:cs="Times New Roman"/>
        </w:rPr>
        <w:t>глава</w:t>
      </w:r>
      <w:r w:rsidR="00753A38" w:rsidRPr="00AE2314">
        <w:rPr>
          <w:rFonts w:ascii="Times New Roman" w:hAnsi="Times New Roman" w:cs="Times New Roman"/>
        </w:rPr>
        <w:t xml:space="preserve"> </w:t>
      </w:r>
      <w:r w:rsidRPr="00AE2314">
        <w:rPr>
          <w:rFonts w:ascii="Times New Roman" w:hAnsi="Times New Roman" w:cs="Times New Roman"/>
        </w:rPr>
        <w:t>сельсовета.</w:t>
      </w:r>
    </w:p>
    <w:p w:rsidR="00117CDE" w:rsidRPr="00AE2314" w:rsidRDefault="00117CDE" w:rsidP="00AE2314">
      <w:p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Секретарь: </w:t>
      </w:r>
      <w:r w:rsidR="00004905" w:rsidRPr="00AE2314">
        <w:rPr>
          <w:rFonts w:ascii="Times New Roman" w:hAnsi="Times New Roman" w:cs="Times New Roman"/>
        </w:rPr>
        <w:t>Морозова Светлана</w:t>
      </w:r>
      <w:r w:rsidRPr="00AE2314">
        <w:rPr>
          <w:rFonts w:ascii="Times New Roman" w:hAnsi="Times New Roman" w:cs="Times New Roman"/>
        </w:rPr>
        <w:t xml:space="preserve"> Александровна – </w:t>
      </w:r>
      <w:r w:rsidR="00004905" w:rsidRPr="00AE2314">
        <w:rPr>
          <w:rFonts w:ascii="Times New Roman" w:hAnsi="Times New Roman" w:cs="Times New Roman"/>
        </w:rPr>
        <w:t>делопроизводитель</w:t>
      </w:r>
      <w:r w:rsidRPr="00AE2314">
        <w:rPr>
          <w:rFonts w:ascii="Times New Roman" w:hAnsi="Times New Roman" w:cs="Times New Roman"/>
        </w:rPr>
        <w:t xml:space="preserve"> сельсовета.</w:t>
      </w:r>
    </w:p>
    <w:p w:rsidR="00117CDE" w:rsidRPr="00AE2314" w:rsidRDefault="00117CDE" w:rsidP="00AE2314">
      <w:pPr>
        <w:spacing w:line="276" w:lineRule="auto"/>
        <w:rPr>
          <w:rFonts w:ascii="Times New Roman" w:hAnsi="Times New Roman" w:cs="Times New Roman"/>
        </w:rPr>
      </w:pPr>
    </w:p>
    <w:p w:rsidR="00117CDE" w:rsidRPr="00AE2314" w:rsidRDefault="00117CDE" w:rsidP="00AE2314">
      <w:p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Присутствовали:</w:t>
      </w:r>
    </w:p>
    <w:p w:rsidR="001B3BF2" w:rsidRPr="00AE2314" w:rsidRDefault="00753A38" w:rsidP="00AE2314">
      <w:pPr>
        <w:pStyle w:val="ae"/>
        <w:widowControl/>
        <w:numPr>
          <w:ilvl w:val="0"/>
          <w:numId w:val="37"/>
        </w:num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Представитель разработчика документац</w:t>
      </w:r>
      <w:proofErr w:type="gramStart"/>
      <w:r w:rsidRPr="00AE2314">
        <w:rPr>
          <w:rFonts w:ascii="Times New Roman" w:hAnsi="Times New Roman" w:cs="Times New Roman"/>
        </w:rPr>
        <w:t>ии ООО</w:t>
      </w:r>
      <w:proofErr w:type="gramEnd"/>
      <w:r w:rsidRPr="00AE2314">
        <w:rPr>
          <w:rFonts w:ascii="Times New Roman" w:hAnsi="Times New Roman" w:cs="Times New Roman"/>
        </w:rPr>
        <w:t xml:space="preserve"> «</w:t>
      </w:r>
      <w:proofErr w:type="spellStart"/>
      <w:r w:rsidR="001B3BF2" w:rsidRPr="00AE2314">
        <w:rPr>
          <w:rFonts w:ascii="Times New Roman" w:hAnsi="Times New Roman" w:cs="Times New Roman"/>
        </w:rPr>
        <w:t>Русланойл</w:t>
      </w:r>
      <w:proofErr w:type="spellEnd"/>
      <w:r w:rsidRPr="00AE2314">
        <w:rPr>
          <w:rFonts w:ascii="Times New Roman" w:hAnsi="Times New Roman" w:cs="Times New Roman"/>
        </w:rPr>
        <w:t>» –</w:t>
      </w:r>
      <w:r w:rsidR="00FB6ACD">
        <w:rPr>
          <w:rFonts w:ascii="Times New Roman" w:hAnsi="Times New Roman" w:cs="Times New Roman"/>
        </w:rPr>
        <w:t xml:space="preserve"> </w:t>
      </w:r>
      <w:proofErr w:type="spellStart"/>
      <w:r w:rsidR="00FB6ACD">
        <w:rPr>
          <w:rFonts w:ascii="Times New Roman" w:hAnsi="Times New Roman" w:cs="Times New Roman"/>
        </w:rPr>
        <w:t>Хайрутдинов</w:t>
      </w:r>
      <w:proofErr w:type="spellEnd"/>
      <w:r w:rsidR="00FB6ACD">
        <w:rPr>
          <w:rFonts w:ascii="Times New Roman" w:hAnsi="Times New Roman" w:cs="Times New Roman"/>
        </w:rPr>
        <w:t xml:space="preserve"> Н.Н.</w:t>
      </w:r>
    </w:p>
    <w:p w:rsidR="00117CDE" w:rsidRPr="00AE2314" w:rsidRDefault="00117CDE" w:rsidP="00AE2314">
      <w:pPr>
        <w:pStyle w:val="ae"/>
        <w:widowControl/>
        <w:numPr>
          <w:ilvl w:val="0"/>
          <w:numId w:val="37"/>
        </w:num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Главный архитектор Администрации Красногвардейского района – Похлебухин А</w:t>
      </w:r>
      <w:r w:rsidR="003C7DBE" w:rsidRPr="00AE2314">
        <w:rPr>
          <w:rFonts w:ascii="Times New Roman" w:hAnsi="Times New Roman" w:cs="Times New Roman"/>
        </w:rPr>
        <w:t xml:space="preserve">лександр </w:t>
      </w:r>
      <w:r w:rsidRPr="00AE2314">
        <w:rPr>
          <w:rFonts w:ascii="Times New Roman" w:hAnsi="Times New Roman" w:cs="Times New Roman"/>
        </w:rPr>
        <w:t>Н</w:t>
      </w:r>
      <w:r w:rsidR="003C7DBE" w:rsidRPr="00AE2314">
        <w:rPr>
          <w:rFonts w:ascii="Times New Roman" w:hAnsi="Times New Roman" w:cs="Times New Roman"/>
        </w:rPr>
        <w:t>иколаевич</w:t>
      </w:r>
    </w:p>
    <w:p w:rsidR="00117CDE" w:rsidRPr="00AE2314" w:rsidRDefault="00117CDE" w:rsidP="00AE2314">
      <w:pPr>
        <w:pStyle w:val="ae"/>
        <w:widowControl/>
        <w:numPr>
          <w:ilvl w:val="0"/>
          <w:numId w:val="37"/>
        </w:num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Жители МО Кинзельский сельсовет </w:t>
      </w:r>
      <w:r w:rsidR="003C7DBE" w:rsidRPr="00AE2314">
        <w:rPr>
          <w:rFonts w:ascii="Times New Roman" w:hAnsi="Times New Roman" w:cs="Times New Roman"/>
        </w:rPr>
        <w:t xml:space="preserve">–  </w:t>
      </w:r>
      <w:r w:rsidR="00FB6ACD">
        <w:rPr>
          <w:rFonts w:ascii="Times New Roman" w:hAnsi="Times New Roman" w:cs="Times New Roman"/>
        </w:rPr>
        <w:t>21</w:t>
      </w:r>
      <w:r w:rsidRPr="00AE2314">
        <w:rPr>
          <w:rFonts w:ascii="Times New Roman" w:hAnsi="Times New Roman" w:cs="Times New Roman"/>
        </w:rPr>
        <w:t xml:space="preserve"> человек</w:t>
      </w:r>
    </w:p>
    <w:p w:rsidR="00117CDE" w:rsidRPr="00AE2314" w:rsidRDefault="00117CDE" w:rsidP="00AE2314">
      <w:pPr>
        <w:spacing w:line="276" w:lineRule="auto"/>
        <w:rPr>
          <w:rFonts w:ascii="Times New Roman" w:hAnsi="Times New Roman" w:cs="Times New Roman"/>
        </w:rPr>
      </w:pPr>
    </w:p>
    <w:p w:rsidR="003C7DBE" w:rsidRPr="00AE2314" w:rsidRDefault="00117CDE" w:rsidP="00AE2314">
      <w:pPr>
        <w:pStyle w:val="6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</w:rPr>
      </w:pPr>
      <w:r w:rsidRPr="00AE2314">
        <w:rPr>
          <w:b w:val="0"/>
          <w:sz w:val="24"/>
          <w:szCs w:val="24"/>
        </w:rPr>
        <w:t xml:space="preserve">СЛУШАЛИ: Работягова Г. Н.  – главу администрации муниципального образования </w:t>
      </w:r>
      <w:r w:rsidRPr="00AE2314">
        <w:rPr>
          <w:b w:val="0"/>
          <w:sz w:val="24"/>
          <w:szCs w:val="24"/>
          <w:shd w:val="clear" w:color="auto" w:fill="FFFFFF"/>
        </w:rPr>
        <w:t xml:space="preserve">Кинзельский </w:t>
      </w:r>
      <w:r w:rsidRPr="00AE2314">
        <w:rPr>
          <w:b w:val="0"/>
          <w:sz w:val="24"/>
          <w:szCs w:val="24"/>
        </w:rPr>
        <w:t xml:space="preserve">сельсовет. Он объявил о начале публичных слушаний по проекту планировки территории и проекту межевания территории для проектирования и строительства </w:t>
      </w:r>
      <w:r w:rsidR="00817CEE" w:rsidRPr="00AE2314">
        <w:rPr>
          <w:b w:val="0"/>
          <w:sz w:val="24"/>
          <w:szCs w:val="24"/>
        </w:rPr>
        <w:t>линейного объекта: «</w:t>
      </w:r>
      <w:r w:rsidR="00817CEE" w:rsidRPr="00AE2314">
        <w:rPr>
          <w:b w:val="0"/>
          <w:kern w:val="28"/>
          <w:sz w:val="24"/>
          <w:szCs w:val="24"/>
        </w:rPr>
        <w:t>Обустройство Руслановского нефтяного месторождения  ООО "</w:t>
      </w:r>
      <w:proofErr w:type="spellStart"/>
      <w:r w:rsidR="00817CEE" w:rsidRPr="00AE2314">
        <w:rPr>
          <w:b w:val="0"/>
          <w:kern w:val="28"/>
          <w:sz w:val="24"/>
          <w:szCs w:val="24"/>
        </w:rPr>
        <w:t>Русланойл</w:t>
      </w:r>
      <w:proofErr w:type="spellEnd"/>
      <w:r w:rsidR="00817CEE" w:rsidRPr="00AE2314">
        <w:rPr>
          <w:b w:val="0"/>
          <w:kern w:val="28"/>
          <w:sz w:val="24"/>
          <w:szCs w:val="24"/>
        </w:rPr>
        <w:t>"</w:t>
      </w:r>
      <w:r w:rsidR="00817CEE" w:rsidRPr="00AE2314">
        <w:rPr>
          <w:b w:val="0"/>
          <w:sz w:val="24"/>
          <w:szCs w:val="24"/>
        </w:rPr>
        <w:t>»</w:t>
      </w:r>
      <w:r w:rsidR="00817CEE" w:rsidRPr="00AE2314">
        <w:rPr>
          <w:sz w:val="24"/>
          <w:szCs w:val="24"/>
        </w:rPr>
        <w:t xml:space="preserve"> </w:t>
      </w:r>
      <w:r w:rsidR="003C7DBE" w:rsidRPr="00AE2314">
        <w:rPr>
          <w:b w:val="0"/>
          <w:sz w:val="24"/>
          <w:szCs w:val="24"/>
        </w:rPr>
        <w:t>в границах муниципального образования Кинзельский сельсовет Красногвардейского района Оренбургской области.</w:t>
      </w:r>
    </w:p>
    <w:p w:rsidR="003C7DBE" w:rsidRPr="00AE2314" w:rsidRDefault="003C7DBE" w:rsidP="00AE2314">
      <w:pPr>
        <w:spacing w:line="276" w:lineRule="auto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Предложил утвердить повестку дня:</w:t>
      </w:r>
    </w:p>
    <w:p w:rsidR="003C7DBE" w:rsidRPr="00AE2314" w:rsidRDefault="003C7DBE" w:rsidP="00AE2314">
      <w:pPr>
        <w:spacing w:line="276" w:lineRule="auto"/>
        <w:rPr>
          <w:rFonts w:ascii="Times New Roman" w:hAnsi="Times New Roman" w:cs="Times New Roman"/>
        </w:rPr>
      </w:pPr>
    </w:p>
    <w:p w:rsidR="003C7DBE" w:rsidRPr="00AE2314" w:rsidRDefault="003C7DBE" w:rsidP="00AE2314">
      <w:pPr>
        <w:pStyle w:val="6"/>
        <w:shd w:val="clear" w:color="auto" w:fill="auto"/>
        <w:spacing w:line="276" w:lineRule="auto"/>
        <w:ind w:firstLine="0"/>
        <w:jc w:val="both"/>
        <w:rPr>
          <w:b w:val="0"/>
          <w:sz w:val="24"/>
          <w:szCs w:val="24"/>
        </w:rPr>
      </w:pPr>
      <w:r w:rsidRPr="00AE2314">
        <w:rPr>
          <w:b w:val="0"/>
          <w:sz w:val="24"/>
          <w:szCs w:val="24"/>
        </w:rPr>
        <w:t xml:space="preserve">1. Публичное слушание по проекту планировки территории и проекту межевания территории для проектирования и строительства </w:t>
      </w:r>
      <w:r w:rsidR="00817CEE" w:rsidRPr="00AE2314">
        <w:rPr>
          <w:b w:val="0"/>
          <w:sz w:val="24"/>
          <w:szCs w:val="24"/>
        </w:rPr>
        <w:t>линейного объекта: «</w:t>
      </w:r>
      <w:r w:rsidR="00817CEE" w:rsidRPr="00AE2314">
        <w:rPr>
          <w:b w:val="0"/>
          <w:kern w:val="28"/>
          <w:sz w:val="24"/>
          <w:szCs w:val="24"/>
        </w:rPr>
        <w:t>Обустройство Руслановского нефтяного месторождения  ООО "</w:t>
      </w:r>
      <w:proofErr w:type="spellStart"/>
      <w:r w:rsidR="00817CEE" w:rsidRPr="00AE2314">
        <w:rPr>
          <w:b w:val="0"/>
          <w:kern w:val="28"/>
          <w:sz w:val="24"/>
          <w:szCs w:val="24"/>
        </w:rPr>
        <w:t>Русланойл</w:t>
      </w:r>
      <w:proofErr w:type="spellEnd"/>
      <w:r w:rsidR="00817CEE" w:rsidRPr="00AE2314">
        <w:rPr>
          <w:b w:val="0"/>
          <w:kern w:val="28"/>
          <w:sz w:val="24"/>
          <w:szCs w:val="24"/>
        </w:rPr>
        <w:t>"</w:t>
      </w:r>
      <w:r w:rsidR="00817CEE" w:rsidRPr="00AE2314">
        <w:rPr>
          <w:b w:val="0"/>
          <w:sz w:val="24"/>
          <w:szCs w:val="24"/>
        </w:rPr>
        <w:t>»</w:t>
      </w:r>
      <w:r w:rsidR="00817CEE" w:rsidRPr="00AE2314">
        <w:rPr>
          <w:sz w:val="24"/>
          <w:szCs w:val="24"/>
        </w:rPr>
        <w:t xml:space="preserve"> </w:t>
      </w:r>
      <w:r w:rsidRPr="00AE2314">
        <w:rPr>
          <w:rStyle w:val="24"/>
          <w:rFonts w:eastAsia="Courier New"/>
          <w:sz w:val="24"/>
          <w:szCs w:val="24"/>
        </w:rPr>
        <w:t xml:space="preserve"> </w:t>
      </w:r>
      <w:r w:rsidRPr="00AE2314">
        <w:rPr>
          <w:b w:val="0"/>
          <w:sz w:val="24"/>
          <w:szCs w:val="24"/>
        </w:rPr>
        <w:t>в границах муниципального образования Кинзельский сельсовет Красногвардейского района Оренбургской области.</w:t>
      </w:r>
    </w:p>
    <w:p w:rsidR="003C7DBE" w:rsidRPr="00AE2314" w:rsidRDefault="003C7DBE" w:rsidP="00AE2314">
      <w:pPr>
        <w:spacing w:line="276" w:lineRule="auto"/>
        <w:jc w:val="both"/>
        <w:rPr>
          <w:rFonts w:ascii="Times New Roman" w:hAnsi="Times New Roman" w:cs="Times New Roman"/>
        </w:rPr>
      </w:pPr>
    </w:p>
    <w:p w:rsidR="003C7DBE" w:rsidRPr="00AE2314" w:rsidRDefault="003C7DBE" w:rsidP="00AE2314">
      <w:pPr>
        <w:spacing w:line="276" w:lineRule="auto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lastRenderedPageBreak/>
        <w:t>Голосование за данное предложение.</w:t>
      </w:r>
    </w:p>
    <w:p w:rsidR="003C7DBE" w:rsidRPr="00AE2314" w:rsidRDefault="003C7DBE" w:rsidP="00AE2314">
      <w:pPr>
        <w:spacing w:line="276" w:lineRule="auto"/>
        <w:rPr>
          <w:rFonts w:ascii="Times New Roman" w:hAnsi="Times New Roman" w:cs="Times New Roman"/>
        </w:rPr>
      </w:pPr>
    </w:p>
    <w:p w:rsidR="003C7DBE" w:rsidRPr="00AE2314" w:rsidRDefault="003C7DBE" w:rsidP="00AE2314">
      <w:p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Результаты голосования:</w:t>
      </w:r>
    </w:p>
    <w:p w:rsidR="003C7DBE" w:rsidRPr="00AE2314" w:rsidRDefault="003C7DBE" w:rsidP="00AE2314">
      <w:pPr>
        <w:pStyle w:val="3"/>
        <w:spacing w:line="276" w:lineRule="auto"/>
        <w:jc w:val="left"/>
        <w:rPr>
          <w:sz w:val="24"/>
          <w:szCs w:val="24"/>
        </w:rPr>
      </w:pPr>
      <w:r w:rsidRPr="00AE2314">
        <w:rPr>
          <w:sz w:val="24"/>
          <w:szCs w:val="24"/>
        </w:rPr>
        <w:t xml:space="preserve">Голосовало «ЗА» - </w:t>
      </w:r>
      <w:r w:rsidR="00FB6ACD">
        <w:rPr>
          <w:sz w:val="24"/>
          <w:szCs w:val="24"/>
        </w:rPr>
        <w:t>21</w:t>
      </w:r>
    </w:p>
    <w:p w:rsidR="003C7DBE" w:rsidRPr="00AE2314" w:rsidRDefault="003C7DBE" w:rsidP="00AE2314">
      <w:p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Голосовало «ПРОТИВ» - 0</w:t>
      </w:r>
    </w:p>
    <w:p w:rsidR="003C7DBE" w:rsidRPr="00AE2314" w:rsidRDefault="003C7DBE" w:rsidP="00AE2314">
      <w:p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Воздержалось – 0</w:t>
      </w:r>
    </w:p>
    <w:p w:rsidR="003C7DBE" w:rsidRPr="00AE2314" w:rsidRDefault="003C7DBE" w:rsidP="00AE2314">
      <w:p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Не голосовало – 0</w:t>
      </w:r>
    </w:p>
    <w:p w:rsidR="003C7DBE" w:rsidRPr="00AE2314" w:rsidRDefault="003C7DBE" w:rsidP="00AE2314">
      <w:p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Голосовало – 0</w:t>
      </w:r>
    </w:p>
    <w:p w:rsidR="003C7DBE" w:rsidRPr="00AE2314" w:rsidRDefault="003C7DBE" w:rsidP="00AE2314">
      <w:pPr>
        <w:spacing w:line="276" w:lineRule="auto"/>
        <w:ind w:left="426" w:hanging="426"/>
        <w:rPr>
          <w:rFonts w:ascii="Times New Roman" w:hAnsi="Times New Roman" w:cs="Times New Roman"/>
        </w:rPr>
      </w:pPr>
    </w:p>
    <w:p w:rsidR="003C7DBE" w:rsidRPr="00AE2314" w:rsidRDefault="003C7DBE" w:rsidP="00AE2314">
      <w:pPr>
        <w:spacing w:line="276" w:lineRule="auto"/>
        <w:ind w:left="426" w:hanging="426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РЕШИЛИ: Повестку дня публичных слушаний принять в целом.</w:t>
      </w:r>
    </w:p>
    <w:p w:rsidR="003C7DBE" w:rsidRPr="00AE2314" w:rsidRDefault="003C7DBE" w:rsidP="00AE2314">
      <w:pPr>
        <w:pStyle w:val="af2"/>
        <w:spacing w:line="276" w:lineRule="auto"/>
        <w:jc w:val="both"/>
        <w:rPr>
          <w:sz w:val="24"/>
          <w:szCs w:val="24"/>
        </w:rPr>
      </w:pPr>
    </w:p>
    <w:p w:rsidR="003C7DBE" w:rsidRPr="00AE2314" w:rsidRDefault="003C7DBE" w:rsidP="00AE2314">
      <w:pPr>
        <w:pStyle w:val="af2"/>
        <w:spacing w:line="276" w:lineRule="auto"/>
        <w:jc w:val="both"/>
        <w:rPr>
          <w:sz w:val="24"/>
          <w:szCs w:val="24"/>
        </w:rPr>
      </w:pPr>
      <w:r w:rsidRPr="00AE2314">
        <w:rPr>
          <w:sz w:val="24"/>
          <w:szCs w:val="24"/>
        </w:rPr>
        <w:t xml:space="preserve">СЛУШАЛИ: </w:t>
      </w:r>
      <w:proofErr w:type="spellStart"/>
      <w:r w:rsidR="00FB6ACD">
        <w:rPr>
          <w:sz w:val="24"/>
          <w:szCs w:val="24"/>
        </w:rPr>
        <w:t>Хайрутдинова</w:t>
      </w:r>
      <w:proofErr w:type="spellEnd"/>
      <w:r w:rsidR="00FB6ACD">
        <w:rPr>
          <w:sz w:val="24"/>
          <w:szCs w:val="24"/>
        </w:rPr>
        <w:t xml:space="preserve"> Н.Н.</w:t>
      </w:r>
      <w:r w:rsidRPr="00AE2314">
        <w:rPr>
          <w:sz w:val="24"/>
          <w:szCs w:val="24"/>
        </w:rPr>
        <w:t>, ответственного по проект</w:t>
      </w:r>
      <w:proofErr w:type="gramStart"/>
      <w:r w:rsidRPr="00AE2314">
        <w:rPr>
          <w:sz w:val="24"/>
          <w:szCs w:val="24"/>
        </w:rPr>
        <w:t>у ООО</w:t>
      </w:r>
      <w:proofErr w:type="gramEnd"/>
      <w:r w:rsidRPr="00AE2314">
        <w:rPr>
          <w:sz w:val="24"/>
          <w:szCs w:val="24"/>
        </w:rPr>
        <w:t xml:space="preserve"> «</w:t>
      </w:r>
      <w:proofErr w:type="spellStart"/>
      <w:r w:rsidR="00817CEE" w:rsidRPr="00AE2314">
        <w:rPr>
          <w:sz w:val="24"/>
          <w:szCs w:val="24"/>
        </w:rPr>
        <w:t>Русланойл</w:t>
      </w:r>
      <w:proofErr w:type="spellEnd"/>
      <w:r w:rsidRPr="00AE2314">
        <w:rPr>
          <w:sz w:val="24"/>
          <w:szCs w:val="24"/>
        </w:rPr>
        <w:t xml:space="preserve">». Он рассказал основные проектные решения, и </w:t>
      </w:r>
      <w:proofErr w:type="gramStart"/>
      <w:r w:rsidRPr="00AE2314">
        <w:rPr>
          <w:sz w:val="24"/>
          <w:szCs w:val="24"/>
        </w:rPr>
        <w:t>пояснил</w:t>
      </w:r>
      <w:proofErr w:type="gramEnd"/>
      <w:r w:rsidRPr="00AE2314">
        <w:rPr>
          <w:sz w:val="24"/>
          <w:szCs w:val="24"/>
        </w:rPr>
        <w:t xml:space="preserve"> какие работы планируются</w:t>
      </w:r>
      <w:r w:rsidR="00817CEE" w:rsidRPr="00AE2314">
        <w:rPr>
          <w:sz w:val="24"/>
          <w:szCs w:val="24"/>
        </w:rPr>
        <w:t xml:space="preserve"> производить по данному проекту:</w:t>
      </w:r>
    </w:p>
    <w:p w:rsidR="00817CEE" w:rsidRPr="00AE2314" w:rsidRDefault="00817CEE" w:rsidP="00AE2314">
      <w:pPr>
        <w:pStyle w:val="af2"/>
        <w:spacing w:line="276" w:lineRule="auto"/>
        <w:jc w:val="both"/>
        <w:rPr>
          <w:sz w:val="24"/>
          <w:szCs w:val="24"/>
        </w:rPr>
      </w:pPr>
    </w:p>
    <w:p w:rsidR="00AE2314" w:rsidRPr="00AE2314" w:rsidRDefault="00AE2314" w:rsidP="00AE2314">
      <w:pPr>
        <w:pStyle w:val="10"/>
        <w:spacing w:line="276" w:lineRule="auto"/>
        <w:ind w:hanging="20"/>
      </w:pPr>
      <w:r w:rsidRPr="00AE2314">
        <w:t>Размещение проектируемого линейного объекта «Обустройство Руслановского нефтяного месторождения ООО "</w:t>
      </w:r>
      <w:proofErr w:type="spellStart"/>
      <w:r w:rsidRPr="00AE2314">
        <w:t>Русланойл</w:t>
      </w:r>
      <w:proofErr w:type="spellEnd"/>
      <w:r w:rsidRPr="00AE2314">
        <w:t xml:space="preserve">"»  предусмотрено на территории МО </w:t>
      </w:r>
      <w:proofErr w:type="spellStart"/>
      <w:r w:rsidRPr="00AE2314">
        <w:t>Кизельского</w:t>
      </w:r>
      <w:proofErr w:type="spellEnd"/>
      <w:r w:rsidRPr="00AE2314">
        <w:t xml:space="preserve"> сельского совета Красногвардейского района Оренбургской области, в кадастровых кварталах 56:14:0415003, 56:14:0415007, 56:14:0415008.</w:t>
      </w:r>
    </w:p>
    <w:p w:rsidR="00AE2314" w:rsidRPr="00AE2314" w:rsidRDefault="00AE2314" w:rsidP="00AE2314">
      <w:pPr>
        <w:pStyle w:val="10"/>
        <w:spacing w:line="276" w:lineRule="auto"/>
        <w:ind w:hanging="20"/>
      </w:pPr>
    </w:p>
    <w:p w:rsidR="00AE2314" w:rsidRPr="00AE2314" w:rsidRDefault="00AE2314" w:rsidP="00AE2314">
      <w:pPr>
        <w:pStyle w:val="10"/>
        <w:spacing w:line="276" w:lineRule="auto"/>
        <w:ind w:hanging="20"/>
      </w:pPr>
      <w:r w:rsidRPr="00AE2314">
        <w:t>Состав проекта планировки территории объекта «Обустройство Руслановского нефтяного месторождения ООО «</w:t>
      </w:r>
      <w:proofErr w:type="spellStart"/>
      <w:r w:rsidRPr="00AE2314">
        <w:t>Русланойл</w:t>
      </w:r>
      <w:proofErr w:type="spellEnd"/>
      <w:r w:rsidRPr="00AE2314">
        <w:t xml:space="preserve">» включает в себя линейные объекты: </w:t>
      </w:r>
    </w:p>
    <w:p w:rsidR="00AE2314" w:rsidRPr="00AE2314" w:rsidRDefault="00AE2314" w:rsidP="00AE2314">
      <w:pPr>
        <w:pStyle w:val="10"/>
        <w:spacing w:line="276" w:lineRule="auto"/>
        <w:ind w:hanging="20"/>
      </w:pPr>
      <w:r w:rsidRPr="00AE2314">
        <w:t xml:space="preserve">- </w:t>
      </w:r>
      <w:proofErr w:type="spellStart"/>
      <w:r w:rsidRPr="00AE2314">
        <w:t>Нефтегазопровод</w:t>
      </w:r>
      <w:proofErr w:type="spellEnd"/>
      <w:r w:rsidRPr="00AE2314">
        <w:t xml:space="preserve"> от площадки скважины №2 до СП,</w:t>
      </w:r>
    </w:p>
    <w:p w:rsidR="00AE2314" w:rsidRPr="00AE2314" w:rsidRDefault="00AE2314" w:rsidP="00AE2314">
      <w:pPr>
        <w:pStyle w:val="10"/>
        <w:spacing w:line="276" w:lineRule="auto"/>
        <w:ind w:hanging="20"/>
      </w:pPr>
      <w:r w:rsidRPr="00AE2314">
        <w:t xml:space="preserve">- </w:t>
      </w:r>
      <w:proofErr w:type="spellStart"/>
      <w:r w:rsidRPr="00AE2314">
        <w:t>Нефтегазопровод</w:t>
      </w:r>
      <w:proofErr w:type="spellEnd"/>
      <w:r w:rsidRPr="00AE2314">
        <w:t xml:space="preserve"> от площадки скважин №3, 4 до точки врезки,</w:t>
      </w:r>
    </w:p>
    <w:p w:rsidR="00AE2314" w:rsidRPr="00AE2314" w:rsidRDefault="00AE2314" w:rsidP="00AE2314">
      <w:pPr>
        <w:pStyle w:val="10"/>
        <w:spacing w:line="276" w:lineRule="auto"/>
        <w:ind w:hanging="20"/>
      </w:pPr>
      <w:r w:rsidRPr="00AE2314">
        <w:t xml:space="preserve">- </w:t>
      </w:r>
      <w:proofErr w:type="spellStart"/>
      <w:r w:rsidRPr="00AE2314">
        <w:t>Нефтегазопровод</w:t>
      </w:r>
      <w:proofErr w:type="spellEnd"/>
      <w:r w:rsidRPr="00AE2314">
        <w:t xml:space="preserve"> от площадки скважины №5 до точки врезки, </w:t>
      </w:r>
    </w:p>
    <w:p w:rsidR="00AE2314" w:rsidRPr="00AE2314" w:rsidRDefault="00AE2314" w:rsidP="00AE2314">
      <w:pPr>
        <w:pStyle w:val="10"/>
        <w:spacing w:line="276" w:lineRule="auto"/>
        <w:ind w:hanging="20"/>
      </w:pPr>
      <w:r w:rsidRPr="00AE2314">
        <w:t xml:space="preserve">- </w:t>
      </w:r>
      <w:proofErr w:type="spellStart"/>
      <w:r w:rsidRPr="00AE2314">
        <w:t>Нефтегазопровод</w:t>
      </w:r>
      <w:proofErr w:type="spellEnd"/>
      <w:r w:rsidRPr="00AE2314">
        <w:t xml:space="preserve"> от площадки скважин №6,7,8 до точки врезки, </w:t>
      </w:r>
    </w:p>
    <w:p w:rsidR="00AE2314" w:rsidRPr="00AE2314" w:rsidRDefault="00AE2314" w:rsidP="00AE2314">
      <w:pPr>
        <w:pStyle w:val="10"/>
        <w:spacing w:line="276" w:lineRule="auto"/>
        <w:ind w:hanging="20"/>
      </w:pPr>
      <w:r w:rsidRPr="00AE2314">
        <w:t xml:space="preserve">- </w:t>
      </w:r>
      <w:proofErr w:type="gramStart"/>
      <w:r w:rsidRPr="00AE2314">
        <w:t>ВЛ</w:t>
      </w:r>
      <w:proofErr w:type="gramEnd"/>
      <w:r w:rsidRPr="00AE2314">
        <w:t xml:space="preserve"> 10кВ от точки врезки до площадки скважины №2, </w:t>
      </w:r>
    </w:p>
    <w:p w:rsidR="00AE2314" w:rsidRPr="00AE2314" w:rsidRDefault="00AE2314" w:rsidP="00AE2314">
      <w:pPr>
        <w:pStyle w:val="10"/>
        <w:spacing w:line="276" w:lineRule="auto"/>
        <w:ind w:hanging="20"/>
      </w:pPr>
      <w:r w:rsidRPr="00AE2314">
        <w:t xml:space="preserve">- </w:t>
      </w:r>
      <w:proofErr w:type="gramStart"/>
      <w:r w:rsidRPr="00AE2314">
        <w:t>ВЛ</w:t>
      </w:r>
      <w:proofErr w:type="gramEnd"/>
      <w:r w:rsidRPr="00AE2314">
        <w:t xml:space="preserve"> 10кВ от точки врезки до площадки скважины №1, </w:t>
      </w:r>
    </w:p>
    <w:p w:rsidR="00AE2314" w:rsidRPr="00AE2314" w:rsidRDefault="00AE2314" w:rsidP="00AE2314">
      <w:pPr>
        <w:pStyle w:val="10"/>
        <w:spacing w:line="276" w:lineRule="auto"/>
        <w:ind w:hanging="20"/>
      </w:pPr>
      <w:r w:rsidRPr="00AE2314">
        <w:t xml:space="preserve">- </w:t>
      </w:r>
      <w:proofErr w:type="gramStart"/>
      <w:r w:rsidRPr="00AE2314">
        <w:t>ВЛ</w:t>
      </w:r>
      <w:proofErr w:type="gramEnd"/>
      <w:r w:rsidRPr="00AE2314">
        <w:t xml:space="preserve"> 10кВ от точки врезки до площадки скважин №6,7,8.</w:t>
      </w:r>
    </w:p>
    <w:p w:rsidR="00AE2314" w:rsidRPr="00AE2314" w:rsidRDefault="00AE2314" w:rsidP="00AE2314">
      <w:pPr>
        <w:pStyle w:val="10"/>
        <w:spacing w:line="276" w:lineRule="auto"/>
        <w:ind w:hanging="20"/>
      </w:pPr>
    </w:p>
    <w:p w:rsidR="00AE2314" w:rsidRPr="00AE2314" w:rsidRDefault="00AE2314" w:rsidP="00AE2314">
      <w:pPr>
        <w:pStyle w:val="10"/>
        <w:spacing w:line="276" w:lineRule="auto"/>
        <w:ind w:hanging="20"/>
      </w:pPr>
      <w:r w:rsidRPr="00AE2314">
        <w:t>В составе проекта планировки территории объекта «Обустройство Руслановского нефтяного месторождения ООО «</w:t>
      </w:r>
      <w:proofErr w:type="spellStart"/>
      <w:r w:rsidRPr="00AE2314">
        <w:t>Русланойл</w:t>
      </w:r>
      <w:proofErr w:type="spellEnd"/>
      <w:r w:rsidRPr="00AE2314">
        <w:t xml:space="preserve">»  отсутствуют линейные объекты, подлежащие переносу (переустройству) из зон планируемого размещения линейных объектов. </w:t>
      </w:r>
    </w:p>
    <w:p w:rsidR="003C7DBE" w:rsidRPr="00AE2314" w:rsidRDefault="003C7DBE" w:rsidP="00AE2314">
      <w:pPr>
        <w:pStyle w:val="af2"/>
        <w:spacing w:line="276" w:lineRule="auto"/>
        <w:jc w:val="both"/>
        <w:rPr>
          <w:sz w:val="24"/>
          <w:szCs w:val="24"/>
        </w:rPr>
      </w:pPr>
    </w:p>
    <w:p w:rsidR="003C71FD" w:rsidRPr="00AE2314" w:rsidRDefault="003C71FD" w:rsidP="00AE2314">
      <w:pPr>
        <w:pStyle w:val="af2"/>
        <w:spacing w:line="276" w:lineRule="auto"/>
        <w:jc w:val="both"/>
        <w:rPr>
          <w:sz w:val="24"/>
          <w:szCs w:val="24"/>
        </w:rPr>
      </w:pPr>
      <w:r w:rsidRPr="00AE2314">
        <w:rPr>
          <w:sz w:val="24"/>
          <w:szCs w:val="24"/>
        </w:rPr>
        <w:t>Мнения, замечания и предложения участников публичных слушаний:</w:t>
      </w:r>
    </w:p>
    <w:p w:rsidR="003C71FD" w:rsidRPr="00AE2314" w:rsidRDefault="003C71FD" w:rsidP="00AE2314">
      <w:pPr>
        <w:pStyle w:val="af2"/>
        <w:spacing w:line="276" w:lineRule="auto"/>
        <w:jc w:val="both"/>
        <w:rPr>
          <w:sz w:val="24"/>
          <w:szCs w:val="24"/>
        </w:rPr>
      </w:pPr>
    </w:p>
    <w:p w:rsidR="003C71FD" w:rsidRPr="00AE2314" w:rsidRDefault="00817CEE" w:rsidP="00AE2314">
      <w:pPr>
        <w:pStyle w:val="af2"/>
        <w:spacing w:line="276" w:lineRule="auto"/>
        <w:jc w:val="both"/>
        <w:rPr>
          <w:sz w:val="24"/>
          <w:szCs w:val="24"/>
        </w:rPr>
      </w:pPr>
      <w:r w:rsidRPr="00AE2314">
        <w:rPr>
          <w:sz w:val="24"/>
          <w:szCs w:val="24"/>
        </w:rPr>
        <w:t xml:space="preserve">Поступили замечания от главного архитектора района </w:t>
      </w:r>
      <w:proofErr w:type="spellStart"/>
      <w:r w:rsidRPr="00AE2314">
        <w:rPr>
          <w:sz w:val="24"/>
          <w:szCs w:val="24"/>
        </w:rPr>
        <w:t>Похлебухина</w:t>
      </w:r>
      <w:proofErr w:type="spellEnd"/>
      <w:r w:rsidRPr="00AE2314">
        <w:rPr>
          <w:sz w:val="24"/>
          <w:szCs w:val="24"/>
        </w:rPr>
        <w:t xml:space="preserve"> А.Н. (Приложение к протоколу).</w:t>
      </w:r>
    </w:p>
    <w:p w:rsidR="00817CEE" w:rsidRPr="00AE2314" w:rsidRDefault="00817CEE" w:rsidP="00AE2314">
      <w:pPr>
        <w:pStyle w:val="af2"/>
        <w:spacing w:line="276" w:lineRule="auto"/>
        <w:jc w:val="both"/>
        <w:rPr>
          <w:sz w:val="24"/>
          <w:szCs w:val="24"/>
        </w:rPr>
      </w:pPr>
    </w:p>
    <w:p w:rsidR="003C7DBE" w:rsidRPr="00AE2314" w:rsidRDefault="003C7DBE" w:rsidP="00AE2314">
      <w:pPr>
        <w:pStyle w:val="af2"/>
        <w:spacing w:line="276" w:lineRule="auto"/>
        <w:jc w:val="both"/>
        <w:rPr>
          <w:sz w:val="24"/>
          <w:szCs w:val="24"/>
        </w:rPr>
      </w:pPr>
      <w:r w:rsidRPr="00AE2314">
        <w:rPr>
          <w:sz w:val="24"/>
          <w:szCs w:val="24"/>
        </w:rPr>
        <w:t xml:space="preserve">На голосование поступило одно предложение: Утвердить проект планировки и проект межевания территории для проектирования и строительства </w:t>
      </w:r>
      <w:r w:rsidR="00817CEE" w:rsidRPr="00AE2314">
        <w:rPr>
          <w:sz w:val="24"/>
          <w:szCs w:val="24"/>
        </w:rPr>
        <w:t>линейного объекта: «</w:t>
      </w:r>
      <w:r w:rsidR="00817CEE" w:rsidRPr="00AE2314">
        <w:rPr>
          <w:kern w:val="28"/>
          <w:sz w:val="24"/>
          <w:szCs w:val="24"/>
        </w:rPr>
        <w:t>Обустройство Руслановского нефтяного месторождения  ООО "</w:t>
      </w:r>
      <w:proofErr w:type="spellStart"/>
      <w:r w:rsidR="00817CEE" w:rsidRPr="00AE2314">
        <w:rPr>
          <w:kern w:val="28"/>
          <w:sz w:val="24"/>
          <w:szCs w:val="24"/>
        </w:rPr>
        <w:t>Русланойл</w:t>
      </w:r>
      <w:proofErr w:type="spellEnd"/>
      <w:r w:rsidR="00817CEE" w:rsidRPr="00AE2314">
        <w:rPr>
          <w:kern w:val="28"/>
          <w:sz w:val="24"/>
          <w:szCs w:val="24"/>
        </w:rPr>
        <w:t>"</w:t>
      </w:r>
      <w:r w:rsidR="00817CEE" w:rsidRPr="00AE2314">
        <w:rPr>
          <w:sz w:val="24"/>
          <w:szCs w:val="24"/>
        </w:rPr>
        <w:t xml:space="preserve">» </w:t>
      </w:r>
      <w:r w:rsidRPr="00AE2314">
        <w:rPr>
          <w:sz w:val="24"/>
          <w:szCs w:val="24"/>
        </w:rPr>
        <w:t xml:space="preserve"> в границах Кинзельского сельсовета Красногвардейского района Оренбургской области.</w:t>
      </w:r>
    </w:p>
    <w:p w:rsidR="003C7DBE" w:rsidRPr="00AE2314" w:rsidRDefault="003C7DBE" w:rsidP="00AE2314">
      <w:pPr>
        <w:pStyle w:val="af2"/>
        <w:spacing w:line="276" w:lineRule="auto"/>
        <w:rPr>
          <w:sz w:val="24"/>
          <w:szCs w:val="24"/>
        </w:rPr>
      </w:pPr>
    </w:p>
    <w:p w:rsidR="003C7DBE" w:rsidRPr="00AE2314" w:rsidRDefault="003C7DBE" w:rsidP="00AE2314">
      <w:pPr>
        <w:spacing w:line="276" w:lineRule="auto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Голосование за данное предложение.</w:t>
      </w:r>
    </w:p>
    <w:p w:rsidR="003C7DBE" w:rsidRPr="00AE2314" w:rsidRDefault="003C7DBE" w:rsidP="00AE2314">
      <w:pPr>
        <w:spacing w:line="276" w:lineRule="auto"/>
        <w:rPr>
          <w:rFonts w:ascii="Times New Roman" w:hAnsi="Times New Roman" w:cs="Times New Roman"/>
        </w:rPr>
      </w:pPr>
    </w:p>
    <w:p w:rsidR="003C7DBE" w:rsidRPr="00AE2314" w:rsidRDefault="003C7DBE" w:rsidP="00AE2314">
      <w:p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Результаты голосования:</w:t>
      </w:r>
    </w:p>
    <w:p w:rsidR="003C7DBE" w:rsidRPr="00AE2314" w:rsidRDefault="003C7DBE" w:rsidP="00AE2314">
      <w:pPr>
        <w:pStyle w:val="3"/>
        <w:spacing w:line="276" w:lineRule="auto"/>
        <w:jc w:val="left"/>
        <w:rPr>
          <w:sz w:val="24"/>
          <w:szCs w:val="24"/>
        </w:rPr>
      </w:pPr>
      <w:r w:rsidRPr="00AE2314">
        <w:rPr>
          <w:sz w:val="24"/>
          <w:szCs w:val="24"/>
        </w:rPr>
        <w:t xml:space="preserve">Голосовало «ЗА» - </w:t>
      </w:r>
      <w:r w:rsidR="00FB6ACD">
        <w:rPr>
          <w:sz w:val="24"/>
          <w:szCs w:val="24"/>
        </w:rPr>
        <w:t>21</w:t>
      </w:r>
    </w:p>
    <w:p w:rsidR="003C7DBE" w:rsidRPr="00AE2314" w:rsidRDefault="003C7DBE" w:rsidP="00AE2314">
      <w:p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Голосовало «ПРОТИВ» - 0</w:t>
      </w:r>
    </w:p>
    <w:p w:rsidR="003C7DBE" w:rsidRPr="00AE2314" w:rsidRDefault="003C7DBE" w:rsidP="00AE2314">
      <w:p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lastRenderedPageBreak/>
        <w:t>Воздержалось – 0</w:t>
      </w:r>
    </w:p>
    <w:p w:rsidR="003C7DBE" w:rsidRPr="00AE2314" w:rsidRDefault="003C7DBE" w:rsidP="00AE2314">
      <w:p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Не голосовало – 0</w:t>
      </w:r>
    </w:p>
    <w:p w:rsidR="003C7DBE" w:rsidRPr="00AE2314" w:rsidRDefault="003C7DBE" w:rsidP="00AE2314">
      <w:pPr>
        <w:spacing w:line="276" w:lineRule="auto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Голосовало – 0</w:t>
      </w:r>
    </w:p>
    <w:p w:rsidR="003C7DBE" w:rsidRPr="00AE2314" w:rsidRDefault="003C7DBE" w:rsidP="00AE2314">
      <w:pPr>
        <w:spacing w:line="276" w:lineRule="auto"/>
        <w:jc w:val="both"/>
        <w:rPr>
          <w:rFonts w:ascii="Times New Roman" w:hAnsi="Times New Roman" w:cs="Times New Roman"/>
          <w:highlight w:val="yellow"/>
        </w:rPr>
      </w:pPr>
    </w:p>
    <w:p w:rsidR="003C7DBE" w:rsidRPr="00AE2314" w:rsidRDefault="003C7DBE" w:rsidP="00AE2314">
      <w:pPr>
        <w:spacing w:line="276" w:lineRule="auto"/>
        <w:jc w:val="both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</w:rPr>
        <w:t xml:space="preserve">РЕШИЛИ: Проект планировки и проект межевания территории для проектирования и строительства </w:t>
      </w:r>
      <w:r w:rsidR="00817CEE" w:rsidRPr="00AE2314">
        <w:rPr>
          <w:rFonts w:ascii="Times New Roman" w:hAnsi="Times New Roman" w:cs="Times New Roman"/>
        </w:rPr>
        <w:t>линейного объекта: «</w:t>
      </w:r>
      <w:r w:rsidR="00817CEE" w:rsidRPr="00AE2314">
        <w:rPr>
          <w:rFonts w:ascii="Times New Roman" w:hAnsi="Times New Roman" w:cs="Times New Roman"/>
          <w:kern w:val="28"/>
        </w:rPr>
        <w:t>Обустройство Руслановского нефтяного месторождения  ООО "</w:t>
      </w:r>
      <w:proofErr w:type="spellStart"/>
      <w:r w:rsidR="00817CEE" w:rsidRPr="00AE2314">
        <w:rPr>
          <w:rFonts w:ascii="Times New Roman" w:hAnsi="Times New Roman" w:cs="Times New Roman"/>
          <w:kern w:val="28"/>
        </w:rPr>
        <w:t>Русланойл</w:t>
      </w:r>
      <w:proofErr w:type="spellEnd"/>
      <w:r w:rsidR="00817CEE" w:rsidRPr="00AE2314">
        <w:rPr>
          <w:rFonts w:ascii="Times New Roman" w:hAnsi="Times New Roman" w:cs="Times New Roman"/>
          <w:kern w:val="28"/>
        </w:rPr>
        <w:t>"</w:t>
      </w:r>
      <w:r w:rsidR="00817CEE" w:rsidRPr="00AE2314">
        <w:rPr>
          <w:rFonts w:ascii="Times New Roman" w:hAnsi="Times New Roman" w:cs="Times New Roman"/>
        </w:rPr>
        <w:t xml:space="preserve">» </w:t>
      </w:r>
      <w:r w:rsidRPr="00AE2314">
        <w:rPr>
          <w:rFonts w:ascii="Times New Roman" w:hAnsi="Times New Roman" w:cs="Times New Roman"/>
        </w:rPr>
        <w:t xml:space="preserve">в границах муниципального образования Кинзельский сельсовет Красногвардейского района Оренбургской области </w:t>
      </w:r>
      <w:r w:rsidRPr="00FB6ACD">
        <w:rPr>
          <w:rFonts w:ascii="Times New Roman" w:hAnsi="Times New Roman" w:cs="Times New Roman"/>
          <w:b/>
        </w:rPr>
        <w:t>утвердить после доработки с учетом поступивших замечаний и предложений.</w:t>
      </w:r>
      <w:r w:rsidRPr="00AE2314">
        <w:rPr>
          <w:rFonts w:ascii="Times New Roman" w:hAnsi="Times New Roman" w:cs="Times New Roman"/>
          <w:b/>
        </w:rPr>
        <w:t xml:space="preserve"> </w:t>
      </w:r>
    </w:p>
    <w:p w:rsidR="003C7DBE" w:rsidRPr="00AE2314" w:rsidRDefault="003C7DBE" w:rsidP="00AE2314">
      <w:pPr>
        <w:pStyle w:val="af2"/>
        <w:spacing w:line="276" w:lineRule="auto"/>
        <w:jc w:val="both"/>
        <w:rPr>
          <w:sz w:val="24"/>
          <w:szCs w:val="24"/>
          <w:highlight w:val="yellow"/>
        </w:rPr>
      </w:pPr>
    </w:p>
    <w:p w:rsidR="003C7DBE" w:rsidRPr="00AE2314" w:rsidRDefault="003C7DBE" w:rsidP="00AE2314">
      <w:pPr>
        <w:spacing w:line="276" w:lineRule="auto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Председательствующий: Вопросы повестки  дня рассмотрены, разрешите публичное слушание считать закрытым.</w:t>
      </w:r>
    </w:p>
    <w:p w:rsidR="003C7DBE" w:rsidRPr="00AE2314" w:rsidRDefault="003C7DBE" w:rsidP="00AE2314">
      <w:pPr>
        <w:pStyle w:val="af5"/>
        <w:spacing w:line="276" w:lineRule="auto"/>
        <w:rPr>
          <w:rFonts w:ascii="Times New Roman" w:hAnsi="Times New Roman"/>
        </w:rPr>
      </w:pPr>
    </w:p>
    <w:p w:rsidR="003C7DBE" w:rsidRPr="00AE2314" w:rsidRDefault="003C7DBE" w:rsidP="00AE2314">
      <w:pPr>
        <w:spacing w:line="276" w:lineRule="auto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Дата составления протокола: 09 ноября 2017 года.</w:t>
      </w:r>
    </w:p>
    <w:p w:rsidR="003C7DBE" w:rsidRPr="00AE2314" w:rsidRDefault="003C7DBE" w:rsidP="00AE2314">
      <w:pPr>
        <w:spacing w:line="276" w:lineRule="auto"/>
        <w:jc w:val="both"/>
        <w:rPr>
          <w:rFonts w:ascii="Times New Roman" w:hAnsi="Times New Roman" w:cs="Times New Roman"/>
        </w:rPr>
      </w:pPr>
    </w:p>
    <w:p w:rsidR="003C7DBE" w:rsidRPr="00AE2314" w:rsidRDefault="003C7DBE" w:rsidP="00AE2314">
      <w:pPr>
        <w:spacing w:line="276" w:lineRule="auto"/>
        <w:jc w:val="both"/>
        <w:rPr>
          <w:rFonts w:ascii="Times New Roman" w:hAnsi="Times New Roman" w:cs="Times New Roman"/>
        </w:rPr>
      </w:pPr>
    </w:p>
    <w:p w:rsidR="003C7DBE" w:rsidRPr="00AE2314" w:rsidRDefault="003C7DBE" w:rsidP="00AE2314">
      <w:pPr>
        <w:spacing w:line="276" w:lineRule="auto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Председатель  собрания                                  Г. Н. Работягов</w:t>
      </w:r>
    </w:p>
    <w:p w:rsidR="003C7DBE" w:rsidRPr="00AE2314" w:rsidRDefault="003C7DBE" w:rsidP="00AE2314">
      <w:pPr>
        <w:tabs>
          <w:tab w:val="left" w:pos="693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C7DBE" w:rsidRPr="00AE2314" w:rsidRDefault="003C7DBE" w:rsidP="00AE2314">
      <w:pPr>
        <w:tabs>
          <w:tab w:val="left" w:pos="693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C7DBE" w:rsidRPr="00AE2314" w:rsidRDefault="003C7DBE" w:rsidP="00AE2314">
      <w:pPr>
        <w:tabs>
          <w:tab w:val="left" w:pos="6930"/>
        </w:tabs>
        <w:spacing w:line="276" w:lineRule="auto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Секретарь собрания                                        </w:t>
      </w:r>
      <w:r w:rsidR="00004905" w:rsidRPr="00AE2314">
        <w:rPr>
          <w:rFonts w:ascii="Times New Roman" w:hAnsi="Times New Roman" w:cs="Times New Roman"/>
        </w:rPr>
        <w:t>С</w:t>
      </w:r>
      <w:r w:rsidRPr="00AE2314">
        <w:rPr>
          <w:rFonts w:ascii="Times New Roman" w:hAnsi="Times New Roman" w:cs="Times New Roman"/>
        </w:rPr>
        <w:t xml:space="preserve">. А. </w:t>
      </w:r>
      <w:r w:rsidR="00004905" w:rsidRPr="00AE2314">
        <w:rPr>
          <w:rFonts w:ascii="Times New Roman" w:hAnsi="Times New Roman" w:cs="Times New Roman"/>
        </w:rPr>
        <w:t>Морозова</w:t>
      </w:r>
    </w:p>
    <w:p w:rsidR="00004905" w:rsidRPr="00AE2314" w:rsidRDefault="00004905" w:rsidP="00AE2314">
      <w:pPr>
        <w:tabs>
          <w:tab w:val="left" w:pos="693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004905" w:rsidRPr="00AE2314" w:rsidRDefault="00004905" w:rsidP="00AE2314">
      <w:pPr>
        <w:tabs>
          <w:tab w:val="left" w:pos="6930"/>
        </w:tabs>
        <w:spacing w:line="276" w:lineRule="auto"/>
        <w:jc w:val="both"/>
        <w:rPr>
          <w:rFonts w:ascii="Times New Roman" w:hAnsi="Times New Roman" w:cs="Times New Roman"/>
        </w:rPr>
      </w:pPr>
    </w:p>
    <w:p w:rsidR="003C7DBE" w:rsidRPr="00AE2314" w:rsidRDefault="003C7DBE" w:rsidP="00AE2314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</w:rPr>
      </w:pPr>
    </w:p>
    <w:p w:rsidR="003C7DBE" w:rsidRPr="00AE2314" w:rsidRDefault="003C7DBE" w:rsidP="00AE2314">
      <w:pPr>
        <w:tabs>
          <w:tab w:val="left" w:pos="0"/>
        </w:tabs>
        <w:spacing w:line="276" w:lineRule="auto"/>
        <w:rPr>
          <w:rFonts w:ascii="Times New Roman" w:hAnsi="Times New Roman" w:cs="Times New Roman"/>
          <w:b/>
        </w:rPr>
      </w:pPr>
    </w:p>
    <w:p w:rsidR="003C7DBE" w:rsidRPr="00AE2314" w:rsidRDefault="003C7DBE" w:rsidP="00AE2314">
      <w:pPr>
        <w:pStyle w:val="6"/>
        <w:shd w:val="clear" w:color="auto" w:fill="auto"/>
        <w:spacing w:before="9" w:after="240" w:line="276" w:lineRule="auto"/>
        <w:ind w:firstLine="0"/>
        <w:jc w:val="center"/>
        <w:rPr>
          <w:rStyle w:val="24"/>
          <w:bCs/>
          <w:sz w:val="24"/>
          <w:szCs w:val="24"/>
        </w:rPr>
      </w:pPr>
    </w:p>
    <w:p w:rsidR="003C7DBE" w:rsidRPr="00AE2314" w:rsidRDefault="003C7DBE" w:rsidP="00AE2314">
      <w:pPr>
        <w:pStyle w:val="6"/>
        <w:shd w:val="clear" w:color="auto" w:fill="auto"/>
        <w:spacing w:before="9" w:after="240" w:line="276" w:lineRule="auto"/>
        <w:ind w:firstLine="0"/>
        <w:jc w:val="center"/>
        <w:rPr>
          <w:rStyle w:val="24"/>
          <w:bCs/>
          <w:sz w:val="24"/>
          <w:szCs w:val="24"/>
        </w:rPr>
      </w:pPr>
    </w:p>
    <w:p w:rsidR="00AE2314" w:rsidRP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P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P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P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AE2314" w:rsidRPr="00AE2314" w:rsidRDefault="00AE2314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</w:p>
    <w:p w:rsidR="003C7DBE" w:rsidRPr="00AE2314" w:rsidRDefault="003C7DBE" w:rsidP="00AE2314">
      <w:pPr>
        <w:tabs>
          <w:tab w:val="left" w:pos="0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  <w:b/>
        </w:rPr>
        <w:lastRenderedPageBreak/>
        <w:t>Заключение</w:t>
      </w:r>
    </w:p>
    <w:p w:rsidR="003C7DBE" w:rsidRPr="00AE2314" w:rsidRDefault="003C7DBE" w:rsidP="00AE231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  <w:b/>
        </w:rPr>
        <w:t xml:space="preserve">о результатах </w:t>
      </w:r>
      <w:r w:rsidRPr="00AE2314">
        <w:rPr>
          <w:rFonts w:ascii="Times New Roman" w:hAnsi="Times New Roman" w:cs="Times New Roman"/>
          <w:b/>
          <w:bCs/>
        </w:rPr>
        <w:t xml:space="preserve">публичных слушаний в МО </w:t>
      </w:r>
      <w:r w:rsidRPr="00AE2314">
        <w:rPr>
          <w:rFonts w:ascii="Times New Roman" w:hAnsi="Times New Roman" w:cs="Times New Roman"/>
          <w:b/>
        </w:rPr>
        <w:t>Кинзельский сельсовет</w:t>
      </w:r>
    </w:p>
    <w:p w:rsidR="00EC6E5D" w:rsidRPr="00AE2314" w:rsidRDefault="003C7DBE" w:rsidP="00AE2314">
      <w:pPr>
        <w:pStyle w:val="6"/>
        <w:shd w:val="clear" w:color="auto" w:fill="auto"/>
        <w:spacing w:before="9" w:after="240" w:line="276" w:lineRule="auto"/>
        <w:ind w:firstLine="0"/>
        <w:jc w:val="center"/>
        <w:rPr>
          <w:rStyle w:val="91"/>
          <w:bCs/>
          <w:sz w:val="24"/>
          <w:szCs w:val="24"/>
        </w:rPr>
      </w:pPr>
      <w:r w:rsidRPr="00AE2314">
        <w:rPr>
          <w:sz w:val="24"/>
          <w:szCs w:val="24"/>
        </w:rPr>
        <w:t xml:space="preserve">Красногвардейского района Оренбургской области по проекту планировки территории и проекту межевания территории для проектирования и строительства </w:t>
      </w:r>
      <w:r w:rsidR="00817CEE" w:rsidRPr="00AE2314">
        <w:rPr>
          <w:sz w:val="24"/>
          <w:szCs w:val="24"/>
        </w:rPr>
        <w:t>линейного объекта: «</w:t>
      </w:r>
      <w:r w:rsidR="00817CEE" w:rsidRPr="00AE2314">
        <w:rPr>
          <w:kern w:val="28"/>
          <w:sz w:val="24"/>
          <w:szCs w:val="24"/>
        </w:rPr>
        <w:t>Обустройство Руслановского нефтяного месторождения  ООО "</w:t>
      </w:r>
      <w:proofErr w:type="spellStart"/>
      <w:r w:rsidR="00817CEE" w:rsidRPr="00AE2314">
        <w:rPr>
          <w:kern w:val="28"/>
          <w:sz w:val="24"/>
          <w:szCs w:val="24"/>
        </w:rPr>
        <w:t>Русланойл</w:t>
      </w:r>
      <w:proofErr w:type="spellEnd"/>
      <w:r w:rsidR="00817CEE" w:rsidRPr="00AE2314">
        <w:rPr>
          <w:kern w:val="28"/>
          <w:sz w:val="24"/>
          <w:szCs w:val="24"/>
        </w:rPr>
        <w:t>"</w:t>
      </w:r>
      <w:r w:rsidR="00817CEE" w:rsidRPr="00AE2314">
        <w:rPr>
          <w:sz w:val="24"/>
          <w:szCs w:val="24"/>
        </w:rPr>
        <w:t>»</w:t>
      </w:r>
    </w:p>
    <w:p w:rsidR="00566834" w:rsidRPr="00AE2314" w:rsidRDefault="0064173F" w:rsidP="00AE2314">
      <w:pPr>
        <w:pStyle w:val="6"/>
        <w:shd w:val="clear" w:color="auto" w:fill="auto"/>
        <w:spacing w:line="276" w:lineRule="auto"/>
        <w:ind w:left="560" w:firstLine="0"/>
        <w:rPr>
          <w:rStyle w:val="91"/>
          <w:b/>
          <w:bCs/>
          <w:sz w:val="24"/>
          <w:szCs w:val="24"/>
        </w:rPr>
      </w:pPr>
      <w:r w:rsidRPr="00AE2314">
        <w:rPr>
          <w:rStyle w:val="91"/>
          <w:b/>
          <w:bCs/>
          <w:sz w:val="24"/>
          <w:szCs w:val="24"/>
        </w:rPr>
        <w:t xml:space="preserve">от </w:t>
      </w:r>
      <w:r w:rsidR="00991559" w:rsidRPr="00AE2314">
        <w:rPr>
          <w:rStyle w:val="91"/>
          <w:b/>
          <w:bCs/>
          <w:sz w:val="24"/>
          <w:szCs w:val="24"/>
        </w:rPr>
        <w:t>09</w:t>
      </w:r>
      <w:r w:rsidR="00DE06DB" w:rsidRPr="00AE2314">
        <w:rPr>
          <w:rStyle w:val="91"/>
          <w:b/>
          <w:bCs/>
          <w:sz w:val="24"/>
          <w:szCs w:val="24"/>
        </w:rPr>
        <w:t xml:space="preserve"> </w:t>
      </w:r>
      <w:r w:rsidR="00991559" w:rsidRPr="00AE2314">
        <w:rPr>
          <w:rStyle w:val="91"/>
          <w:b/>
          <w:bCs/>
          <w:sz w:val="24"/>
          <w:szCs w:val="24"/>
        </w:rPr>
        <w:t>ноября</w:t>
      </w:r>
      <w:r w:rsidR="00813A08" w:rsidRPr="00AE2314">
        <w:rPr>
          <w:rStyle w:val="91"/>
          <w:b/>
          <w:bCs/>
          <w:sz w:val="24"/>
          <w:szCs w:val="24"/>
        </w:rPr>
        <w:t xml:space="preserve"> 2017</w:t>
      </w:r>
      <w:r w:rsidRPr="00AE2314">
        <w:rPr>
          <w:rStyle w:val="91"/>
          <w:b/>
          <w:bCs/>
          <w:sz w:val="24"/>
          <w:szCs w:val="24"/>
        </w:rPr>
        <w:t>г.</w:t>
      </w:r>
    </w:p>
    <w:p w:rsidR="00815721" w:rsidRPr="00AE2314" w:rsidRDefault="00815721" w:rsidP="00AE2314">
      <w:pPr>
        <w:pStyle w:val="6"/>
        <w:shd w:val="clear" w:color="auto" w:fill="auto"/>
        <w:spacing w:line="276" w:lineRule="auto"/>
        <w:ind w:left="560" w:firstLine="0"/>
        <w:rPr>
          <w:sz w:val="24"/>
          <w:szCs w:val="24"/>
        </w:rPr>
      </w:pPr>
    </w:p>
    <w:p w:rsidR="003C7DBE" w:rsidRPr="00AE2314" w:rsidRDefault="003C7DBE" w:rsidP="00AE231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Публичные  слушания проведены в соответствии с Градостроительным кодексом Российской Федерации. </w:t>
      </w:r>
    </w:p>
    <w:p w:rsidR="003C7DBE" w:rsidRPr="00AE2314" w:rsidRDefault="003C7DBE" w:rsidP="00AE231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Количество участников публичных слушаний  </w:t>
      </w:r>
      <w:r w:rsidR="00FB6ACD">
        <w:rPr>
          <w:rFonts w:ascii="Times New Roman" w:hAnsi="Times New Roman" w:cs="Times New Roman"/>
        </w:rPr>
        <w:t>21</w:t>
      </w:r>
      <w:r w:rsidRPr="00AE2314">
        <w:rPr>
          <w:rFonts w:ascii="Times New Roman" w:hAnsi="Times New Roman" w:cs="Times New Roman"/>
        </w:rPr>
        <w:t xml:space="preserve"> человек.</w:t>
      </w:r>
    </w:p>
    <w:p w:rsidR="003C7DBE" w:rsidRPr="00AE2314" w:rsidRDefault="003C7DBE" w:rsidP="00AE231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Время проведения </w:t>
      </w:r>
      <w:r w:rsidR="00753A38" w:rsidRPr="00AE2314">
        <w:rPr>
          <w:rFonts w:ascii="Times New Roman" w:hAnsi="Times New Roman" w:cs="Times New Roman"/>
        </w:rPr>
        <w:t>09.11</w:t>
      </w:r>
      <w:r w:rsidRPr="00AE2314">
        <w:rPr>
          <w:rFonts w:ascii="Times New Roman" w:hAnsi="Times New Roman" w:cs="Times New Roman"/>
        </w:rPr>
        <w:t>.2017 г. в 1</w:t>
      </w:r>
      <w:r w:rsidR="00817CEE" w:rsidRPr="00AE2314">
        <w:rPr>
          <w:rFonts w:ascii="Times New Roman" w:hAnsi="Times New Roman" w:cs="Times New Roman"/>
        </w:rPr>
        <w:t>6</w:t>
      </w:r>
      <w:r w:rsidRPr="00AE2314">
        <w:rPr>
          <w:rFonts w:ascii="Times New Roman" w:hAnsi="Times New Roman" w:cs="Times New Roman"/>
        </w:rPr>
        <w:t xml:space="preserve">:00 часов по адресу: Красногвардейский район, с. Кинзелька, ул. </w:t>
      </w:r>
      <w:proofErr w:type="gramStart"/>
      <w:r w:rsidRPr="00AE2314">
        <w:rPr>
          <w:rFonts w:ascii="Times New Roman" w:hAnsi="Times New Roman" w:cs="Times New Roman"/>
        </w:rPr>
        <w:t>Школьная</w:t>
      </w:r>
      <w:proofErr w:type="gramEnd"/>
      <w:r w:rsidRPr="00AE2314">
        <w:rPr>
          <w:rFonts w:ascii="Times New Roman" w:hAnsi="Times New Roman" w:cs="Times New Roman"/>
        </w:rPr>
        <w:t>, 7, в здании Кинзельского СДК.</w:t>
      </w:r>
    </w:p>
    <w:p w:rsidR="003C7DBE" w:rsidRPr="00AE2314" w:rsidRDefault="003C7DBE" w:rsidP="00AE2314">
      <w:pPr>
        <w:pStyle w:val="6"/>
        <w:shd w:val="clear" w:color="auto" w:fill="auto"/>
        <w:spacing w:line="276" w:lineRule="auto"/>
        <w:ind w:firstLine="709"/>
        <w:jc w:val="both"/>
        <w:rPr>
          <w:rStyle w:val="24"/>
          <w:bCs/>
          <w:sz w:val="24"/>
          <w:szCs w:val="24"/>
        </w:rPr>
      </w:pPr>
    </w:p>
    <w:p w:rsidR="00753A38" w:rsidRPr="00AE2314" w:rsidRDefault="00753A38" w:rsidP="00AE2314">
      <w:pPr>
        <w:pStyle w:val="6"/>
        <w:shd w:val="clear" w:color="auto" w:fill="auto"/>
        <w:spacing w:line="276" w:lineRule="auto"/>
        <w:ind w:firstLine="709"/>
        <w:jc w:val="both"/>
        <w:rPr>
          <w:b w:val="0"/>
          <w:sz w:val="24"/>
          <w:szCs w:val="24"/>
        </w:rPr>
      </w:pPr>
      <w:r w:rsidRPr="00AE2314">
        <w:rPr>
          <w:b w:val="0"/>
          <w:sz w:val="24"/>
          <w:szCs w:val="24"/>
        </w:rPr>
        <w:t xml:space="preserve">По результатам публичных слушаний по рассмотрению проекта планировки территории и проекту межевания территории для проектирования и строительства </w:t>
      </w:r>
      <w:r w:rsidR="00817CEE" w:rsidRPr="00AE2314">
        <w:rPr>
          <w:b w:val="0"/>
          <w:sz w:val="24"/>
          <w:szCs w:val="24"/>
        </w:rPr>
        <w:t>линейного объекта: «</w:t>
      </w:r>
      <w:r w:rsidR="00817CEE" w:rsidRPr="00AE2314">
        <w:rPr>
          <w:b w:val="0"/>
          <w:kern w:val="28"/>
          <w:sz w:val="24"/>
          <w:szCs w:val="24"/>
        </w:rPr>
        <w:t>Обустройство Руслановского нефтяного месторождения  ООО "</w:t>
      </w:r>
      <w:proofErr w:type="spellStart"/>
      <w:r w:rsidR="00817CEE" w:rsidRPr="00AE2314">
        <w:rPr>
          <w:b w:val="0"/>
          <w:kern w:val="28"/>
          <w:sz w:val="24"/>
          <w:szCs w:val="24"/>
        </w:rPr>
        <w:t>Русланойл</w:t>
      </w:r>
      <w:proofErr w:type="spellEnd"/>
      <w:r w:rsidR="00817CEE" w:rsidRPr="00AE2314">
        <w:rPr>
          <w:b w:val="0"/>
          <w:kern w:val="28"/>
          <w:sz w:val="24"/>
          <w:szCs w:val="24"/>
        </w:rPr>
        <w:t>"</w:t>
      </w:r>
      <w:r w:rsidR="00817CEE" w:rsidRPr="00AE2314">
        <w:rPr>
          <w:b w:val="0"/>
          <w:sz w:val="24"/>
          <w:szCs w:val="24"/>
        </w:rPr>
        <w:t>»</w:t>
      </w:r>
      <w:r w:rsidR="00817CEE" w:rsidRPr="00AE2314">
        <w:rPr>
          <w:sz w:val="24"/>
          <w:szCs w:val="24"/>
        </w:rPr>
        <w:t xml:space="preserve"> </w:t>
      </w:r>
      <w:r w:rsidRPr="00AE2314">
        <w:rPr>
          <w:rStyle w:val="24"/>
          <w:rFonts w:eastAsia="Courier New"/>
          <w:sz w:val="24"/>
          <w:szCs w:val="24"/>
        </w:rPr>
        <w:t xml:space="preserve"> </w:t>
      </w:r>
      <w:r w:rsidRPr="00AE2314">
        <w:rPr>
          <w:b w:val="0"/>
          <w:sz w:val="24"/>
          <w:szCs w:val="24"/>
        </w:rPr>
        <w:t xml:space="preserve">в границах муниципального образования </w:t>
      </w:r>
      <w:r w:rsidRPr="00AE2314">
        <w:rPr>
          <w:b w:val="0"/>
          <w:sz w:val="24"/>
          <w:szCs w:val="24"/>
          <w:shd w:val="clear" w:color="auto" w:fill="FFFFFF"/>
        </w:rPr>
        <w:t>Кинзельский</w:t>
      </w:r>
      <w:r w:rsidRPr="00AE2314">
        <w:rPr>
          <w:rStyle w:val="apple-converted-space"/>
          <w:b w:val="0"/>
          <w:sz w:val="24"/>
          <w:szCs w:val="24"/>
          <w:shd w:val="clear" w:color="auto" w:fill="FFFFFF"/>
        </w:rPr>
        <w:t> </w:t>
      </w:r>
      <w:r w:rsidRPr="00AE2314">
        <w:rPr>
          <w:b w:val="0"/>
          <w:sz w:val="24"/>
          <w:szCs w:val="24"/>
        </w:rPr>
        <w:t>сельсовет Красногвардейского района Оренбургской области составлен протокол публичных слушаний.</w:t>
      </w:r>
    </w:p>
    <w:p w:rsidR="00753A38" w:rsidRPr="00AE2314" w:rsidRDefault="00753A38" w:rsidP="00AE231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Заключение: По результатам публичных слушаний по рассмотрению проекта планировки и проекта межевания территории для проектирования и строительства </w:t>
      </w:r>
      <w:r w:rsidR="00817CEE" w:rsidRPr="00AE2314">
        <w:rPr>
          <w:rFonts w:ascii="Times New Roman" w:hAnsi="Times New Roman" w:cs="Times New Roman"/>
        </w:rPr>
        <w:t>линейного объекта: «</w:t>
      </w:r>
      <w:r w:rsidR="00817CEE" w:rsidRPr="00AE2314">
        <w:rPr>
          <w:rFonts w:ascii="Times New Roman" w:hAnsi="Times New Roman" w:cs="Times New Roman"/>
          <w:kern w:val="28"/>
        </w:rPr>
        <w:t>Обустройство Руслановского нефтяного месторождения  ООО "</w:t>
      </w:r>
      <w:proofErr w:type="spellStart"/>
      <w:r w:rsidR="00817CEE" w:rsidRPr="00AE2314">
        <w:rPr>
          <w:rFonts w:ascii="Times New Roman" w:hAnsi="Times New Roman" w:cs="Times New Roman"/>
          <w:kern w:val="28"/>
        </w:rPr>
        <w:t>Русланойл</w:t>
      </w:r>
      <w:proofErr w:type="spellEnd"/>
      <w:r w:rsidR="00817CEE" w:rsidRPr="00AE2314">
        <w:rPr>
          <w:rFonts w:ascii="Times New Roman" w:hAnsi="Times New Roman" w:cs="Times New Roman"/>
          <w:kern w:val="28"/>
        </w:rPr>
        <w:t>"</w:t>
      </w:r>
      <w:r w:rsidR="00817CEE" w:rsidRPr="00AE2314">
        <w:rPr>
          <w:rFonts w:ascii="Times New Roman" w:hAnsi="Times New Roman" w:cs="Times New Roman"/>
        </w:rPr>
        <w:t xml:space="preserve">» </w:t>
      </w:r>
      <w:r w:rsidRPr="00AE2314">
        <w:rPr>
          <w:rFonts w:ascii="Times New Roman" w:hAnsi="Times New Roman" w:cs="Times New Roman"/>
        </w:rPr>
        <w:t xml:space="preserve">  в границах муниципального образования Кинзельский сельсовет Красногвардейского района Оренбургской области:</w:t>
      </w:r>
    </w:p>
    <w:p w:rsidR="00753A38" w:rsidRPr="00AE2314" w:rsidRDefault="00753A38" w:rsidP="00AE231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1. Публичные слушания по рассмотрению проекта планировки и проекта межевания территории для проектирования и </w:t>
      </w:r>
      <w:r w:rsidR="00817CEE" w:rsidRPr="00AE2314">
        <w:rPr>
          <w:rFonts w:ascii="Times New Roman" w:hAnsi="Times New Roman" w:cs="Times New Roman"/>
        </w:rPr>
        <w:t>линейного объекта: «</w:t>
      </w:r>
      <w:r w:rsidR="00817CEE" w:rsidRPr="00AE2314">
        <w:rPr>
          <w:rFonts w:ascii="Times New Roman" w:hAnsi="Times New Roman" w:cs="Times New Roman"/>
          <w:kern w:val="28"/>
        </w:rPr>
        <w:t>Обустройство Руслановского нефтяного месторождения  ООО "</w:t>
      </w:r>
      <w:proofErr w:type="spellStart"/>
      <w:r w:rsidR="00817CEE" w:rsidRPr="00AE2314">
        <w:rPr>
          <w:rFonts w:ascii="Times New Roman" w:hAnsi="Times New Roman" w:cs="Times New Roman"/>
          <w:kern w:val="28"/>
        </w:rPr>
        <w:t>Русланойл</w:t>
      </w:r>
      <w:proofErr w:type="spellEnd"/>
      <w:r w:rsidR="00817CEE" w:rsidRPr="00AE2314">
        <w:rPr>
          <w:rFonts w:ascii="Times New Roman" w:hAnsi="Times New Roman" w:cs="Times New Roman"/>
          <w:kern w:val="28"/>
        </w:rPr>
        <w:t>"</w:t>
      </w:r>
      <w:r w:rsidR="00817CEE" w:rsidRPr="00AE2314">
        <w:rPr>
          <w:rFonts w:ascii="Times New Roman" w:hAnsi="Times New Roman" w:cs="Times New Roman"/>
        </w:rPr>
        <w:t xml:space="preserve">» </w:t>
      </w:r>
      <w:r w:rsidRPr="00AE2314">
        <w:rPr>
          <w:rFonts w:ascii="Times New Roman" w:hAnsi="Times New Roman" w:cs="Times New Roman"/>
        </w:rPr>
        <w:t xml:space="preserve">  в границах муниципального образования Кинзельский сельсовет Красногвардейского района Оренбургской области проведены в соответствии с действующим законодательством и считаются состоявшимися. </w:t>
      </w:r>
    </w:p>
    <w:p w:rsidR="00753A38" w:rsidRPr="00AE2314" w:rsidRDefault="00753A38" w:rsidP="00AE2314">
      <w:pPr>
        <w:spacing w:line="276" w:lineRule="auto"/>
        <w:ind w:firstLine="709"/>
        <w:jc w:val="both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</w:rPr>
        <w:t xml:space="preserve">2. Проект планировки и проект межевания территории для проектирования и строительства </w:t>
      </w:r>
      <w:r w:rsidR="00817CEE" w:rsidRPr="00AE2314">
        <w:rPr>
          <w:rFonts w:ascii="Times New Roman" w:hAnsi="Times New Roman" w:cs="Times New Roman"/>
        </w:rPr>
        <w:t>линейного объекта: «</w:t>
      </w:r>
      <w:r w:rsidR="00817CEE" w:rsidRPr="00AE2314">
        <w:rPr>
          <w:rFonts w:ascii="Times New Roman" w:hAnsi="Times New Roman" w:cs="Times New Roman"/>
          <w:kern w:val="28"/>
        </w:rPr>
        <w:t>Обустройство Руслановского нефтяного месторождения  ООО "</w:t>
      </w:r>
      <w:proofErr w:type="spellStart"/>
      <w:r w:rsidR="00817CEE" w:rsidRPr="00AE2314">
        <w:rPr>
          <w:rFonts w:ascii="Times New Roman" w:hAnsi="Times New Roman" w:cs="Times New Roman"/>
          <w:kern w:val="28"/>
        </w:rPr>
        <w:t>Русланойл</w:t>
      </w:r>
      <w:proofErr w:type="spellEnd"/>
      <w:r w:rsidR="00817CEE" w:rsidRPr="00AE2314">
        <w:rPr>
          <w:rFonts w:ascii="Times New Roman" w:hAnsi="Times New Roman" w:cs="Times New Roman"/>
          <w:kern w:val="28"/>
        </w:rPr>
        <w:t>"</w:t>
      </w:r>
      <w:r w:rsidR="00817CEE" w:rsidRPr="00AE2314">
        <w:rPr>
          <w:rFonts w:ascii="Times New Roman" w:hAnsi="Times New Roman" w:cs="Times New Roman"/>
        </w:rPr>
        <w:t xml:space="preserve">» </w:t>
      </w:r>
      <w:r w:rsidRPr="00AE2314">
        <w:rPr>
          <w:rFonts w:ascii="Times New Roman" w:hAnsi="Times New Roman" w:cs="Times New Roman"/>
        </w:rPr>
        <w:t xml:space="preserve">  в границах муниципального образования Кинзельский сельсовет Красногвардейского района Оренбургской области </w:t>
      </w:r>
      <w:r w:rsidRPr="00FB6ACD">
        <w:rPr>
          <w:rFonts w:ascii="Times New Roman" w:hAnsi="Times New Roman" w:cs="Times New Roman"/>
          <w:b/>
        </w:rPr>
        <w:t>утвердить после доработки с учетом поступивших замечаний и предложений.</w:t>
      </w:r>
      <w:r w:rsidRPr="00AE2314">
        <w:rPr>
          <w:rFonts w:ascii="Times New Roman" w:hAnsi="Times New Roman" w:cs="Times New Roman"/>
          <w:b/>
        </w:rPr>
        <w:t xml:space="preserve"> </w:t>
      </w:r>
    </w:p>
    <w:p w:rsidR="00753A38" w:rsidRPr="00AE2314" w:rsidRDefault="00753A38" w:rsidP="00AE2314">
      <w:pPr>
        <w:pStyle w:val="af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 w:rsidRPr="00AE2314">
        <w:t xml:space="preserve">3. </w:t>
      </w:r>
      <w:r w:rsidRPr="00AE2314">
        <w:rPr>
          <w:color w:val="000000"/>
        </w:rPr>
        <w:t xml:space="preserve"> </w:t>
      </w:r>
      <w:proofErr w:type="gramStart"/>
      <w:r w:rsidRPr="00AE2314">
        <w:rPr>
          <w:color w:val="000000"/>
        </w:rPr>
        <w:t>Разместить</w:t>
      </w:r>
      <w:proofErr w:type="gramEnd"/>
      <w:r w:rsidRPr="00AE2314">
        <w:rPr>
          <w:color w:val="000000"/>
        </w:rPr>
        <w:t xml:space="preserve"> настоящее заключение в порядке, установленном для официального обнародования правовых актов, на официальных стендах и разместить на официальном сайте муниципального образования Кинзельский сельсовет в сети «Интернет».</w:t>
      </w:r>
    </w:p>
    <w:p w:rsidR="00753A38" w:rsidRPr="00AE2314" w:rsidRDefault="00753A38" w:rsidP="00AE231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53A38" w:rsidRPr="00AE2314" w:rsidRDefault="00753A38" w:rsidP="00AE231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53A38" w:rsidRPr="00AE2314" w:rsidRDefault="00753A38" w:rsidP="00AE231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753A38" w:rsidRPr="00AE2314" w:rsidRDefault="00753A38" w:rsidP="00AE2314">
      <w:pPr>
        <w:spacing w:line="276" w:lineRule="auto"/>
        <w:ind w:firstLine="709"/>
        <w:jc w:val="both"/>
        <w:rPr>
          <w:rFonts w:ascii="Times New Roman" w:hAnsi="Times New Roman" w:cs="Times New Roman"/>
        </w:rPr>
      </w:pPr>
    </w:p>
    <w:p w:rsidR="00815721" w:rsidRPr="00AE2314" w:rsidRDefault="00815721" w:rsidP="00AE2314">
      <w:pPr>
        <w:spacing w:line="276" w:lineRule="auto"/>
        <w:rPr>
          <w:rStyle w:val="24"/>
          <w:rFonts w:eastAsia="Courier New"/>
          <w:b w:val="0"/>
          <w:sz w:val="24"/>
          <w:szCs w:val="24"/>
        </w:rPr>
      </w:pPr>
    </w:p>
    <w:p w:rsidR="007D528F" w:rsidRPr="00AE2314" w:rsidRDefault="00284B91" w:rsidP="00AE2314">
      <w:pPr>
        <w:spacing w:line="276" w:lineRule="auto"/>
        <w:outlineLvl w:val="0"/>
        <w:rPr>
          <w:rStyle w:val="24"/>
          <w:rFonts w:eastAsia="Courier New"/>
          <w:b w:val="0"/>
          <w:sz w:val="24"/>
          <w:szCs w:val="24"/>
        </w:rPr>
      </w:pPr>
      <w:r w:rsidRPr="00AE2314">
        <w:rPr>
          <w:rStyle w:val="24"/>
          <w:rFonts w:eastAsia="Courier New"/>
          <w:b w:val="0"/>
          <w:sz w:val="24"/>
          <w:szCs w:val="24"/>
        </w:rPr>
        <w:t xml:space="preserve">Глава администрации                                                                                   </w:t>
      </w:r>
    </w:p>
    <w:p w:rsidR="00817CEE" w:rsidRPr="00AE2314" w:rsidRDefault="00657F87" w:rsidP="00AE2314">
      <w:pPr>
        <w:pStyle w:val="6"/>
        <w:shd w:val="clear" w:color="auto" w:fill="auto"/>
        <w:tabs>
          <w:tab w:val="left" w:pos="891"/>
        </w:tabs>
        <w:spacing w:line="276" w:lineRule="auto"/>
        <w:ind w:firstLine="0"/>
        <w:jc w:val="both"/>
        <w:rPr>
          <w:b w:val="0"/>
          <w:sz w:val="24"/>
          <w:szCs w:val="24"/>
        </w:rPr>
      </w:pPr>
      <w:r w:rsidRPr="00AE2314">
        <w:rPr>
          <w:rStyle w:val="24"/>
          <w:bCs/>
          <w:sz w:val="24"/>
          <w:szCs w:val="24"/>
        </w:rPr>
        <w:t xml:space="preserve">МО </w:t>
      </w:r>
      <w:r w:rsidR="000C5DA4" w:rsidRPr="00AE2314">
        <w:rPr>
          <w:rStyle w:val="24"/>
          <w:bCs/>
          <w:sz w:val="24"/>
          <w:szCs w:val="24"/>
        </w:rPr>
        <w:t>Кинзельск</w:t>
      </w:r>
      <w:r w:rsidR="00753A38" w:rsidRPr="00AE2314">
        <w:rPr>
          <w:rStyle w:val="24"/>
          <w:bCs/>
          <w:sz w:val="24"/>
          <w:szCs w:val="24"/>
        </w:rPr>
        <w:t>ий</w:t>
      </w:r>
      <w:r w:rsidRPr="00AE2314">
        <w:rPr>
          <w:rStyle w:val="24"/>
          <w:bCs/>
          <w:sz w:val="24"/>
          <w:szCs w:val="24"/>
        </w:rPr>
        <w:t xml:space="preserve"> сельсовет</w:t>
      </w:r>
      <w:r w:rsidR="00F317DC" w:rsidRPr="00AE2314">
        <w:rPr>
          <w:b w:val="0"/>
          <w:sz w:val="24"/>
          <w:szCs w:val="24"/>
        </w:rPr>
        <w:t xml:space="preserve">                              </w:t>
      </w:r>
      <w:bookmarkStart w:id="0" w:name="_GoBack"/>
      <w:bookmarkEnd w:id="0"/>
      <w:r w:rsidR="00F317DC" w:rsidRPr="00AE2314">
        <w:rPr>
          <w:b w:val="0"/>
          <w:sz w:val="24"/>
          <w:szCs w:val="24"/>
        </w:rPr>
        <w:t xml:space="preserve">                    </w:t>
      </w:r>
      <w:r w:rsidR="003F6174" w:rsidRPr="00AE2314">
        <w:rPr>
          <w:b w:val="0"/>
          <w:sz w:val="24"/>
          <w:szCs w:val="24"/>
        </w:rPr>
        <w:t xml:space="preserve">        </w:t>
      </w:r>
      <w:r w:rsidR="00622AB1" w:rsidRPr="00AE2314">
        <w:rPr>
          <w:b w:val="0"/>
          <w:sz w:val="24"/>
          <w:szCs w:val="24"/>
        </w:rPr>
        <w:t xml:space="preserve">                     </w:t>
      </w:r>
      <w:r w:rsidR="003F6174" w:rsidRPr="00AE2314">
        <w:rPr>
          <w:b w:val="0"/>
          <w:sz w:val="24"/>
          <w:szCs w:val="24"/>
        </w:rPr>
        <w:t xml:space="preserve"> </w:t>
      </w:r>
      <w:r w:rsidR="00F317DC" w:rsidRPr="00AE2314">
        <w:rPr>
          <w:b w:val="0"/>
          <w:sz w:val="24"/>
          <w:szCs w:val="24"/>
        </w:rPr>
        <w:t xml:space="preserve"> </w:t>
      </w:r>
      <w:r w:rsidR="000C5DA4" w:rsidRPr="00AE2314">
        <w:rPr>
          <w:b w:val="0"/>
          <w:sz w:val="24"/>
          <w:szCs w:val="24"/>
        </w:rPr>
        <w:t>Г.Н. Работягов</w:t>
      </w:r>
      <w:r w:rsidR="00F317DC" w:rsidRPr="00AE2314">
        <w:rPr>
          <w:b w:val="0"/>
          <w:sz w:val="24"/>
          <w:szCs w:val="24"/>
        </w:rPr>
        <w:t xml:space="preserve"> </w:t>
      </w:r>
    </w:p>
    <w:p w:rsidR="00817CEE" w:rsidRPr="00AE2314" w:rsidRDefault="00817CEE" w:rsidP="00AE2314">
      <w:pPr>
        <w:pStyle w:val="6"/>
        <w:shd w:val="clear" w:color="auto" w:fill="auto"/>
        <w:tabs>
          <w:tab w:val="left" w:pos="891"/>
        </w:tabs>
        <w:spacing w:line="276" w:lineRule="auto"/>
        <w:ind w:firstLine="0"/>
        <w:jc w:val="both"/>
        <w:rPr>
          <w:b w:val="0"/>
          <w:sz w:val="24"/>
          <w:szCs w:val="24"/>
        </w:rPr>
      </w:pPr>
    </w:p>
    <w:p w:rsidR="00817CEE" w:rsidRPr="00AE2314" w:rsidRDefault="00817CEE" w:rsidP="00AE2314">
      <w:pPr>
        <w:pStyle w:val="6"/>
        <w:shd w:val="clear" w:color="auto" w:fill="auto"/>
        <w:tabs>
          <w:tab w:val="left" w:pos="891"/>
        </w:tabs>
        <w:spacing w:line="276" w:lineRule="auto"/>
        <w:ind w:firstLine="0"/>
        <w:jc w:val="both"/>
        <w:rPr>
          <w:b w:val="0"/>
          <w:sz w:val="24"/>
          <w:szCs w:val="24"/>
        </w:rPr>
      </w:pPr>
    </w:p>
    <w:p w:rsidR="00817CEE" w:rsidRPr="00AE2314" w:rsidRDefault="00817CEE" w:rsidP="00AE2314">
      <w:pPr>
        <w:pStyle w:val="6"/>
        <w:shd w:val="clear" w:color="auto" w:fill="auto"/>
        <w:tabs>
          <w:tab w:val="left" w:pos="891"/>
        </w:tabs>
        <w:spacing w:line="276" w:lineRule="auto"/>
        <w:ind w:firstLine="0"/>
        <w:jc w:val="both"/>
        <w:rPr>
          <w:b w:val="0"/>
          <w:sz w:val="24"/>
          <w:szCs w:val="24"/>
        </w:rPr>
      </w:pPr>
    </w:p>
    <w:p w:rsidR="00817CEE" w:rsidRPr="00AE2314" w:rsidRDefault="00817CEE" w:rsidP="00AE2314">
      <w:pPr>
        <w:pStyle w:val="6"/>
        <w:shd w:val="clear" w:color="auto" w:fill="auto"/>
        <w:tabs>
          <w:tab w:val="left" w:pos="891"/>
        </w:tabs>
        <w:spacing w:line="276" w:lineRule="auto"/>
        <w:ind w:firstLine="0"/>
        <w:jc w:val="both"/>
        <w:rPr>
          <w:b w:val="0"/>
          <w:sz w:val="24"/>
          <w:szCs w:val="24"/>
        </w:rPr>
      </w:pPr>
    </w:p>
    <w:p w:rsidR="00817CEE" w:rsidRPr="00AE2314" w:rsidRDefault="00817CEE" w:rsidP="00AE2314">
      <w:pPr>
        <w:pStyle w:val="6"/>
        <w:shd w:val="clear" w:color="auto" w:fill="auto"/>
        <w:tabs>
          <w:tab w:val="left" w:pos="891"/>
        </w:tabs>
        <w:spacing w:line="276" w:lineRule="auto"/>
        <w:ind w:firstLine="0"/>
        <w:jc w:val="both"/>
        <w:rPr>
          <w:b w:val="0"/>
          <w:sz w:val="24"/>
          <w:szCs w:val="24"/>
        </w:rPr>
      </w:pPr>
    </w:p>
    <w:p w:rsidR="00817CEE" w:rsidRPr="00AE2314" w:rsidRDefault="00817CEE" w:rsidP="00AE2314">
      <w:pPr>
        <w:pStyle w:val="6"/>
        <w:shd w:val="clear" w:color="auto" w:fill="auto"/>
        <w:tabs>
          <w:tab w:val="left" w:pos="891"/>
        </w:tabs>
        <w:spacing w:line="276" w:lineRule="auto"/>
        <w:ind w:firstLine="0"/>
        <w:jc w:val="both"/>
        <w:rPr>
          <w:b w:val="0"/>
          <w:sz w:val="24"/>
          <w:szCs w:val="24"/>
        </w:rPr>
      </w:pPr>
    </w:p>
    <w:p w:rsidR="00AE2314" w:rsidRPr="00AE2314" w:rsidRDefault="00817CEE" w:rsidP="00AE2314">
      <w:pPr>
        <w:spacing w:line="276" w:lineRule="auto"/>
        <w:jc w:val="center"/>
        <w:rPr>
          <w:rFonts w:ascii="Times New Roman" w:hAnsi="Times New Roman" w:cs="Times New Roman"/>
          <w:b/>
          <w:bCs/>
        </w:rPr>
      </w:pPr>
      <w:r w:rsidRPr="00AE2314">
        <w:rPr>
          <w:rFonts w:ascii="Times New Roman" w:hAnsi="Times New Roman" w:cs="Times New Roman"/>
          <w:b/>
        </w:rPr>
        <w:t xml:space="preserve">Приложение к протоколу </w:t>
      </w:r>
      <w:r w:rsidRPr="00AE2314">
        <w:rPr>
          <w:rFonts w:ascii="Times New Roman" w:hAnsi="Times New Roman" w:cs="Times New Roman"/>
          <w:b/>
          <w:bCs/>
        </w:rPr>
        <w:t xml:space="preserve">публичных слушаний </w:t>
      </w:r>
    </w:p>
    <w:p w:rsidR="00817CEE" w:rsidRPr="00AE2314" w:rsidRDefault="00817CEE" w:rsidP="00AE2314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  <w:b/>
        </w:rPr>
        <w:t>по проекту планировки территории и проекту межевания территории для проектирования и строительства линейного объекта: «Обустройство Руслановского нефтяного месторождения  ООО "</w:t>
      </w:r>
      <w:proofErr w:type="spellStart"/>
      <w:r w:rsidRPr="00AE2314">
        <w:rPr>
          <w:rFonts w:ascii="Times New Roman" w:hAnsi="Times New Roman" w:cs="Times New Roman"/>
          <w:b/>
        </w:rPr>
        <w:t>Русланойл</w:t>
      </w:r>
      <w:proofErr w:type="spellEnd"/>
      <w:r w:rsidRPr="00AE2314">
        <w:rPr>
          <w:rFonts w:ascii="Times New Roman" w:hAnsi="Times New Roman" w:cs="Times New Roman"/>
          <w:b/>
        </w:rPr>
        <w:t xml:space="preserve">"» </w:t>
      </w:r>
      <w:r w:rsidRPr="00AE2314">
        <w:rPr>
          <w:rStyle w:val="24"/>
          <w:rFonts w:eastAsia="Courier New"/>
          <w:b w:val="0"/>
          <w:sz w:val="24"/>
          <w:szCs w:val="24"/>
        </w:rPr>
        <w:t xml:space="preserve"> </w:t>
      </w:r>
      <w:r w:rsidRPr="00AE2314">
        <w:rPr>
          <w:rFonts w:ascii="Times New Roman" w:hAnsi="Times New Roman" w:cs="Times New Roman"/>
          <w:b/>
        </w:rPr>
        <w:t>на территории Кинзельского сельсовета Красногвардейского района Оренбургской области</w:t>
      </w:r>
    </w:p>
    <w:p w:rsidR="00817CEE" w:rsidRPr="00AE2314" w:rsidRDefault="00817CEE" w:rsidP="00AE2314">
      <w:pPr>
        <w:tabs>
          <w:tab w:val="left" w:pos="1134"/>
        </w:tabs>
        <w:spacing w:line="276" w:lineRule="auto"/>
        <w:ind w:firstLine="567"/>
        <w:jc w:val="center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  <w:b/>
        </w:rPr>
        <w:t>от 09.11.2017 г.</w:t>
      </w:r>
    </w:p>
    <w:p w:rsidR="00817CEE" w:rsidRPr="00AE2314" w:rsidRDefault="00817CEE" w:rsidP="00AE2314">
      <w:pPr>
        <w:pStyle w:val="6"/>
        <w:shd w:val="clear" w:color="auto" w:fill="auto"/>
        <w:tabs>
          <w:tab w:val="left" w:pos="891"/>
        </w:tabs>
        <w:spacing w:line="276" w:lineRule="auto"/>
        <w:ind w:firstLine="0"/>
        <w:jc w:val="both"/>
        <w:rPr>
          <w:b w:val="0"/>
          <w:sz w:val="24"/>
          <w:szCs w:val="24"/>
        </w:rPr>
      </w:pPr>
    </w:p>
    <w:p w:rsidR="00817CEE" w:rsidRPr="00AE2314" w:rsidRDefault="00817CEE" w:rsidP="001240D8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  <w:b/>
        </w:rPr>
        <w:t>Основная часть.</w:t>
      </w:r>
    </w:p>
    <w:p w:rsidR="00817CEE" w:rsidRPr="00AE2314" w:rsidRDefault="00817CEE" w:rsidP="001240D8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  <w:b/>
        </w:rPr>
        <w:t>Раздел 1. «Проект планировки территории. Графическая часть</w:t>
      </w:r>
      <w:proofErr w:type="gramStart"/>
      <w:r w:rsidRPr="00AE2314">
        <w:rPr>
          <w:rFonts w:ascii="Times New Roman" w:hAnsi="Times New Roman" w:cs="Times New Roman"/>
          <w:b/>
        </w:rPr>
        <w:t>.»</w:t>
      </w:r>
      <w:proofErr w:type="gramEnd"/>
    </w:p>
    <w:p w:rsidR="00817CEE" w:rsidRPr="00AE2314" w:rsidRDefault="00817CEE" w:rsidP="001240D8">
      <w:pPr>
        <w:tabs>
          <w:tab w:val="left" w:pos="284"/>
        </w:tabs>
        <w:spacing w:line="276" w:lineRule="auto"/>
        <w:jc w:val="center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  <w:b/>
        </w:rPr>
        <w:t>Общее.</w:t>
      </w:r>
    </w:p>
    <w:p w:rsidR="00817CEE" w:rsidRPr="00AE2314" w:rsidRDefault="00817CEE" w:rsidP="001240D8">
      <w:pPr>
        <w:pStyle w:val="ae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  <w:b/>
        </w:rPr>
        <w:t>Чертеж красных линий.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AE2314">
        <w:rPr>
          <w:rFonts w:ascii="Times New Roman" w:hAnsi="Times New Roman" w:cs="Times New Roman"/>
        </w:rPr>
        <w:t>Топооснова</w:t>
      </w:r>
      <w:proofErr w:type="spellEnd"/>
      <w:r w:rsidRPr="00AE2314">
        <w:rPr>
          <w:rFonts w:ascii="Times New Roman" w:hAnsi="Times New Roman" w:cs="Times New Roman"/>
        </w:rPr>
        <w:t xml:space="preserve">, на которой подготовлен чертеж не </w:t>
      </w:r>
      <w:proofErr w:type="gramStart"/>
      <w:r w:rsidRPr="00AE2314">
        <w:rPr>
          <w:rFonts w:ascii="Times New Roman" w:hAnsi="Times New Roman" w:cs="Times New Roman"/>
        </w:rPr>
        <w:t>читаемая</w:t>
      </w:r>
      <w:proofErr w:type="gramEnd"/>
      <w:r w:rsidRPr="00AE2314">
        <w:rPr>
          <w:rFonts w:ascii="Times New Roman" w:hAnsi="Times New Roman" w:cs="Times New Roman"/>
        </w:rPr>
        <w:t xml:space="preserve"> (отметки горизонталей, надписи, существующие инженерные коммуникации и т.д.).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Не указаны границы территории, в отношении которой осуществляется подготовка проекта планировки.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Поясните почему вначале и конце трасс </w:t>
      </w:r>
      <w:proofErr w:type="gramStart"/>
      <w:r w:rsidRPr="00AE2314">
        <w:rPr>
          <w:rFonts w:ascii="Times New Roman" w:hAnsi="Times New Roman" w:cs="Times New Roman"/>
        </w:rPr>
        <w:t>ВЛ</w:t>
      </w:r>
      <w:proofErr w:type="gramEnd"/>
      <w:r w:rsidRPr="00AE2314">
        <w:rPr>
          <w:rFonts w:ascii="Times New Roman" w:hAnsi="Times New Roman" w:cs="Times New Roman"/>
        </w:rPr>
        <w:t xml:space="preserve"> 10кв и </w:t>
      </w:r>
      <w:proofErr w:type="spellStart"/>
      <w:r w:rsidRPr="00AE2314">
        <w:rPr>
          <w:rFonts w:ascii="Times New Roman" w:hAnsi="Times New Roman" w:cs="Times New Roman"/>
        </w:rPr>
        <w:t>нефтегазопровода</w:t>
      </w:r>
      <w:proofErr w:type="spellEnd"/>
      <w:r w:rsidRPr="00AE2314">
        <w:rPr>
          <w:rFonts w:ascii="Times New Roman" w:hAnsi="Times New Roman" w:cs="Times New Roman"/>
        </w:rPr>
        <w:t xml:space="preserve"> красные линии имеют треугольную форму, а не форму окружности.</w:t>
      </w:r>
    </w:p>
    <w:p w:rsidR="00817CEE" w:rsidRPr="00AE2314" w:rsidRDefault="00817CEE" w:rsidP="001240D8">
      <w:pPr>
        <w:pStyle w:val="ae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  <w:b/>
        </w:rPr>
        <w:t>Чертеж зон планируемого размещения линейного объекта.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Не указаны границы территории, в отношении которой осуществляется подготовка проекта планировки. Границы указаны неверно – смотри пункт 2, раздела </w:t>
      </w:r>
      <w:r w:rsidRPr="00AE2314">
        <w:rPr>
          <w:rFonts w:ascii="Times New Roman" w:hAnsi="Times New Roman" w:cs="Times New Roman"/>
          <w:lang w:val="en-US"/>
        </w:rPr>
        <w:t>I</w:t>
      </w:r>
      <w:r w:rsidRPr="00AE2314">
        <w:rPr>
          <w:rFonts w:ascii="Times New Roman" w:hAnsi="Times New Roman" w:cs="Times New Roman"/>
        </w:rPr>
        <w:t>. «Положения о составе и содержании проектов планировки…»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Поясните почему вначале и конце трасс </w:t>
      </w:r>
      <w:proofErr w:type="gramStart"/>
      <w:r w:rsidRPr="00AE2314">
        <w:rPr>
          <w:rFonts w:ascii="Times New Roman" w:hAnsi="Times New Roman" w:cs="Times New Roman"/>
        </w:rPr>
        <w:t>ВЛ</w:t>
      </w:r>
      <w:proofErr w:type="gramEnd"/>
      <w:r w:rsidRPr="00AE2314">
        <w:rPr>
          <w:rFonts w:ascii="Times New Roman" w:hAnsi="Times New Roman" w:cs="Times New Roman"/>
        </w:rPr>
        <w:t xml:space="preserve"> 10кв и </w:t>
      </w:r>
      <w:proofErr w:type="spellStart"/>
      <w:r w:rsidRPr="00AE2314">
        <w:rPr>
          <w:rFonts w:ascii="Times New Roman" w:hAnsi="Times New Roman" w:cs="Times New Roman"/>
        </w:rPr>
        <w:t>нефтегазопровода</w:t>
      </w:r>
      <w:proofErr w:type="spellEnd"/>
      <w:r w:rsidRPr="00AE2314">
        <w:rPr>
          <w:rFonts w:ascii="Times New Roman" w:hAnsi="Times New Roman" w:cs="Times New Roman"/>
        </w:rPr>
        <w:t xml:space="preserve"> граница зон планируемого размещения линейного объекта и  граница охранной зоны имеют заостренную форму, а не форму окружности. Повторно.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proofErr w:type="spellStart"/>
      <w:r w:rsidRPr="00AE2314">
        <w:rPr>
          <w:rFonts w:ascii="Times New Roman" w:hAnsi="Times New Roman" w:cs="Times New Roman"/>
        </w:rPr>
        <w:t>Топооснова</w:t>
      </w:r>
      <w:proofErr w:type="spellEnd"/>
      <w:r w:rsidRPr="00AE2314">
        <w:rPr>
          <w:rFonts w:ascii="Times New Roman" w:hAnsi="Times New Roman" w:cs="Times New Roman"/>
        </w:rPr>
        <w:t xml:space="preserve">, на которой подготовлен чертеж не </w:t>
      </w:r>
      <w:proofErr w:type="gramStart"/>
      <w:r w:rsidRPr="00AE2314">
        <w:rPr>
          <w:rFonts w:ascii="Times New Roman" w:hAnsi="Times New Roman" w:cs="Times New Roman"/>
        </w:rPr>
        <w:t>читаемая</w:t>
      </w:r>
      <w:proofErr w:type="gramEnd"/>
      <w:r w:rsidRPr="00AE2314">
        <w:rPr>
          <w:rFonts w:ascii="Times New Roman" w:hAnsi="Times New Roman" w:cs="Times New Roman"/>
        </w:rPr>
        <w:t xml:space="preserve"> (отметки горизонталей, надписи, существующие инженерные коммуникации и т.д.).</w:t>
      </w:r>
    </w:p>
    <w:p w:rsidR="00817CEE" w:rsidRPr="00AE2314" w:rsidRDefault="00817CEE" w:rsidP="001240D8">
      <w:pPr>
        <w:pStyle w:val="ae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  <w:b/>
        </w:rPr>
        <w:t>Материалы по обоснованию.</w:t>
      </w:r>
    </w:p>
    <w:p w:rsidR="00817CEE" w:rsidRPr="00AE2314" w:rsidRDefault="00817CEE" w:rsidP="001240D8">
      <w:pPr>
        <w:pStyle w:val="ae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  <w:b/>
        </w:rPr>
        <w:t>Раздел 3 "Материалы по обоснованию проекта планировки территории. Графическая часть"</w:t>
      </w:r>
    </w:p>
    <w:p w:rsidR="00817CEE" w:rsidRPr="00AE2314" w:rsidRDefault="00817CEE" w:rsidP="001240D8">
      <w:pPr>
        <w:pStyle w:val="ae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  <w:b/>
        </w:rPr>
        <w:t>Схема границ территорий, подверженных риску возникновения чрезвычайных ситуаций природного и техногенного характера.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Не указаны границы территории, в отношении которой осуществляется подготовка проекта планировки.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Не указаны границы территорий подверженных риску возникновения чрезвычайных ситуаций природного и техногенного характера.</w:t>
      </w:r>
    </w:p>
    <w:p w:rsidR="00817CEE" w:rsidRPr="00AE2314" w:rsidRDefault="00817CEE" w:rsidP="001240D8">
      <w:pPr>
        <w:pStyle w:val="ae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  <w:b/>
        </w:rPr>
        <w:t>Схема использования территории в период подготовки проекта планировки.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 Не указаны границы территории, в отношении которой осуществляется подготовка проекта планировки. Повторно.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Не указаны номера характерных точек границ существующих земельных участков, учтенных в Едином государственном реестре недвижимости, в границах территории, в отношении которой осуществляется подготовка проекта планировки. Повторно.</w:t>
      </w:r>
    </w:p>
    <w:p w:rsidR="00817CEE" w:rsidRPr="00AE2314" w:rsidRDefault="00817CEE" w:rsidP="001240D8">
      <w:pPr>
        <w:pStyle w:val="ae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  <w:b/>
        </w:rPr>
        <w:t>Схема границ зон с особыми условиями использования территорий.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 Чертеж плохо читаемый. Повторно.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 Не указаны границы территории, в отношении которой осуществляется подготовка проекта планировки. Повторно.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Не указаны границы охранных зон существующих инженерных сетей и сооружений. Повторно. Не все указаны. </w:t>
      </w:r>
      <w:proofErr w:type="gramStart"/>
      <w:r w:rsidRPr="00AE2314">
        <w:rPr>
          <w:rFonts w:ascii="Times New Roman" w:hAnsi="Times New Roman" w:cs="Times New Roman"/>
        </w:rPr>
        <w:t>От</w:t>
      </w:r>
      <w:proofErr w:type="gramEnd"/>
      <w:r w:rsidRPr="00AE2314">
        <w:rPr>
          <w:rFonts w:ascii="Times New Roman" w:hAnsi="Times New Roman" w:cs="Times New Roman"/>
        </w:rPr>
        <w:t xml:space="preserve"> </w:t>
      </w:r>
      <w:proofErr w:type="gramStart"/>
      <w:r w:rsidRPr="00AE2314">
        <w:rPr>
          <w:rFonts w:ascii="Times New Roman" w:hAnsi="Times New Roman" w:cs="Times New Roman"/>
        </w:rPr>
        <w:t>ЛЭП</w:t>
      </w:r>
      <w:proofErr w:type="gramEnd"/>
      <w:r w:rsidRPr="00AE2314">
        <w:rPr>
          <w:rFonts w:ascii="Times New Roman" w:hAnsi="Times New Roman" w:cs="Times New Roman"/>
        </w:rPr>
        <w:t xml:space="preserve"> указана охранная зона, а на съемке самой ЛЭП нет.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lastRenderedPageBreak/>
        <w:t xml:space="preserve"> Не указаны санитарно-защитные зоны существующих промышленных объектов и производств и (или) их комплексов.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Не указаны границы </w:t>
      </w:r>
      <w:proofErr w:type="spellStart"/>
      <w:r w:rsidRPr="00AE2314">
        <w:rPr>
          <w:rFonts w:ascii="Times New Roman" w:hAnsi="Times New Roman" w:cs="Times New Roman"/>
        </w:rPr>
        <w:t>водоохранных</w:t>
      </w:r>
      <w:proofErr w:type="spellEnd"/>
      <w:r w:rsidRPr="00AE2314">
        <w:rPr>
          <w:rFonts w:ascii="Times New Roman" w:hAnsi="Times New Roman" w:cs="Times New Roman"/>
        </w:rPr>
        <w:t xml:space="preserve"> зон. По условным обозначениям невозможно однозначно определить пересечение границы водоохранной зоны с другими границами. Граница водоохранной зоны показана нечетко – расплывчатой линией.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 Не указаны границы придорожной полосы автомобильной дороги. Повторно.</w:t>
      </w:r>
    </w:p>
    <w:p w:rsidR="00817CEE" w:rsidRPr="00AE2314" w:rsidRDefault="00817CEE" w:rsidP="001240D8">
      <w:pPr>
        <w:pStyle w:val="ae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  <w:b/>
        </w:rPr>
        <w:t xml:space="preserve">Схема конструктивных и планировочных решений, подготавливаемой в целях </w:t>
      </w:r>
      <w:proofErr w:type="gramStart"/>
      <w:r w:rsidRPr="00AE2314">
        <w:rPr>
          <w:rFonts w:ascii="Times New Roman" w:hAnsi="Times New Roman" w:cs="Times New Roman"/>
          <w:b/>
        </w:rPr>
        <w:t>обоснования границ зон планируемого размещения линейных объектов</w:t>
      </w:r>
      <w:proofErr w:type="gramEnd"/>
      <w:r w:rsidRPr="00AE2314">
        <w:rPr>
          <w:rFonts w:ascii="Times New Roman" w:hAnsi="Times New Roman" w:cs="Times New Roman"/>
          <w:b/>
        </w:rPr>
        <w:t>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Не указаны границы территории, в отношении которой осуществляется подготовка проекта планировки.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 Не указаны конструктивные и планировочные решения, планируемые в отношении линейного объекта </w:t>
      </w:r>
      <w:proofErr w:type="gramStart"/>
      <w:r w:rsidRPr="00AE2314">
        <w:rPr>
          <w:rFonts w:ascii="Times New Roman" w:hAnsi="Times New Roman" w:cs="Times New Roman"/>
        </w:rPr>
        <w:t>ВЛ</w:t>
      </w:r>
      <w:proofErr w:type="gramEnd"/>
      <w:r w:rsidRPr="00AE2314">
        <w:rPr>
          <w:rFonts w:ascii="Times New Roman" w:hAnsi="Times New Roman" w:cs="Times New Roman"/>
        </w:rPr>
        <w:t xml:space="preserve"> 10 кв. в объеме, достаточном для определения зоны планируемого размещения.</w:t>
      </w:r>
    </w:p>
    <w:p w:rsidR="00817CEE" w:rsidRPr="00AE2314" w:rsidRDefault="00817CEE" w:rsidP="001240D8">
      <w:pPr>
        <w:pStyle w:val="ae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  <w:b/>
        </w:rPr>
        <w:t>Раздел 4 "Материалы по обоснованию проекта планировки территории. Пояснительная записка"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Нет информации об обосновании определения предельных параметров застройки территории в границах зон планируемого размещения объектов капитального строительства, входящих в состав линейных объектов. Неверная информация. Делается анализ соответствия предельных параметров отраженных в ПЗЗ и принятых проектом планировки.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</w:rPr>
        <w:t xml:space="preserve"> Нет ведомости пересечений границ зон планируемого размещения линейного объекта (объектов) с сохраняемыми объектами капитального строительства (здание, строение, сооружение, объект, строительство которого не завершено), существующими и строящимися на момент подготовки проекта планировки территории. Пересекает 5 раз </w:t>
      </w:r>
      <w:proofErr w:type="gramStart"/>
      <w:r w:rsidRPr="00AE2314">
        <w:rPr>
          <w:rFonts w:ascii="Times New Roman" w:hAnsi="Times New Roman" w:cs="Times New Roman"/>
        </w:rPr>
        <w:t>ВЛ</w:t>
      </w:r>
      <w:proofErr w:type="gramEnd"/>
      <w:r w:rsidRPr="00AE2314">
        <w:rPr>
          <w:rFonts w:ascii="Times New Roman" w:hAnsi="Times New Roman" w:cs="Times New Roman"/>
        </w:rPr>
        <w:t xml:space="preserve"> 10 кв., 1 раз ВЛ 35 кв. и 2 раза ограждение. </w:t>
      </w:r>
      <w:r w:rsidRPr="00AE2314">
        <w:rPr>
          <w:rFonts w:ascii="Times New Roman" w:hAnsi="Times New Roman" w:cs="Times New Roman"/>
          <w:b/>
        </w:rPr>
        <w:t>Неверно указано. Указываются координаты пересечения зон планируемого размещения объекта с сооружениями.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</w:rPr>
        <w:t xml:space="preserve"> В подразделе 4.3 указать ведомость пересечений </w:t>
      </w:r>
      <w:r w:rsidRPr="00AE2314">
        <w:rPr>
          <w:rFonts w:ascii="Times New Roman" w:hAnsi="Times New Roman" w:cs="Times New Roman"/>
          <w:b/>
          <w:i/>
        </w:rPr>
        <w:t>границ зон</w:t>
      </w:r>
      <w:r w:rsidRPr="00AE2314">
        <w:rPr>
          <w:rFonts w:ascii="Times New Roman" w:hAnsi="Times New Roman" w:cs="Times New Roman"/>
        </w:rPr>
        <w:t xml:space="preserve"> планируемого размещения линейного объекта (объектов) с </w:t>
      </w:r>
      <w:r w:rsidRPr="00AE2314">
        <w:rPr>
          <w:rFonts w:ascii="Times New Roman" w:hAnsi="Times New Roman" w:cs="Times New Roman"/>
          <w:b/>
          <w:i/>
        </w:rPr>
        <w:t xml:space="preserve">водными </w:t>
      </w:r>
      <w:r w:rsidRPr="00AE2314">
        <w:rPr>
          <w:rFonts w:ascii="Times New Roman" w:hAnsi="Times New Roman" w:cs="Times New Roman"/>
        </w:rPr>
        <w:t>объектами. Это указание координат точек пересечения.</w:t>
      </w:r>
      <w:r w:rsidRPr="00AE2314">
        <w:rPr>
          <w:rFonts w:ascii="Times New Roman" w:hAnsi="Times New Roman" w:cs="Times New Roman"/>
          <w:b/>
        </w:rPr>
        <w:t xml:space="preserve"> Неверно указано. Указываются координаты пересечения </w:t>
      </w:r>
      <w:r w:rsidRPr="00AE2314">
        <w:rPr>
          <w:rFonts w:ascii="Times New Roman" w:hAnsi="Times New Roman" w:cs="Times New Roman"/>
          <w:b/>
          <w:i/>
        </w:rPr>
        <w:t>зон</w:t>
      </w:r>
      <w:r w:rsidRPr="00AE2314">
        <w:rPr>
          <w:rFonts w:ascii="Times New Roman" w:hAnsi="Times New Roman" w:cs="Times New Roman"/>
          <w:b/>
        </w:rPr>
        <w:t xml:space="preserve"> планируемого размещения объекта с водными объектами.</w:t>
      </w:r>
    </w:p>
    <w:p w:rsidR="00817CEE" w:rsidRPr="00AE2314" w:rsidRDefault="00817CEE" w:rsidP="001240D8">
      <w:pPr>
        <w:pStyle w:val="ae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E2314">
        <w:rPr>
          <w:rFonts w:ascii="Times New Roman" w:eastAsiaTheme="minorHAnsi" w:hAnsi="Times New Roman" w:cs="Times New Roman"/>
          <w:b/>
          <w:lang w:eastAsia="en-US"/>
        </w:rPr>
        <w:t>Проект межевания.</w:t>
      </w:r>
    </w:p>
    <w:p w:rsidR="00817CEE" w:rsidRPr="00AE2314" w:rsidRDefault="00817CEE" w:rsidP="001240D8">
      <w:pPr>
        <w:pStyle w:val="ae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E2314">
        <w:rPr>
          <w:rFonts w:ascii="Times New Roman" w:eastAsiaTheme="minorHAnsi" w:hAnsi="Times New Roman" w:cs="Times New Roman"/>
          <w:b/>
          <w:lang w:eastAsia="en-US"/>
        </w:rPr>
        <w:t>Основная часть.</w:t>
      </w:r>
    </w:p>
    <w:p w:rsidR="00817CEE" w:rsidRPr="00AE2314" w:rsidRDefault="00817CEE" w:rsidP="001240D8">
      <w:pPr>
        <w:pStyle w:val="ae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E2314">
        <w:rPr>
          <w:rFonts w:ascii="Times New Roman" w:eastAsiaTheme="minorHAnsi" w:hAnsi="Times New Roman" w:cs="Times New Roman"/>
          <w:b/>
          <w:lang w:eastAsia="en-US"/>
        </w:rPr>
        <w:t>Текстовая часть.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lang w:eastAsia="en-US"/>
        </w:rPr>
      </w:pPr>
      <w:r w:rsidRPr="00AE2314">
        <w:rPr>
          <w:rFonts w:ascii="Times New Roman" w:eastAsiaTheme="minorHAnsi" w:hAnsi="Times New Roman" w:cs="Times New Roman"/>
          <w:lang w:eastAsia="en-US"/>
        </w:rPr>
        <w:t xml:space="preserve"> Не указаны возможные способы образования земельных участков.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lang w:eastAsia="en-US"/>
        </w:rPr>
      </w:pPr>
      <w:r w:rsidRPr="00AE2314">
        <w:rPr>
          <w:rFonts w:ascii="Times New Roman" w:eastAsiaTheme="minorHAnsi" w:hAnsi="Times New Roman" w:cs="Times New Roman"/>
          <w:lang w:eastAsia="en-US"/>
        </w:rPr>
        <w:t xml:space="preserve"> Не указаны виды разрешенного использования образуемых земельных участков в соответствии с проектом планировки.</w:t>
      </w:r>
    </w:p>
    <w:p w:rsidR="00817CEE" w:rsidRPr="00AE2314" w:rsidRDefault="00817CEE" w:rsidP="001240D8">
      <w:pPr>
        <w:pStyle w:val="ae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eastAsiaTheme="minorHAnsi" w:hAnsi="Times New Roman" w:cs="Times New Roman"/>
          <w:b/>
          <w:lang w:eastAsia="en-US"/>
        </w:rPr>
      </w:pPr>
      <w:r w:rsidRPr="00AE2314">
        <w:rPr>
          <w:rFonts w:ascii="Times New Roman" w:eastAsiaTheme="minorHAnsi" w:hAnsi="Times New Roman" w:cs="Times New Roman"/>
          <w:b/>
          <w:lang w:eastAsia="en-US"/>
        </w:rPr>
        <w:t>Чертежи межевания территории.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lang w:eastAsia="en-US"/>
        </w:rPr>
      </w:pPr>
      <w:r w:rsidRPr="00AE2314">
        <w:rPr>
          <w:rFonts w:ascii="Times New Roman" w:eastAsiaTheme="minorHAnsi" w:hAnsi="Times New Roman" w:cs="Times New Roman"/>
          <w:lang w:eastAsia="en-US"/>
        </w:rPr>
        <w:t xml:space="preserve"> Не указаны границы планируемых  и существующих элементов планировочной структуры. Повторно.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lang w:eastAsia="en-US"/>
        </w:rPr>
      </w:pPr>
      <w:r w:rsidRPr="00AE2314">
        <w:rPr>
          <w:rFonts w:ascii="Times New Roman" w:eastAsiaTheme="minorHAnsi" w:hAnsi="Times New Roman" w:cs="Times New Roman"/>
          <w:lang w:eastAsia="en-US"/>
        </w:rPr>
        <w:t>Не указаны красные линии, утвержденные в составе проекта планировки территории. Повторно. Не везде понятна конфигурация красных линий.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lang w:eastAsia="en-US"/>
        </w:rPr>
      </w:pPr>
      <w:r w:rsidRPr="00AE2314">
        <w:rPr>
          <w:rFonts w:ascii="Times New Roman" w:eastAsiaTheme="minorHAnsi" w:hAnsi="Times New Roman" w:cs="Times New Roman"/>
          <w:lang w:eastAsia="en-US"/>
        </w:rPr>
        <w:t>Не указаны линии отступа от красных линий в целях определения мест допустимого размещения сооружений. Повторно. В условных обозначениях есть – на чертежах не нахожу.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autoSpaceDE w:val="0"/>
        <w:autoSpaceDN w:val="0"/>
        <w:adjustRightInd w:val="0"/>
        <w:spacing w:line="276" w:lineRule="auto"/>
        <w:ind w:left="0" w:firstLine="0"/>
        <w:jc w:val="both"/>
        <w:rPr>
          <w:rFonts w:ascii="Times New Roman" w:eastAsiaTheme="minorHAnsi" w:hAnsi="Times New Roman" w:cs="Times New Roman"/>
          <w:lang w:eastAsia="en-US"/>
        </w:rPr>
      </w:pPr>
      <w:r w:rsidRPr="00AE2314">
        <w:rPr>
          <w:rFonts w:ascii="Times New Roman" w:eastAsiaTheme="minorHAnsi" w:hAnsi="Times New Roman" w:cs="Times New Roman"/>
          <w:lang w:eastAsia="en-US"/>
        </w:rPr>
        <w:t>Не указаны границы зон действия публичных сервитутов. Повторно.</w:t>
      </w:r>
    </w:p>
    <w:p w:rsidR="00817CEE" w:rsidRPr="00AE2314" w:rsidRDefault="00817CEE" w:rsidP="001240D8">
      <w:pPr>
        <w:tabs>
          <w:tab w:val="left" w:pos="284"/>
        </w:tabs>
        <w:autoSpaceDE w:val="0"/>
        <w:autoSpaceDN w:val="0"/>
        <w:adjustRightInd w:val="0"/>
        <w:spacing w:line="276" w:lineRule="auto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AE2314">
        <w:rPr>
          <w:rFonts w:ascii="Times New Roman" w:eastAsiaTheme="minorHAnsi" w:hAnsi="Times New Roman" w:cs="Times New Roman"/>
          <w:b/>
          <w:bCs/>
          <w:lang w:eastAsia="en-US"/>
        </w:rPr>
        <w:t>Материалы по обоснованию проекта межевания территории.</w:t>
      </w:r>
    </w:p>
    <w:p w:rsidR="00817CEE" w:rsidRPr="00AE2314" w:rsidRDefault="00817CEE" w:rsidP="001240D8">
      <w:pPr>
        <w:pStyle w:val="ae"/>
        <w:tabs>
          <w:tab w:val="left" w:pos="284"/>
        </w:tabs>
        <w:autoSpaceDE w:val="0"/>
        <w:autoSpaceDN w:val="0"/>
        <w:adjustRightInd w:val="0"/>
        <w:spacing w:line="276" w:lineRule="auto"/>
        <w:ind w:left="0"/>
        <w:jc w:val="center"/>
        <w:rPr>
          <w:rFonts w:ascii="Times New Roman" w:eastAsiaTheme="minorHAnsi" w:hAnsi="Times New Roman" w:cs="Times New Roman"/>
          <w:b/>
          <w:bCs/>
          <w:lang w:eastAsia="en-US"/>
        </w:rPr>
      </w:pPr>
      <w:r w:rsidRPr="00AE2314">
        <w:rPr>
          <w:rFonts w:ascii="Times New Roman" w:eastAsiaTheme="minorHAnsi" w:hAnsi="Times New Roman" w:cs="Times New Roman"/>
          <w:b/>
          <w:bCs/>
          <w:lang w:eastAsia="en-US"/>
        </w:rPr>
        <w:t>Границы зон с особыми условиями использования территории.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Чертеж плохо читаемый. 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Не указаны все границы охранных зон существующих инженерных сетей и сооружений. 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>Не указаны санитарно-защитные зоны существующих промышленных объектов и производств и (или) их комплексов.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lastRenderedPageBreak/>
        <w:t xml:space="preserve"> Граница </w:t>
      </w:r>
      <w:proofErr w:type="spellStart"/>
      <w:r w:rsidRPr="00AE2314">
        <w:rPr>
          <w:rFonts w:ascii="Times New Roman" w:hAnsi="Times New Roman" w:cs="Times New Roman"/>
        </w:rPr>
        <w:t>водоохранных</w:t>
      </w:r>
      <w:proofErr w:type="spellEnd"/>
      <w:r w:rsidRPr="00AE2314">
        <w:rPr>
          <w:rFonts w:ascii="Times New Roman" w:hAnsi="Times New Roman" w:cs="Times New Roman"/>
        </w:rPr>
        <w:t xml:space="preserve"> зон. По условным обозначениям невозможно однозначно определить пересечение границы водоохранной зоны с другими границами. Граница водоохранной зоны показана нечетко – расплывчатой линией.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 Не указаны границы придорожной полосы автомобильной дороги.</w:t>
      </w:r>
    </w:p>
    <w:p w:rsidR="00817CEE" w:rsidRPr="00AE2314" w:rsidRDefault="00817CEE" w:rsidP="001240D8">
      <w:pPr>
        <w:pStyle w:val="ae"/>
        <w:tabs>
          <w:tab w:val="left" w:pos="284"/>
        </w:tabs>
        <w:spacing w:line="276" w:lineRule="auto"/>
        <w:ind w:left="0"/>
        <w:jc w:val="center"/>
        <w:rPr>
          <w:rFonts w:ascii="Times New Roman" w:hAnsi="Times New Roman" w:cs="Times New Roman"/>
          <w:b/>
        </w:rPr>
      </w:pPr>
      <w:r w:rsidRPr="00AE2314">
        <w:rPr>
          <w:rFonts w:ascii="Times New Roman" w:hAnsi="Times New Roman" w:cs="Times New Roman"/>
          <w:b/>
        </w:rPr>
        <w:t>Общее.</w:t>
      </w:r>
    </w:p>
    <w:p w:rsidR="00817CEE" w:rsidRPr="00AE2314" w:rsidRDefault="00817CEE" w:rsidP="00AE2314">
      <w:pPr>
        <w:pStyle w:val="ae"/>
        <w:widowControl/>
        <w:numPr>
          <w:ilvl w:val="0"/>
          <w:numId w:val="38"/>
        </w:numPr>
        <w:tabs>
          <w:tab w:val="left" w:pos="284"/>
        </w:tabs>
        <w:spacing w:line="276" w:lineRule="auto"/>
        <w:ind w:left="0" w:firstLine="0"/>
        <w:jc w:val="both"/>
        <w:rPr>
          <w:rFonts w:ascii="Times New Roman" w:hAnsi="Times New Roman" w:cs="Times New Roman"/>
        </w:rPr>
      </w:pPr>
      <w:r w:rsidRPr="00AE2314">
        <w:rPr>
          <w:rFonts w:ascii="Times New Roman" w:hAnsi="Times New Roman" w:cs="Times New Roman"/>
        </w:rPr>
        <w:t xml:space="preserve"> Не указано местоположение существующих объектов капитального строительства.</w:t>
      </w:r>
    </w:p>
    <w:p w:rsidR="00284B91" w:rsidRPr="00AE2314" w:rsidRDefault="00F317DC" w:rsidP="00AE2314">
      <w:pPr>
        <w:pStyle w:val="6"/>
        <w:shd w:val="clear" w:color="auto" w:fill="auto"/>
        <w:tabs>
          <w:tab w:val="left" w:pos="891"/>
        </w:tabs>
        <w:spacing w:line="276" w:lineRule="auto"/>
        <w:ind w:firstLine="0"/>
        <w:jc w:val="both"/>
        <w:rPr>
          <w:b w:val="0"/>
          <w:sz w:val="24"/>
          <w:szCs w:val="24"/>
        </w:rPr>
      </w:pPr>
      <w:r w:rsidRPr="00AE2314">
        <w:rPr>
          <w:b w:val="0"/>
          <w:sz w:val="24"/>
          <w:szCs w:val="24"/>
        </w:rPr>
        <w:t xml:space="preserve">                      </w:t>
      </w:r>
      <w:r w:rsidR="00815721" w:rsidRPr="00AE2314">
        <w:rPr>
          <w:b w:val="0"/>
          <w:sz w:val="24"/>
          <w:szCs w:val="24"/>
        </w:rPr>
        <w:t xml:space="preserve">                             </w:t>
      </w:r>
    </w:p>
    <w:p w:rsidR="00AE2314" w:rsidRPr="00AE2314" w:rsidRDefault="00AE2314" w:rsidP="00AE2314">
      <w:pPr>
        <w:pStyle w:val="6"/>
        <w:shd w:val="clear" w:color="auto" w:fill="auto"/>
        <w:tabs>
          <w:tab w:val="left" w:pos="891"/>
        </w:tabs>
        <w:spacing w:line="276" w:lineRule="auto"/>
        <w:ind w:firstLine="0"/>
        <w:jc w:val="both"/>
        <w:rPr>
          <w:b w:val="0"/>
          <w:sz w:val="24"/>
          <w:szCs w:val="24"/>
        </w:rPr>
      </w:pPr>
    </w:p>
    <w:sectPr w:rsidR="00AE2314" w:rsidRPr="00AE2314" w:rsidSect="00AE2314">
      <w:pgSz w:w="11907" w:h="16839" w:code="9"/>
      <w:pgMar w:top="709" w:right="850" w:bottom="567" w:left="1134" w:header="0" w:footer="6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72A0A" w:rsidRDefault="00C72A0A">
      <w:r>
        <w:separator/>
      </w:r>
    </w:p>
  </w:endnote>
  <w:endnote w:type="continuationSeparator" w:id="0">
    <w:p w:rsidR="00C72A0A" w:rsidRDefault="00C72A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SimHei">
    <w:altName w:val="黑体"/>
    <w:panose1 w:val="02010609060101010101"/>
    <w:charset w:val="86"/>
    <w:family w:val="modern"/>
    <w:notTrueType/>
    <w:pitch w:val="fixed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72A0A" w:rsidRDefault="00C72A0A"/>
  </w:footnote>
  <w:footnote w:type="continuationSeparator" w:id="0">
    <w:p w:rsidR="00C72A0A" w:rsidRDefault="00C72A0A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AD15E5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FDA4BDB"/>
    <w:multiLevelType w:val="hybridMultilevel"/>
    <w:tmpl w:val="E8441DF4"/>
    <w:lvl w:ilvl="0" w:tplc="90F0D65C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0856B4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BA6558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EE1840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E68250A"/>
    <w:multiLevelType w:val="multilevel"/>
    <w:tmpl w:val="65FC02D2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10F685F"/>
    <w:multiLevelType w:val="multilevel"/>
    <w:tmpl w:val="7FCAE1F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3CA44F8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3EC51E9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CD0AD3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BE70010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EE4251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34F01878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5F358B8"/>
    <w:multiLevelType w:val="hybridMultilevel"/>
    <w:tmpl w:val="11B0E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6301F1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C793D97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F6E2020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0386551"/>
    <w:multiLevelType w:val="multilevel"/>
    <w:tmpl w:val="4BBE145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40897E85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43A3102E"/>
    <w:multiLevelType w:val="hybridMultilevel"/>
    <w:tmpl w:val="DBAE2FD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3ED18F4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49586871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4BFB11A2"/>
    <w:multiLevelType w:val="hybridMultilevel"/>
    <w:tmpl w:val="3B9078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C2738C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4C7A2177"/>
    <w:multiLevelType w:val="hybridMultilevel"/>
    <w:tmpl w:val="09985A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DFF67C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515204A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598A5E59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5A22089E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62AA6ACF"/>
    <w:multiLevelType w:val="multilevel"/>
    <w:tmpl w:val="78245AD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65B039F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17556A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712D0B66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45E7F82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763F214E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5">
    <w:nsid w:val="7CBF7C7A"/>
    <w:multiLevelType w:val="multilevel"/>
    <w:tmpl w:val="21DA015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>
    <w:nsid w:val="7D724A0D"/>
    <w:multiLevelType w:val="hybridMultilevel"/>
    <w:tmpl w:val="A8DCA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F1E069A"/>
    <w:multiLevelType w:val="multilevel"/>
    <w:tmpl w:val="0DF4885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7"/>
  </w:num>
  <w:num w:numId="6">
    <w:abstractNumId w:val="29"/>
  </w:num>
  <w:num w:numId="7">
    <w:abstractNumId w:val="36"/>
  </w:num>
  <w:num w:numId="8">
    <w:abstractNumId w:val="13"/>
  </w:num>
  <w:num w:numId="9">
    <w:abstractNumId w:val="22"/>
  </w:num>
  <w:num w:numId="10">
    <w:abstractNumId w:val="24"/>
  </w:num>
  <w:num w:numId="11">
    <w:abstractNumId w:val="21"/>
  </w:num>
  <w:num w:numId="12">
    <w:abstractNumId w:val="28"/>
  </w:num>
  <w:num w:numId="13">
    <w:abstractNumId w:val="2"/>
  </w:num>
  <w:num w:numId="14">
    <w:abstractNumId w:val="9"/>
  </w:num>
  <w:num w:numId="15">
    <w:abstractNumId w:val="33"/>
  </w:num>
  <w:num w:numId="16">
    <w:abstractNumId w:val="18"/>
  </w:num>
  <w:num w:numId="17">
    <w:abstractNumId w:val="37"/>
  </w:num>
  <w:num w:numId="18">
    <w:abstractNumId w:val="4"/>
  </w:num>
  <w:num w:numId="19">
    <w:abstractNumId w:val="16"/>
  </w:num>
  <w:num w:numId="20">
    <w:abstractNumId w:val="35"/>
  </w:num>
  <w:num w:numId="21">
    <w:abstractNumId w:val="11"/>
  </w:num>
  <w:num w:numId="22">
    <w:abstractNumId w:val="12"/>
  </w:num>
  <w:num w:numId="23">
    <w:abstractNumId w:val="25"/>
  </w:num>
  <w:num w:numId="24">
    <w:abstractNumId w:val="31"/>
  </w:num>
  <w:num w:numId="25">
    <w:abstractNumId w:val="32"/>
  </w:num>
  <w:num w:numId="26">
    <w:abstractNumId w:val="15"/>
  </w:num>
  <w:num w:numId="27">
    <w:abstractNumId w:val="34"/>
  </w:num>
  <w:num w:numId="28">
    <w:abstractNumId w:val="0"/>
  </w:num>
  <w:num w:numId="29">
    <w:abstractNumId w:val="20"/>
  </w:num>
  <w:num w:numId="30">
    <w:abstractNumId w:val="7"/>
  </w:num>
  <w:num w:numId="31">
    <w:abstractNumId w:val="10"/>
  </w:num>
  <w:num w:numId="32">
    <w:abstractNumId w:val="23"/>
  </w:num>
  <w:num w:numId="33">
    <w:abstractNumId w:val="14"/>
  </w:num>
  <w:num w:numId="34">
    <w:abstractNumId w:val="30"/>
  </w:num>
  <w:num w:numId="35">
    <w:abstractNumId w:val="27"/>
  </w:num>
  <w:num w:numId="36">
    <w:abstractNumId w:val="26"/>
  </w:num>
  <w:num w:numId="37">
    <w:abstractNumId w:val="19"/>
  </w:num>
  <w:num w:numId="3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792F33"/>
    <w:rsid w:val="00004905"/>
    <w:rsid w:val="000210B2"/>
    <w:rsid w:val="00025BEF"/>
    <w:rsid w:val="00026607"/>
    <w:rsid w:val="00045F90"/>
    <w:rsid w:val="00072136"/>
    <w:rsid w:val="00085AA5"/>
    <w:rsid w:val="000863C9"/>
    <w:rsid w:val="000938C2"/>
    <w:rsid w:val="000A5B84"/>
    <w:rsid w:val="000B225C"/>
    <w:rsid w:val="000B499D"/>
    <w:rsid w:val="000B79FD"/>
    <w:rsid w:val="000B7C8C"/>
    <w:rsid w:val="000C024C"/>
    <w:rsid w:val="000C5DA4"/>
    <w:rsid w:val="000E638F"/>
    <w:rsid w:val="00117CDE"/>
    <w:rsid w:val="001207E9"/>
    <w:rsid w:val="001240D8"/>
    <w:rsid w:val="0012640A"/>
    <w:rsid w:val="001477D7"/>
    <w:rsid w:val="00157033"/>
    <w:rsid w:val="001801EC"/>
    <w:rsid w:val="00192831"/>
    <w:rsid w:val="001B3BF2"/>
    <w:rsid w:val="001D0E27"/>
    <w:rsid w:val="00202EB2"/>
    <w:rsid w:val="002039D5"/>
    <w:rsid w:val="00204ADE"/>
    <w:rsid w:val="00224A76"/>
    <w:rsid w:val="002307B8"/>
    <w:rsid w:val="002404B5"/>
    <w:rsid w:val="00265287"/>
    <w:rsid w:val="00267B1D"/>
    <w:rsid w:val="00275E52"/>
    <w:rsid w:val="00284B91"/>
    <w:rsid w:val="00293A94"/>
    <w:rsid w:val="0029483F"/>
    <w:rsid w:val="00294DE5"/>
    <w:rsid w:val="002A331D"/>
    <w:rsid w:val="002B034F"/>
    <w:rsid w:val="002B0579"/>
    <w:rsid w:val="002B169C"/>
    <w:rsid w:val="002B5361"/>
    <w:rsid w:val="002B74AF"/>
    <w:rsid w:val="002C5EB0"/>
    <w:rsid w:val="002E2E28"/>
    <w:rsid w:val="002F7BA0"/>
    <w:rsid w:val="0030587A"/>
    <w:rsid w:val="00326BC8"/>
    <w:rsid w:val="003355A5"/>
    <w:rsid w:val="0034378F"/>
    <w:rsid w:val="003621FA"/>
    <w:rsid w:val="00382E28"/>
    <w:rsid w:val="003949D9"/>
    <w:rsid w:val="003A52CD"/>
    <w:rsid w:val="003A7CFD"/>
    <w:rsid w:val="003C71FD"/>
    <w:rsid w:val="003C7DBE"/>
    <w:rsid w:val="003D711F"/>
    <w:rsid w:val="003F3C0D"/>
    <w:rsid w:val="003F45A5"/>
    <w:rsid w:val="003F6174"/>
    <w:rsid w:val="004014AC"/>
    <w:rsid w:val="004014B7"/>
    <w:rsid w:val="00403E6A"/>
    <w:rsid w:val="00406629"/>
    <w:rsid w:val="00407001"/>
    <w:rsid w:val="00463DFA"/>
    <w:rsid w:val="00474CEC"/>
    <w:rsid w:val="00481E67"/>
    <w:rsid w:val="00482D3D"/>
    <w:rsid w:val="00496BE1"/>
    <w:rsid w:val="004A0BC7"/>
    <w:rsid w:val="004A2E1F"/>
    <w:rsid w:val="004C18F8"/>
    <w:rsid w:val="004D326C"/>
    <w:rsid w:val="004D7418"/>
    <w:rsid w:val="004E1686"/>
    <w:rsid w:val="004E3EAF"/>
    <w:rsid w:val="004F68AB"/>
    <w:rsid w:val="00513856"/>
    <w:rsid w:val="00522C37"/>
    <w:rsid w:val="0053064F"/>
    <w:rsid w:val="00530CA3"/>
    <w:rsid w:val="005361F1"/>
    <w:rsid w:val="00542F49"/>
    <w:rsid w:val="00551308"/>
    <w:rsid w:val="00554B62"/>
    <w:rsid w:val="00566834"/>
    <w:rsid w:val="00580660"/>
    <w:rsid w:val="005A0A4D"/>
    <w:rsid w:val="005A5D11"/>
    <w:rsid w:val="005A5E06"/>
    <w:rsid w:val="005B1051"/>
    <w:rsid w:val="005B5F42"/>
    <w:rsid w:val="005C7CBF"/>
    <w:rsid w:val="005D4E4E"/>
    <w:rsid w:val="005E0200"/>
    <w:rsid w:val="005F64D1"/>
    <w:rsid w:val="006008B5"/>
    <w:rsid w:val="00600BE7"/>
    <w:rsid w:val="00622AB1"/>
    <w:rsid w:val="0062311E"/>
    <w:rsid w:val="00631B27"/>
    <w:rsid w:val="00635C61"/>
    <w:rsid w:val="0064173F"/>
    <w:rsid w:val="00643200"/>
    <w:rsid w:val="0065196C"/>
    <w:rsid w:val="00657F87"/>
    <w:rsid w:val="006605A9"/>
    <w:rsid w:val="00690B7F"/>
    <w:rsid w:val="006941FD"/>
    <w:rsid w:val="006B3841"/>
    <w:rsid w:val="006C4776"/>
    <w:rsid w:val="006C710B"/>
    <w:rsid w:val="006E23DC"/>
    <w:rsid w:val="006E499A"/>
    <w:rsid w:val="006F04A4"/>
    <w:rsid w:val="006F10D4"/>
    <w:rsid w:val="0072007F"/>
    <w:rsid w:val="00722CB4"/>
    <w:rsid w:val="00746D09"/>
    <w:rsid w:val="00751EC1"/>
    <w:rsid w:val="00753A38"/>
    <w:rsid w:val="0076691E"/>
    <w:rsid w:val="00784273"/>
    <w:rsid w:val="00792F33"/>
    <w:rsid w:val="00796B24"/>
    <w:rsid w:val="007974F3"/>
    <w:rsid w:val="007B227F"/>
    <w:rsid w:val="007B5E77"/>
    <w:rsid w:val="007B63EE"/>
    <w:rsid w:val="007D528F"/>
    <w:rsid w:val="007D71F7"/>
    <w:rsid w:val="00813A08"/>
    <w:rsid w:val="00815721"/>
    <w:rsid w:val="00817CEE"/>
    <w:rsid w:val="008441E4"/>
    <w:rsid w:val="00847461"/>
    <w:rsid w:val="00854806"/>
    <w:rsid w:val="008747B6"/>
    <w:rsid w:val="0088207A"/>
    <w:rsid w:val="008864D7"/>
    <w:rsid w:val="008B4BF5"/>
    <w:rsid w:val="008C51FC"/>
    <w:rsid w:val="008E1016"/>
    <w:rsid w:val="008E5608"/>
    <w:rsid w:val="008E6F67"/>
    <w:rsid w:val="008F18E7"/>
    <w:rsid w:val="00926431"/>
    <w:rsid w:val="00933FDF"/>
    <w:rsid w:val="0093684C"/>
    <w:rsid w:val="00964502"/>
    <w:rsid w:val="00975FDE"/>
    <w:rsid w:val="00982216"/>
    <w:rsid w:val="00991559"/>
    <w:rsid w:val="00994D78"/>
    <w:rsid w:val="009A0632"/>
    <w:rsid w:val="009A32B7"/>
    <w:rsid w:val="009A3951"/>
    <w:rsid w:val="009C553B"/>
    <w:rsid w:val="009C74C9"/>
    <w:rsid w:val="009D3724"/>
    <w:rsid w:val="009D471F"/>
    <w:rsid w:val="009F0719"/>
    <w:rsid w:val="00A0347A"/>
    <w:rsid w:val="00A25084"/>
    <w:rsid w:val="00A25911"/>
    <w:rsid w:val="00A30C23"/>
    <w:rsid w:val="00A32B57"/>
    <w:rsid w:val="00A50F28"/>
    <w:rsid w:val="00A52680"/>
    <w:rsid w:val="00A576DF"/>
    <w:rsid w:val="00A67A13"/>
    <w:rsid w:val="00A751BF"/>
    <w:rsid w:val="00A8018E"/>
    <w:rsid w:val="00A95CE3"/>
    <w:rsid w:val="00A97C7F"/>
    <w:rsid w:val="00AA7432"/>
    <w:rsid w:val="00AE2314"/>
    <w:rsid w:val="00AE39E0"/>
    <w:rsid w:val="00AF2326"/>
    <w:rsid w:val="00AF4990"/>
    <w:rsid w:val="00AF6C3E"/>
    <w:rsid w:val="00B06E67"/>
    <w:rsid w:val="00B31558"/>
    <w:rsid w:val="00B56A40"/>
    <w:rsid w:val="00B651A2"/>
    <w:rsid w:val="00B7010F"/>
    <w:rsid w:val="00B8244D"/>
    <w:rsid w:val="00B82AEF"/>
    <w:rsid w:val="00BA718D"/>
    <w:rsid w:val="00BC1D5F"/>
    <w:rsid w:val="00BC74AB"/>
    <w:rsid w:val="00BC783F"/>
    <w:rsid w:val="00BC7D66"/>
    <w:rsid w:val="00BE5196"/>
    <w:rsid w:val="00BF1C1B"/>
    <w:rsid w:val="00BF3C0C"/>
    <w:rsid w:val="00BF551F"/>
    <w:rsid w:val="00BF5558"/>
    <w:rsid w:val="00C066C5"/>
    <w:rsid w:val="00C0714C"/>
    <w:rsid w:val="00C64234"/>
    <w:rsid w:val="00C72A0A"/>
    <w:rsid w:val="00C83D69"/>
    <w:rsid w:val="00C97173"/>
    <w:rsid w:val="00CA264B"/>
    <w:rsid w:val="00CA5426"/>
    <w:rsid w:val="00CB3806"/>
    <w:rsid w:val="00CC57FB"/>
    <w:rsid w:val="00CC63CF"/>
    <w:rsid w:val="00CD7682"/>
    <w:rsid w:val="00CE0173"/>
    <w:rsid w:val="00CF1CEA"/>
    <w:rsid w:val="00CF4A14"/>
    <w:rsid w:val="00D13B18"/>
    <w:rsid w:val="00D40F86"/>
    <w:rsid w:val="00D45916"/>
    <w:rsid w:val="00D60128"/>
    <w:rsid w:val="00D83590"/>
    <w:rsid w:val="00D84333"/>
    <w:rsid w:val="00DA026A"/>
    <w:rsid w:val="00DA0D2F"/>
    <w:rsid w:val="00DA5C3B"/>
    <w:rsid w:val="00DB339B"/>
    <w:rsid w:val="00DC3479"/>
    <w:rsid w:val="00DD1A75"/>
    <w:rsid w:val="00DE068B"/>
    <w:rsid w:val="00DE06DB"/>
    <w:rsid w:val="00DE35BF"/>
    <w:rsid w:val="00DE49E7"/>
    <w:rsid w:val="00E03458"/>
    <w:rsid w:val="00E327E4"/>
    <w:rsid w:val="00E32C20"/>
    <w:rsid w:val="00E6036A"/>
    <w:rsid w:val="00E81F7C"/>
    <w:rsid w:val="00EB469B"/>
    <w:rsid w:val="00EC0324"/>
    <w:rsid w:val="00EC1CEC"/>
    <w:rsid w:val="00EC6E5D"/>
    <w:rsid w:val="00EE026E"/>
    <w:rsid w:val="00EF14EA"/>
    <w:rsid w:val="00F07A77"/>
    <w:rsid w:val="00F07FB8"/>
    <w:rsid w:val="00F2180F"/>
    <w:rsid w:val="00F317DC"/>
    <w:rsid w:val="00F34D85"/>
    <w:rsid w:val="00F36743"/>
    <w:rsid w:val="00F4612F"/>
    <w:rsid w:val="00F56CDF"/>
    <w:rsid w:val="00F73001"/>
    <w:rsid w:val="00FB6ACD"/>
    <w:rsid w:val="00FC7E70"/>
    <w:rsid w:val="00FD2536"/>
    <w:rsid w:val="00FE18F5"/>
    <w:rsid w:val="00FE735E"/>
    <w:rsid w:val="00FF440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A97C7F"/>
    <w:rPr>
      <w:color w:val="000000"/>
    </w:rPr>
  </w:style>
  <w:style w:type="paragraph" w:styleId="3">
    <w:name w:val="heading 3"/>
    <w:basedOn w:val="a"/>
    <w:next w:val="a"/>
    <w:link w:val="30"/>
    <w:qFormat/>
    <w:rsid w:val="003C7DBE"/>
    <w:pPr>
      <w:keepNext/>
      <w:widowControl/>
      <w:jc w:val="center"/>
      <w:outlineLvl w:val="2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A97C7F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6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1">
    <w:name w:val="Основной текст (3)_"/>
    <w:basedOn w:val="a0"/>
    <w:link w:val="3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SimHei85pt0pt">
    <w:name w:val="Основной текст (3) + SimHei;8;5 pt;Курсив;Интервал 0 pt"/>
    <w:basedOn w:val="31"/>
    <w:rsid w:val="00A97C7F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33">
    <w:name w:val="Основной текст (3)"/>
    <w:basedOn w:val="31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TimesNewRoman15pt-1pt">
    <w:name w:val="Основной текст (3) + Times New Roman;15 pt;Полужирный;Курсив;Интервал -1 pt"/>
    <w:basedOn w:val="31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3TimesNewRoman115pt">
    <w:name w:val="Основной текст (3) + Times New Roman;11;5 pt;Полужирный"/>
    <w:basedOn w:val="31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LucidaSansUnicode9pt0pt">
    <w:name w:val="Основной текст (3) + Lucida Sans Unicode;9 pt;Интервал 0 pt"/>
    <w:basedOn w:val="31"/>
    <w:rsid w:val="00A97C7F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34">
    <w:name w:val="Основной текст (3)"/>
    <w:basedOn w:val="31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1">
    <w:name w:val="Основной текст (2)"/>
    <w:basedOn w:val="2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Impact10pt">
    <w:name w:val="Основной текст (2) + Impact;10 pt"/>
    <w:basedOn w:val="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Impact10pt0">
    <w:name w:val="Основной текст (2) + Impact;10 pt"/>
    <w:basedOn w:val="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Impact10pt1">
    <w:name w:val="Основной текст (2) + Impact;10 pt"/>
    <w:basedOn w:val="2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5pt-1pt">
    <w:name w:val="Основной текст (2) + 15 pt;Полужирный;Курсив;Интервал -1 pt"/>
    <w:basedOn w:val="2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4">
    <w:name w:val="Основной текст (4)_"/>
    <w:basedOn w:val="a0"/>
    <w:link w:val="4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Impact5pt">
    <w:name w:val="Основной текст (5) + Impact;5 pt"/>
    <w:basedOn w:val="5"/>
    <w:rsid w:val="00A97C7F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1">
    <w:name w:val="Основной текст (5)"/>
    <w:basedOn w:val="5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75pt-2pt">
    <w:name w:val="Основной текст (2) + 17;5 pt;Курсив;Интервал -2 pt"/>
    <w:basedOn w:val="2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single"/>
      <w:lang w:val="ru-RU"/>
    </w:rPr>
  </w:style>
  <w:style w:type="character" w:customStyle="1" w:styleId="2Impact145pt">
    <w:name w:val="Основной текст (2) + Impact;14;5 pt;Курсив"/>
    <w:basedOn w:val="2"/>
    <w:rsid w:val="00A97C7F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character" w:customStyle="1" w:styleId="221pt">
    <w:name w:val="Основной текст (2) + 21 pt"/>
    <w:basedOn w:val="2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2">
    <w:name w:val="Основной текст (2)"/>
    <w:basedOn w:val="2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">
    <w:name w:val="Основной текст + 12 pt;Не полужирный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-2pt">
    <w:name w:val="Основной текст + 17;5 pt;Не полужирный;Курсив;Интервал -2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;Не полужирный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pt">
    <w:name w:val="Основной текст + 8 pt;Не полужирный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Exact">
    <w:name w:val="Основной текст (6) Exact"/>
    <w:basedOn w:val="a0"/>
    <w:link w:val="60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6Exact0">
    <w:name w:val="Основной текст (6) Exact"/>
    <w:basedOn w:val="6Exact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Exact0">
    <w:name w:val="Основной текст Exact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2Exact">
    <w:name w:val="Подпись к картинке (2) Exact"/>
    <w:basedOn w:val="a0"/>
    <w:link w:val="23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125pt0ptExact">
    <w:name w:val="Подпись к картинке (2) + 12;5 pt;Курсив;Интервал 0 pt Exact"/>
    <w:basedOn w:val="2Exact"/>
    <w:rsid w:val="00A97C7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Exact">
    <w:name w:val="Подпись к картинке (3) Exact"/>
    <w:basedOn w:val="a0"/>
    <w:link w:val="35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Exact0">
    <w:name w:val="Основной текст (2) Exact"/>
    <w:basedOn w:val="a0"/>
    <w:rsid w:val="00A97C7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Exact1">
    <w:name w:val="Основной текст Exact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single"/>
      <w:lang w:val="ru-RU"/>
    </w:rPr>
  </w:style>
  <w:style w:type="character" w:customStyle="1" w:styleId="LucidaSansUnicode85pt0ptExact">
    <w:name w:val="Основной текст + Lucida Sans Unicode;8;5 pt;Не полужирный;Интервал 0 pt Exact"/>
    <w:basedOn w:val="a4"/>
    <w:rsid w:val="00A97C7F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a5">
    <w:name w:val="Подпись к картинке_"/>
    <w:basedOn w:val="a0"/>
    <w:link w:val="a6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картинке"/>
    <w:basedOn w:val="a5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Основной текст (7)"/>
    <w:basedOn w:val="7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3">
    <w:name w:val="Основной текст (7)"/>
    <w:basedOn w:val="7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6">
    <w:name w:val="Основной текст3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Основной текст4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5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-1pt">
    <w:name w:val="Основной текст + 15 pt;Курсив;Интервал -1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sid w:val="00A97C7F"/>
    <w:rPr>
      <w:rFonts w:ascii="SimHei" w:eastAsia="SimHei" w:hAnsi="SimHei" w:cs="SimHei"/>
      <w:b w:val="0"/>
      <w:bCs w:val="0"/>
      <w:i/>
      <w:iCs/>
      <w:smallCaps w:val="0"/>
      <w:strike w:val="0"/>
      <w:spacing w:val="-10"/>
      <w:sz w:val="17"/>
      <w:szCs w:val="17"/>
      <w:u w:val="none"/>
      <w:lang w:val="en-US"/>
    </w:rPr>
  </w:style>
  <w:style w:type="character" w:customStyle="1" w:styleId="81">
    <w:name w:val="Основной текст (8)"/>
    <w:basedOn w:val="8"/>
    <w:rsid w:val="00A97C7F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9">
    <w:name w:val="Основной текст (9)_"/>
    <w:basedOn w:val="a0"/>
    <w:link w:val="90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10pt">
    <w:name w:val="Основной текст + Impact;10 pt;Не полужирный"/>
    <w:basedOn w:val="a4"/>
    <w:rsid w:val="00A97C7F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2">
    <w:name w:val="Основной текст Exact"/>
    <w:basedOn w:val="a4"/>
    <w:rsid w:val="00A97C7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15pt-1pt0">
    <w:name w:val="Основной текст + 15 pt;Курсив;Интервал -1 pt"/>
    <w:basedOn w:val="a4"/>
    <w:rsid w:val="00A97C7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paragraph" w:customStyle="1" w:styleId="20">
    <w:name w:val="Основной текст (2)"/>
    <w:basedOn w:val="a"/>
    <w:link w:val="2"/>
    <w:rsid w:val="00A97C7F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4"/>
    <w:rsid w:val="00A97C7F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2">
    <w:name w:val="Основной текст (3)"/>
    <w:basedOn w:val="a"/>
    <w:link w:val="31"/>
    <w:rsid w:val="00A97C7F"/>
    <w:pPr>
      <w:shd w:val="clear" w:color="auto" w:fill="FFFFFF"/>
      <w:spacing w:line="168" w:lineRule="exact"/>
    </w:pPr>
    <w:rPr>
      <w:rFonts w:ascii="Impact" w:eastAsia="Impact" w:hAnsi="Impact" w:cs="Impact"/>
      <w:sz w:val="12"/>
      <w:szCs w:val="12"/>
    </w:rPr>
  </w:style>
  <w:style w:type="paragraph" w:customStyle="1" w:styleId="40">
    <w:name w:val="Основной текст (4)"/>
    <w:basedOn w:val="a"/>
    <w:link w:val="4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rsid w:val="00A97C7F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Exact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3">
    <w:name w:val="Подпись к картинке (2)"/>
    <w:basedOn w:val="a"/>
    <w:link w:val="2Exact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35">
    <w:name w:val="Подпись к картинке (3)"/>
    <w:basedOn w:val="a"/>
    <w:link w:val="3Exact"/>
    <w:rsid w:val="00A97C7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a6">
    <w:name w:val="Подпись к картинке"/>
    <w:basedOn w:val="a"/>
    <w:link w:val="a5"/>
    <w:rsid w:val="00A97C7F"/>
    <w:pPr>
      <w:shd w:val="clear" w:color="auto" w:fill="FFFFFF"/>
      <w:spacing w:line="269" w:lineRule="exact"/>
      <w:ind w:firstLine="4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rsid w:val="00A97C7F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rsid w:val="00A97C7F"/>
    <w:pPr>
      <w:shd w:val="clear" w:color="auto" w:fill="FFFFFF"/>
      <w:spacing w:before="60" w:line="0" w:lineRule="atLeast"/>
      <w:jc w:val="both"/>
    </w:pPr>
    <w:rPr>
      <w:rFonts w:ascii="SimHei" w:eastAsia="SimHei" w:hAnsi="SimHei" w:cs="SimHei"/>
      <w:i/>
      <w:iCs/>
      <w:spacing w:val="-10"/>
      <w:sz w:val="17"/>
      <w:szCs w:val="17"/>
      <w:lang w:val="en-US"/>
    </w:rPr>
  </w:style>
  <w:style w:type="paragraph" w:customStyle="1" w:styleId="90">
    <w:name w:val="Основной текст (9)"/>
    <w:basedOn w:val="a"/>
    <w:link w:val="9"/>
    <w:rsid w:val="00A97C7F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D13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C024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24C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024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C02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24C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29483F"/>
    <w:pPr>
      <w:ind w:left="720"/>
      <w:contextualSpacing/>
    </w:pPr>
  </w:style>
  <w:style w:type="paragraph" w:styleId="af">
    <w:name w:val="Document Map"/>
    <w:basedOn w:val="a"/>
    <w:link w:val="af0"/>
    <w:uiPriority w:val="99"/>
    <w:semiHidden/>
    <w:unhideWhenUsed/>
    <w:rsid w:val="00F07FB8"/>
    <w:rPr>
      <w:rFonts w:ascii="Tahoma" w:hAnsi="Tahoma" w:cs="Tahoma"/>
      <w:sz w:val="16"/>
      <w:szCs w:val="16"/>
    </w:rPr>
  </w:style>
  <w:style w:type="character" w:customStyle="1" w:styleId="af0">
    <w:name w:val="Схема документа Знак"/>
    <w:basedOn w:val="a0"/>
    <w:link w:val="af"/>
    <w:uiPriority w:val="99"/>
    <w:semiHidden/>
    <w:rsid w:val="00F07FB8"/>
    <w:rPr>
      <w:rFonts w:ascii="Tahoma" w:hAnsi="Tahoma" w:cs="Tahoma"/>
      <w:color w:val="000000"/>
      <w:sz w:val="16"/>
      <w:szCs w:val="16"/>
    </w:rPr>
  </w:style>
  <w:style w:type="paragraph" w:styleId="af1">
    <w:name w:val="Normal (Web)"/>
    <w:basedOn w:val="a"/>
    <w:uiPriority w:val="99"/>
    <w:unhideWhenUsed/>
    <w:rsid w:val="00117CDE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30">
    <w:name w:val="Заголовок 3 Знак"/>
    <w:basedOn w:val="a0"/>
    <w:link w:val="3"/>
    <w:rsid w:val="003C7DBE"/>
    <w:rPr>
      <w:rFonts w:ascii="Times New Roman" w:eastAsia="Times New Roman" w:hAnsi="Times New Roman" w:cs="Times New Roman"/>
      <w:sz w:val="28"/>
      <w:szCs w:val="20"/>
    </w:rPr>
  </w:style>
  <w:style w:type="paragraph" w:styleId="af2">
    <w:name w:val="Body Text"/>
    <w:basedOn w:val="a"/>
    <w:link w:val="af3"/>
    <w:rsid w:val="003C7DBE"/>
    <w:pPr>
      <w:widowControl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f3">
    <w:name w:val="Основной текст Знак"/>
    <w:basedOn w:val="a0"/>
    <w:link w:val="af2"/>
    <w:rsid w:val="003C7DBE"/>
    <w:rPr>
      <w:rFonts w:ascii="Times New Roman" w:eastAsia="Times New Roman" w:hAnsi="Times New Roman" w:cs="Times New Roman"/>
      <w:sz w:val="28"/>
      <w:szCs w:val="20"/>
    </w:rPr>
  </w:style>
  <w:style w:type="character" w:customStyle="1" w:styleId="af4">
    <w:name w:val="Без интервала Знак"/>
    <w:basedOn w:val="a0"/>
    <w:link w:val="af5"/>
    <w:uiPriority w:val="1"/>
    <w:locked/>
    <w:rsid w:val="003C7DBE"/>
    <w:rPr>
      <w:rFonts w:ascii="Calibri" w:eastAsia="Times New Roman" w:hAnsi="Calibri" w:cs="Times New Roman"/>
    </w:rPr>
  </w:style>
  <w:style w:type="paragraph" w:styleId="af5">
    <w:name w:val="No Spacing"/>
    <w:link w:val="af4"/>
    <w:uiPriority w:val="1"/>
    <w:qFormat/>
    <w:rsid w:val="003C7DBE"/>
    <w:pPr>
      <w:widowControl/>
    </w:pPr>
    <w:rPr>
      <w:rFonts w:ascii="Calibri" w:eastAsia="Times New Roman" w:hAnsi="Calibri" w:cs="Times New Roman"/>
    </w:rPr>
  </w:style>
  <w:style w:type="character" w:customStyle="1" w:styleId="apple-converted-space">
    <w:name w:val="apple-converted-space"/>
    <w:basedOn w:val="a0"/>
    <w:rsid w:val="00753A38"/>
  </w:style>
  <w:style w:type="paragraph" w:styleId="af6">
    <w:name w:val="header"/>
    <w:basedOn w:val="a"/>
    <w:link w:val="af7"/>
    <w:uiPriority w:val="99"/>
    <w:semiHidden/>
    <w:unhideWhenUsed/>
    <w:rsid w:val="00AE2314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semiHidden/>
    <w:rsid w:val="00AE2314"/>
    <w:rPr>
      <w:color w:val="000000"/>
    </w:rPr>
  </w:style>
  <w:style w:type="paragraph" w:styleId="af8">
    <w:name w:val="footer"/>
    <w:basedOn w:val="a"/>
    <w:link w:val="af9"/>
    <w:uiPriority w:val="99"/>
    <w:semiHidden/>
    <w:unhideWhenUsed/>
    <w:rsid w:val="00AE2314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basedOn w:val="a0"/>
    <w:link w:val="af8"/>
    <w:uiPriority w:val="99"/>
    <w:semiHidden/>
    <w:rsid w:val="00AE2314"/>
    <w:rPr>
      <w:color w:val="000000"/>
    </w:rPr>
  </w:style>
  <w:style w:type="paragraph" w:customStyle="1" w:styleId="10">
    <w:name w:val="Стиль1"/>
    <w:basedOn w:val="a"/>
    <w:link w:val="11"/>
    <w:qFormat/>
    <w:rsid w:val="00AE2314"/>
    <w:pPr>
      <w:spacing w:line="360" w:lineRule="auto"/>
      <w:ind w:left="20" w:right="20" w:firstLine="720"/>
      <w:jc w:val="both"/>
    </w:pPr>
    <w:rPr>
      <w:rFonts w:ascii="Times New Roman" w:eastAsia="Times New Roman" w:hAnsi="Times New Roman" w:cs="Times New Roman"/>
      <w:color w:val="auto"/>
    </w:rPr>
  </w:style>
  <w:style w:type="character" w:customStyle="1" w:styleId="11">
    <w:name w:val="Стиль1 Знак"/>
    <w:basedOn w:val="a0"/>
    <w:link w:val="10"/>
    <w:rsid w:val="00AE2314"/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2115pt">
    <w:name w:val="Основной текст (2) + 11;5 pt;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4">
    <w:name w:val="Основной текст_"/>
    <w:basedOn w:val="a0"/>
    <w:link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1">
    <w:name w:val="Основной текст1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Impact" w:eastAsia="Impact" w:hAnsi="Impact" w:cs="Impact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3SimHei85pt0pt">
    <w:name w:val="Основной текст (3) + SimHei;8;5 pt;Курсив;Интервал 0 pt"/>
    <w:basedOn w:val="3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31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3TimesNewRoman15pt-1pt">
    <w:name w:val="Основной текст (3) + Times New Roman;15 pt;Полужирный;Курсив;Интервал -1 pt"/>
    <w:basedOn w:val="3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3TimesNewRoman115pt">
    <w:name w:val="Основной текст (3) + Times New Roman;11;5 pt;Полужирный"/>
    <w:basedOn w:val="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3LucidaSansUnicode9pt0pt">
    <w:name w:val="Основной текст (3) + Lucida Sans Unicode;9 pt;Интервал 0 pt"/>
    <w:basedOn w:val="3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18"/>
      <w:szCs w:val="18"/>
      <w:u w:val="none"/>
      <w:lang w:val="ru-RU"/>
    </w:rPr>
  </w:style>
  <w:style w:type="character" w:customStyle="1" w:styleId="32">
    <w:name w:val="Основной текст (3)"/>
    <w:basedOn w:val="3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single"/>
      <w:lang w:val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2Impact10pt">
    <w:name w:val="Основной текст (2) + Impact;1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en-US"/>
    </w:rPr>
  </w:style>
  <w:style w:type="character" w:customStyle="1" w:styleId="2Impact10pt0">
    <w:name w:val="Основной текст (2) + Impact;1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Impact10pt1">
    <w:name w:val="Основной текст (2) + Impact;10 pt"/>
    <w:basedOn w:val="2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215pt-1pt">
    <w:name w:val="Основной текст (2) + 15 pt;Полужирный;Курсив;Интервал -1 pt"/>
    <w:basedOn w:val="2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5Impact5pt">
    <w:name w:val="Основной текст (5) + Impact;5 pt"/>
    <w:basedOn w:val="5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0"/>
      <w:szCs w:val="10"/>
      <w:u w:val="none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/>
    </w:rPr>
  </w:style>
  <w:style w:type="character" w:customStyle="1" w:styleId="2175pt-2pt">
    <w:name w:val="Основной текст (2) + 17;5 pt;Курсив;Интервал -2 p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40"/>
      <w:w w:val="100"/>
      <w:position w:val="0"/>
      <w:sz w:val="35"/>
      <w:szCs w:val="35"/>
      <w:u w:val="single"/>
      <w:lang w:val="ru-RU"/>
    </w:rPr>
  </w:style>
  <w:style w:type="character" w:customStyle="1" w:styleId="2Impact145pt">
    <w:name w:val="Основной текст (2) + Impact;14;5 pt;Курсив"/>
    <w:basedOn w:val="2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single"/>
    </w:rPr>
  </w:style>
  <w:style w:type="character" w:customStyle="1" w:styleId="221pt">
    <w:name w:val="Основной текст (2) + 21 p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42"/>
      <w:szCs w:val="42"/>
      <w:u w:val="none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/>
    </w:rPr>
  </w:style>
  <w:style w:type="character" w:customStyle="1" w:styleId="12pt">
    <w:name w:val="Основной текст + 12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/>
    </w:rPr>
  </w:style>
  <w:style w:type="character" w:customStyle="1" w:styleId="175pt-2pt">
    <w:name w:val="Основной текст + 17;5 pt;Не полужирный;Курсив;Интервал -2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35"/>
      <w:szCs w:val="35"/>
      <w:u w:val="none"/>
      <w:lang w:val="ru-RU"/>
    </w:rPr>
  </w:style>
  <w:style w:type="character" w:customStyle="1" w:styleId="10pt0pt">
    <w:name w:val="Основной текст + 10 pt;Курсив;Интервал 0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lang w:val="ru-RU"/>
    </w:rPr>
  </w:style>
  <w:style w:type="character" w:customStyle="1" w:styleId="10pt">
    <w:name w:val="Основной текст + 10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8pt">
    <w:name w:val="Основной текст + 8 pt;Не 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ru-RU"/>
    </w:rPr>
  </w:style>
  <w:style w:type="character" w:customStyle="1" w:styleId="6Exact">
    <w:name w:val="Основной текст (6) Exact"/>
    <w:basedOn w:val="a0"/>
    <w:link w:val="6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5"/>
      <w:szCs w:val="25"/>
      <w:u w:val="none"/>
    </w:rPr>
  </w:style>
  <w:style w:type="character" w:customStyle="1" w:styleId="6Exact0">
    <w:name w:val="Основной текст (6) Exact"/>
    <w:basedOn w:val="6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4"/>
      <w:sz w:val="21"/>
      <w:szCs w:val="21"/>
      <w:u w:val="none"/>
    </w:rPr>
  </w:style>
  <w:style w:type="character" w:customStyle="1" w:styleId="Exact0">
    <w:name w:val="Основной текст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2Exact">
    <w:name w:val="Подпись к картинке (2) Exact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"/>
      <w:sz w:val="22"/>
      <w:szCs w:val="22"/>
      <w:u w:val="none"/>
    </w:rPr>
  </w:style>
  <w:style w:type="character" w:customStyle="1" w:styleId="2125pt0ptExact">
    <w:name w:val="Подпись к картинке (2) + 12;5 pt;Курсив;Интервал 0 pt Exact"/>
    <w:basedOn w:val="2Exact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5"/>
      <w:szCs w:val="25"/>
      <w:u w:val="none"/>
    </w:rPr>
  </w:style>
  <w:style w:type="character" w:customStyle="1" w:styleId="3Exact">
    <w:name w:val="Подпись к картинке (3) Exact"/>
    <w:basedOn w:val="a0"/>
    <w:link w:val="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2Exact0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"/>
      <w:sz w:val="23"/>
      <w:szCs w:val="23"/>
      <w:u w:val="none"/>
    </w:rPr>
  </w:style>
  <w:style w:type="character" w:customStyle="1" w:styleId="Exact1">
    <w:name w:val="Основной текст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single"/>
      <w:lang w:val="ru-RU"/>
    </w:rPr>
  </w:style>
  <w:style w:type="character" w:customStyle="1" w:styleId="LucidaSansUnicode85pt0ptExact">
    <w:name w:val="Основной текст + Lucida Sans Unicode;8;5 pt;Не полужирный;Интервал 0 pt Exact"/>
    <w:basedOn w:val="a4"/>
    <w:rPr>
      <w:rFonts w:ascii="Lucida Sans Unicode" w:eastAsia="Lucida Sans Unicode" w:hAnsi="Lucida Sans Unicode" w:cs="Lucida Sans Unicode"/>
      <w:b/>
      <w:bCs/>
      <w:i w:val="0"/>
      <w:iCs w:val="0"/>
      <w:smallCaps w:val="0"/>
      <w:strike w:val="0"/>
      <w:color w:val="000000"/>
      <w:spacing w:val="-8"/>
      <w:w w:val="100"/>
      <w:position w:val="0"/>
      <w:sz w:val="17"/>
      <w:szCs w:val="17"/>
      <w:u w:val="none"/>
      <w:lang w:val="ru-RU"/>
    </w:rPr>
  </w:style>
  <w:style w:type="character" w:customStyle="1" w:styleId="a5">
    <w:name w:val="Подпись к картинке_"/>
    <w:basedOn w:val="a0"/>
    <w:link w:val="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a7">
    <w:name w:val="Подпись к картинке"/>
    <w:basedOn w:val="a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24">
    <w:name w:val="Основной текст2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7">
    <w:name w:val="Основной текст (7)_"/>
    <w:basedOn w:val="a0"/>
    <w:link w:val="7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71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72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73">
    <w:name w:val="Основной текст (7)"/>
    <w:basedOn w:val="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ru-RU"/>
    </w:rPr>
  </w:style>
  <w:style w:type="character" w:customStyle="1" w:styleId="34">
    <w:name w:val="Основной текст3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42">
    <w:name w:val="Основной текст4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52">
    <w:name w:val="Основной текст5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15pt-1pt">
    <w:name w:val="Основной текст + 15 pt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</w:rPr>
  </w:style>
  <w:style w:type="character" w:customStyle="1" w:styleId="8">
    <w:name w:val="Основной текст (8)_"/>
    <w:basedOn w:val="a0"/>
    <w:link w:val="80"/>
    <w:rPr>
      <w:rFonts w:ascii="SimHei" w:eastAsia="SimHei" w:hAnsi="SimHei" w:cs="SimHei"/>
      <w:b w:val="0"/>
      <w:bCs w:val="0"/>
      <w:i/>
      <w:iCs/>
      <w:smallCaps w:val="0"/>
      <w:strike w:val="0"/>
      <w:spacing w:val="-10"/>
      <w:sz w:val="17"/>
      <w:szCs w:val="17"/>
      <w:u w:val="none"/>
      <w:lang w:val="en-US"/>
    </w:rPr>
  </w:style>
  <w:style w:type="character" w:customStyle="1" w:styleId="81">
    <w:name w:val="Основной текст (8)"/>
    <w:basedOn w:val="8"/>
    <w:rPr>
      <w:rFonts w:ascii="SimHei" w:eastAsia="SimHei" w:hAnsi="SimHei" w:cs="SimHei"/>
      <w:b w:val="0"/>
      <w:bCs w:val="0"/>
      <w:i/>
      <w:iCs/>
      <w:smallCaps w:val="0"/>
      <w:strike w:val="0"/>
      <w:color w:val="000000"/>
      <w:spacing w:val="-10"/>
      <w:w w:val="100"/>
      <w:position w:val="0"/>
      <w:sz w:val="17"/>
      <w:szCs w:val="17"/>
      <w:u w:val="none"/>
      <w:lang w:val="en-US"/>
    </w:rPr>
  </w:style>
  <w:style w:type="character" w:customStyle="1" w:styleId="9">
    <w:name w:val="Основной текст (9)_"/>
    <w:basedOn w:val="a0"/>
    <w:link w:val="9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91">
    <w:name w:val="Основной текст (9)"/>
    <w:basedOn w:val="9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Impact10pt">
    <w:name w:val="Основной текст + Impact;10 pt;Не полужирный"/>
    <w:basedOn w:val="a4"/>
    <w:rPr>
      <w:rFonts w:ascii="Impact" w:eastAsia="Impact" w:hAnsi="Impact" w:cs="Impact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Exact2">
    <w:name w:val="Основной текст Exact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4"/>
      <w:w w:val="100"/>
      <w:position w:val="0"/>
      <w:sz w:val="21"/>
      <w:szCs w:val="21"/>
      <w:u w:val="none"/>
      <w:lang w:val="ru-RU"/>
    </w:rPr>
  </w:style>
  <w:style w:type="character" w:customStyle="1" w:styleId="15pt-1pt0">
    <w:name w:val="Основной текст + 15 pt;Курсив;Интервал -1 pt"/>
    <w:basedOn w:val="a4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30"/>
      <w:w w:val="100"/>
      <w:position w:val="0"/>
      <w:sz w:val="30"/>
      <w:szCs w:val="30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278" w:lineRule="exact"/>
      <w:ind w:hanging="360"/>
      <w:jc w:val="right"/>
    </w:pPr>
    <w:rPr>
      <w:rFonts w:ascii="Times New Roman" w:eastAsia="Times New Roman" w:hAnsi="Times New Roman" w:cs="Times New Roman"/>
    </w:rPr>
  </w:style>
  <w:style w:type="paragraph" w:customStyle="1" w:styleId="6">
    <w:name w:val="Основной текст6"/>
    <w:basedOn w:val="a"/>
    <w:link w:val="a4"/>
    <w:pPr>
      <w:shd w:val="clear" w:color="auto" w:fill="FFFFFF"/>
      <w:spacing w:line="278" w:lineRule="exact"/>
      <w:ind w:hanging="460"/>
      <w:jc w:val="right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168" w:lineRule="exact"/>
    </w:pPr>
    <w:rPr>
      <w:rFonts w:ascii="Impact" w:eastAsia="Impact" w:hAnsi="Impact" w:cs="Impact"/>
      <w:sz w:val="12"/>
      <w:szCs w:val="12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60">
    <w:name w:val="Основной текст (6)"/>
    <w:basedOn w:val="a"/>
    <w:link w:val="6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i/>
      <w:iCs/>
      <w:sz w:val="25"/>
      <w:szCs w:val="25"/>
    </w:rPr>
  </w:style>
  <w:style w:type="paragraph" w:customStyle="1" w:styleId="23">
    <w:name w:val="Подпись к картинке (2)"/>
    <w:basedOn w:val="a"/>
    <w:link w:val="2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2"/>
      <w:sz w:val="22"/>
      <w:szCs w:val="22"/>
    </w:rPr>
  </w:style>
  <w:style w:type="paragraph" w:customStyle="1" w:styleId="33">
    <w:name w:val="Подпись к картинке (3)"/>
    <w:basedOn w:val="a"/>
    <w:link w:val="3Exact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pacing w:val="-1"/>
      <w:sz w:val="23"/>
      <w:szCs w:val="23"/>
    </w:rPr>
  </w:style>
  <w:style w:type="paragraph" w:customStyle="1" w:styleId="a6">
    <w:name w:val="Подпись к картинке"/>
    <w:basedOn w:val="a"/>
    <w:link w:val="a5"/>
    <w:pPr>
      <w:shd w:val="clear" w:color="auto" w:fill="FFFFFF"/>
      <w:spacing w:line="269" w:lineRule="exact"/>
      <w:ind w:firstLine="44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70">
    <w:name w:val="Основной текст (7)"/>
    <w:basedOn w:val="a"/>
    <w:link w:val="7"/>
    <w:pPr>
      <w:shd w:val="clear" w:color="auto" w:fill="FFFFFF"/>
      <w:spacing w:before="240" w:after="240" w:line="0" w:lineRule="atLeas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80">
    <w:name w:val="Основной текст (8)"/>
    <w:basedOn w:val="a"/>
    <w:link w:val="8"/>
    <w:pPr>
      <w:shd w:val="clear" w:color="auto" w:fill="FFFFFF"/>
      <w:spacing w:before="60" w:line="0" w:lineRule="atLeast"/>
      <w:jc w:val="both"/>
    </w:pPr>
    <w:rPr>
      <w:rFonts w:ascii="SimHei" w:eastAsia="SimHei" w:hAnsi="SimHei" w:cs="SimHei"/>
      <w:i/>
      <w:iCs/>
      <w:spacing w:val="-10"/>
      <w:sz w:val="17"/>
      <w:szCs w:val="17"/>
      <w:lang w:val="en-US"/>
    </w:rPr>
  </w:style>
  <w:style w:type="paragraph" w:customStyle="1" w:styleId="90">
    <w:name w:val="Основной текст (9)"/>
    <w:basedOn w:val="a"/>
    <w:link w:val="9"/>
    <w:pPr>
      <w:shd w:val="clear" w:color="auto" w:fill="FFFFFF"/>
      <w:spacing w:after="240" w:line="264" w:lineRule="exact"/>
      <w:jc w:val="center"/>
    </w:pPr>
    <w:rPr>
      <w:rFonts w:ascii="Times New Roman" w:eastAsia="Times New Roman" w:hAnsi="Times New Roman" w:cs="Times New Roman"/>
      <w:b/>
      <w:bCs/>
      <w:sz w:val="23"/>
      <w:szCs w:val="23"/>
    </w:rPr>
  </w:style>
  <w:style w:type="table" w:styleId="a8">
    <w:name w:val="Table Grid"/>
    <w:basedOn w:val="a1"/>
    <w:uiPriority w:val="59"/>
    <w:rsid w:val="00D13B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"/>
    <w:link w:val="aa"/>
    <w:uiPriority w:val="99"/>
    <w:semiHidden/>
    <w:unhideWhenUsed/>
    <w:rsid w:val="000C024C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0C024C"/>
    <w:rPr>
      <w:color w:val="000000"/>
      <w:sz w:val="20"/>
      <w:szCs w:val="20"/>
    </w:rPr>
  </w:style>
  <w:style w:type="character" w:styleId="ab">
    <w:name w:val="footnote reference"/>
    <w:basedOn w:val="a0"/>
    <w:uiPriority w:val="99"/>
    <w:semiHidden/>
    <w:unhideWhenUsed/>
    <w:rsid w:val="000C024C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0C024C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C024C"/>
    <w:rPr>
      <w:rFonts w:ascii="Tahoma" w:hAnsi="Tahoma" w:cs="Tahoma"/>
      <w:color w:val="000000"/>
      <w:sz w:val="16"/>
      <w:szCs w:val="16"/>
    </w:rPr>
  </w:style>
  <w:style w:type="paragraph" w:styleId="ae">
    <w:name w:val="List Paragraph"/>
    <w:basedOn w:val="a"/>
    <w:uiPriority w:val="34"/>
    <w:qFormat/>
    <w:rsid w:val="0029483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985F6F-69A3-4132-AA48-B34F0B4EF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7</Pages>
  <Words>2138</Words>
  <Characters>12189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Специалист</cp:lastModifiedBy>
  <cp:revision>52</cp:revision>
  <cp:lastPrinted>2017-11-09T11:40:00Z</cp:lastPrinted>
  <dcterms:created xsi:type="dcterms:W3CDTF">2015-10-16T04:22:00Z</dcterms:created>
  <dcterms:modified xsi:type="dcterms:W3CDTF">2017-11-09T11:42:00Z</dcterms:modified>
</cp:coreProperties>
</file>