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472AD1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08</w:t>
      </w:r>
      <w:r w:rsidR="00B2564D">
        <w:rPr>
          <w:b w:val="0"/>
          <w:sz w:val="26"/>
          <w:szCs w:val="26"/>
        </w:rPr>
        <w:t>.12</w:t>
      </w:r>
      <w:r w:rsidR="00765884">
        <w:rPr>
          <w:b w:val="0"/>
          <w:sz w:val="26"/>
          <w:szCs w:val="26"/>
        </w:rPr>
        <w:t>.2023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5677E">
        <w:rPr>
          <w:b w:val="0"/>
          <w:sz w:val="26"/>
          <w:szCs w:val="26"/>
        </w:rPr>
        <w:t xml:space="preserve">  </w:t>
      </w:r>
      <w:r w:rsidR="00E137D0" w:rsidRPr="000C1E4E">
        <w:rPr>
          <w:b w:val="0"/>
          <w:sz w:val="26"/>
          <w:szCs w:val="26"/>
        </w:rPr>
        <w:t xml:space="preserve">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109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1A35" w:rsidRDefault="00CC19A9" w:rsidP="00472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Об утверждении</w:t>
      </w:r>
      <w:r w:rsidR="00E137D0" w:rsidRPr="005D7D46">
        <w:rPr>
          <w:rFonts w:ascii="Times New Roman" w:hAnsi="Times New Roman"/>
          <w:sz w:val="26"/>
          <w:szCs w:val="26"/>
        </w:rPr>
        <w:t xml:space="preserve">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BE1A35">
        <w:rPr>
          <w:rFonts w:ascii="Times New Roman" w:hAnsi="Times New Roman" w:cs="Times New Roman"/>
          <w:sz w:val="26"/>
          <w:szCs w:val="26"/>
        </w:rPr>
        <w:t>размещения линейного</w:t>
      </w:r>
      <w:r w:rsidR="00B2564D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472AD1" w:rsidRPr="00472AD1">
        <w:rPr>
          <w:rFonts w:ascii="Times New Roman" w:hAnsi="Times New Roman" w:cs="Times New Roman"/>
          <w:sz w:val="26"/>
          <w:szCs w:val="26"/>
        </w:rPr>
        <w:t>9344П</w:t>
      </w:r>
      <w:r w:rsidR="00472AD1">
        <w:rPr>
          <w:rFonts w:ascii="Times New Roman" w:hAnsi="Times New Roman" w:cs="Times New Roman"/>
          <w:sz w:val="26"/>
          <w:szCs w:val="26"/>
        </w:rPr>
        <w:t xml:space="preserve"> </w:t>
      </w:r>
      <w:r w:rsidR="00472AD1" w:rsidRPr="00472AD1">
        <w:rPr>
          <w:rFonts w:ascii="Times New Roman" w:hAnsi="Times New Roman" w:cs="Times New Roman"/>
          <w:sz w:val="26"/>
          <w:szCs w:val="26"/>
        </w:rPr>
        <w:t xml:space="preserve">«Обустройство скважины №8044 </w:t>
      </w:r>
      <w:proofErr w:type="spellStart"/>
      <w:r w:rsidR="00472AD1" w:rsidRPr="00472AD1">
        <w:rPr>
          <w:rFonts w:ascii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472AD1" w:rsidRPr="00472AD1">
        <w:rPr>
          <w:rFonts w:ascii="Times New Roman" w:hAnsi="Times New Roman" w:cs="Times New Roman"/>
          <w:sz w:val="26"/>
          <w:szCs w:val="26"/>
        </w:rPr>
        <w:t xml:space="preserve"> месторождения» в</w:t>
      </w:r>
      <w:r w:rsidR="00472AD1">
        <w:rPr>
          <w:rFonts w:ascii="Times New Roman" w:hAnsi="Times New Roman" w:cs="Times New Roman"/>
          <w:sz w:val="26"/>
          <w:szCs w:val="26"/>
        </w:rPr>
        <w:t xml:space="preserve"> </w:t>
      </w:r>
      <w:r w:rsidR="00472AD1" w:rsidRPr="00472AD1">
        <w:rPr>
          <w:rFonts w:ascii="Times New Roman" w:hAnsi="Times New Roman" w:cs="Times New Roman"/>
          <w:sz w:val="26"/>
          <w:szCs w:val="26"/>
        </w:rPr>
        <w:t>границах муниципального образования Кин</w:t>
      </w:r>
      <w:r w:rsidR="00472AD1">
        <w:rPr>
          <w:rFonts w:ascii="Times New Roman" w:hAnsi="Times New Roman" w:cs="Times New Roman"/>
          <w:sz w:val="26"/>
          <w:szCs w:val="26"/>
        </w:rPr>
        <w:t>зельский сельсовет Красногвардейского района Оренбургской области</w:t>
      </w:r>
    </w:p>
    <w:p w:rsidR="00BE1A35" w:rsidRPr="00681059" w:rsidRDefault="00BE1A35" w:rsidP="00BE1A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9A9" w:rsidRPr="005D7D46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72AD1" w:rsidRDefault="00CC19A9" w:rsidP="0047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5D7D46">
        <w:rPr>
          <w:rFonts w:ascii="Times New Roman" w:hAnsi="Times New Roman"/>
          <w:sz w:val="26"/>
          <w:szCs w:val="26"/>
        </w:rPr>
        <w:t xml:space="preserve">документацию </w:t>
      </w:r>
      <w:r w:rsidR="007E21A8"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>
        <w:rPr>
          <w:rFonts w:ascii="Times New Roman" w:hAnsi="Times New Roman" w:cs="Times New Roman"/>
          <w:sz w:val="26"/>
          <w:szCs w:val="26"/>
        </w:rPr>
        <w:t xml:space="preserve"> </w:t>
      </w:r>
      <w:r w:rsidR="005D7D46" w:rsidRPr="005D7D46">
        <w:rPr>
          <w:rFonts w:ascii="Times New Roman" w:hAnsi="Times New Roman" w:cs="Times New Roman"/>
          <w:sz w:val="26"/>
          <w:szCs w:val="26"/>
        </w:rPr>
        <w:t>(проект планировки и проект межевания)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 для </w:t>
      </w:r>
      <w:r w:rsidR="00BE1A35" w:rsidRPr="00BE1A35">
        <w:rPr>
          <w:rFonts w:ascii="Times New Roman" w:hAnsi="Times New Roman" w:cs="Times New Roman"/>
          <w:sz w:val="26"/>
          <w:szCs w:val="26"/>
        </w:rPr>
        <w:t xml:space="preserve">размещения линейного объекта АО «Оренбургнефть»: </w:t>
      </w:r>
      <w:r w:rsidR="00472AD1" w:rsidRPr="00472AD1">
        <w:rPr>
          <w:rFonts w:ascii="Times New Roman" w:hAnsi="Times New Roman" w:cs="Times New Roman"/>
          <w:sz w:val="26"/>
          <w:szCs w:val="26"/>
        </w:rPr>
        <w:t>9344П</w:t>
      </w:r>
      <w:r w:rsidR="00472AD1">
        <w:rPr>
          <w:rFonts w:ascii="Times New Roman" w:hAnsi="Times New Roman" w:cs="Times New Roman"/>
          <w:sz w:val="26"/>
          <w:szCs w:val="26"/>
        </w:rPr>
        <w:t xml:space="preserve"> </w:t>
      </w:r>
      <w:r w:rsidR="00472AD1" w:rsidRPr="00472AD1">
        <w:rPr>
          <w:rFonts w:ascii="Times New Roman" w:hAnsi="Times New Roman" w:cs="Times New Roman"/>
          <w:sz w:val="26"/>
          <w:szCs w:val="26"/>
        </w:rPr>
        <w:t xml:space="preserve">«Обустройство скважины №8044 </w:t>
      </w:r>
      <w:proofErr w:type="spellStart"/>
      <w:r w:rsidR="00472AD1" w:rsidRPr="00472AD1">
        <w:rPr>
          <w:rFonts w:ascii="Times New Roman" w:hAnsi="Times New Roman" w:cs="Times New Roman"/>
          <w:sz w:val="26"/>
          <w:szCs w:val="26"/>
        </w:rPr>
        <w:t>Сорочи</w:t>
      </w:r>
      <w:r w:rsidR="00472AD1">
        <w:rPr>
          <w:rFonts w:ascii="Times New Roman" w:hAnsi="Times New Roman" w:cs="Times New Roman"/>
          <w:sz w:val="26"/>
          <w:szCs w:val="26"/>
        </w:rPr>
        <w:t>нско-Никольского</w:t>
      </w:r>
      <w:proofErr w:type="spellEnd"/>
      <w:r w:rsidR="00472AD1">
        <w:rPr>
          <w:rFonts w:ascii="Times New Roman" w:hAnsi="Times New Roman" w:cs="Times New Roman"/>
          <w:sz w:val="26"/>
          <w:szCs w:val="26"/>
        </w:rPr>
        <w:t xml:space="preserve"> месторождения» </w:t>
      </w:r>
      <w:r w:rsidR="00472AD1" w:rsidRPr="00472AD1">
        <w:rPr>
          <w:rFonts w:ascii="Times New Roman" w:hAnsi="Times New Roman" w:cs="Times New Roman"/>
          <w:sz w:val="26"/>
          <w:szCs w:val="26"/>
        </w:rPr>
        <w:t>в</w:t>
      </w:r>
      <w:r w:rsidR="00472AD1">
        <w:rPr>
          <w:rFonts w:ascii="Times New Roman" w:hAnsi="Times New Roman" w:cs="Times New Roman"/>
          <w:sz w:val="26"/>
          <w:szCs w:val="26"/>
        </w:rPr>
        <w:t xml:space="preserve"> </w:t>
      </w:r>
      <w:r w:rsidR="00472AD1" w:rsidRPr="00472AD1">
        <w:rPr>
          <w:rFonts w:ascii="Times New Roman" w:hAnsi="Times New Roman" w:cs="Times New Roman"/>
          <w:sz w:val="26"/>
          <w:szCs w:val="26"/>
        </w:rPr>
        <w:t>границах муниципального образования Кин</w:t>
      </w:r>
      <w:r w:rsidR="00472AD1">
        <w:rPr>
          <w:rFonts w:ascii="Times New Roman" w:hAnsi="Times New Roman" w:cs="Times New Roman"/>
          <w:sz w:val="26"/>
          <w:szCs w:val="26"/>
        </w:rPr>
        <w:t>зельский сельсовет Красногвардейского района Оренбургской области</w:t>
      </w:r>
      <w:r w:rsidR="00C504BE">
        <w:rPr>
          <w:rFonts w:ascii="Times New Roman" w:hAnsi="Times New Roman" w:cs="Times New Roman"/>
          <w:sz w:val="26"/>
          <w:szCs w:val="26"/>
        </w:rPr>
        <w:t>.</w:t>
      </w:r>
    </w:p>
    <w:p w:rsidR="00CC19A9" w:rsidRPr="00681059" w:rsidRDefault="00CC19A9" w:rsidP="00681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2. </w:t>
      </w:r>
      <w:r w:rsidR="004E2017" w:rsidRPr="00A12675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подписания, подлежит</w:t>
      </w:r>
      <w:r w:rsidR="004E2017">
        <w:rPr>
          <w:rFonts w:ascii="Times New Roman" w:hAnsi="Times New Roman"/>
          <w:sz w:val="26"/>
          <w:szCs w:val="26"/>
        </w:rPr>
        <w:t xml:space="preserve"> опубликованию и </w:t>
      </w:r>
      <w:r w:rsidR="004E2017" w:rsidRPr="00A12675">
        <w:rPr>
          <w:rFonts w:ascii="Times New Roman" w:hAnsi="Times New Roman"/>
          <w:sz w:val="26"/>
          <w:szCs w:val="26"/>
        </w:rPr>
        <w:t>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D7D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7D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75342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104A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8197C"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 w:rsidR="00D104A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D104A2">
        <w:rPr>
          <w:rFonts w:ascii="Times New Roman" w:hAnsi="Times New Roman"/>
          <w:sz w:val="26"/>
          <w:szCs w:val="26"/>
        </w:rPr>
        <w:t xml:space="preserve">             </w:t>
      </w:r>
      <w:r w:rsidR="00F8197C" w:rsidRPr="000A495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Г.Н. Работягов</w:t>
      </w: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Pr="00960662" w:rsidRDefault="00BE1A35" w:rsidP="00BE1A35">
      <w:pPr>
        <w:pStyle w:val="ab"/>
        <w:jc w:val="both"/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</w:t>
      </w:r>
      <w:r w:rsidR="004E2017">
        <w:rPr>
          <w:rFonts w:ascii="Times New Roman" w:hAnsi="Times New Roman"/>
        </w:rPr>
        <w:t>публикования</w:t>
      </w:r>
      <w:r w:rsidRPr="00BD61B4">
        <w:rPr>
          <w:rFonts w:ascii="Times New Roman" w:hAnsi="Times New Roman"/>
        </w:rPr>
        <w:t>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677E"/>
    <w:rsid w:val="00057AFC"/>
    <w:rsid w:val="000C1E4E"/>
    <w:rsid w:val="00123770"/>
    <w:rsid w:val="00126E39"/>
    <w:rsid w:val="00126E61"/>
    <w:rsid w:val="00137614"/>
    <w:rsid w:val="00147FD9"/>
    <w:rsid w:val="00151815"/>
    <w:rsid w:val="001A60CC"/>
    <w:rsid w:val="001C5317"/>
    <w:rsid w:val="001D7683"/>
    <w:rsid w:val="001E01D9"/>
    <w:rsid w:val="001E7293"/>
    <w:rsid w:val="002052CF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432E4"/>
    <w:rsid w:val="00356C8B"/>
    <w:rsid w:val="00384223"/>
    <w:rsid w:val="003A062E"/>
    <w:rsid w:val="003D1D57"/>
    <w:rsid w:val="003D67AD"/>
    <w:rsid w:val="003F13B6"/>
    <w:rsid w:val="00437766"/>
    <w:rsid w:val="00472AD1"/>
    <w:rsid w:val="004748E3"/>
    <w:rsid w:val="00491D3A"/>
    <w:rsid w:val="004A12CC"/>
    <w:rsid w:val="004C18A6"/>
    <w:rsid w:val="004C6051"/>
    <w:rsid w:val="004D0D38"/>
    <w:rsid w:val="004E2017"/>
    <w:rsid w:val="004F4FEE"/>
    <w:rsid w:val="004F5D6B"/>
    <w:rsid w:val="005237EE"/>
    <w:rsid w:val="00575342"/>
    <w:rsid w:val="005921FB"/>
    <w:rsid w:val="005B14E8"/>
    <w:rsid w:val="005D7D46"/>
    <w:rsid w:val="00607E65"/>
    <w:rsid w:val="00654E9E"/>
    <w:rsid w:val="006722AD"/>
    <w:rsid w:val="00681059"/>
    <w:rsid w:val="006A46F2"/>
    <w:rsid w:val="006C7804"/>
    <w:rsid w:val="006D441C"/>
    <w:rsid w:val="00716856"/>
    <w:rsid w:val="00740F0C"/>
    <w:rsid w:val="0074533E"/>
    <w:rsid w:val="00762FBF"/>
    <w:rsid w:val="00765884"/>
    <w:rsid w:val="00792E34"/>
    <w:rsid w:val="007A377D"/>
    <w:rsid w:val="007C5DB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9754D"/>
    <w:rsid w:val="009C0F28"/>
    <w:rsid w:val="009E0F79"/>
    <w:rsid w:val="00A2180E"/>
    <w:rsid w:val="00A250CB"/>
    <w:rsid w:val="00A40625"/>
    <w:rsid w:val="00AB11E8"/>
    <w:rsid w:val="00AB1C51"/>
    <w:rsid w:val="00AC13B7"/>
    <w:rsid w:val="00AF3BD8"/>
    <w:rsid w:val="00B17F33"/>
    <w:rsid w:val="00B2350D"/>
    <w:rsid w:val="00B2564D"/>
    <w:rsid w:val="00B37F6F"/>
    <w:rsid w:val="00B80A5C"/>
    <w:rsid w:val="00B81219"/>
    <w:rsid w:val="00B963F6"/>
    <w:rsid w:val="00B96621"/>
    <w:rsid w:val="00BA2A30"/>
    <w:rsid w:val="00BC2401"/>
    <w:rsid w:val="00BD72B7"/>
    <w:rsid w:val="00BE1A35"/>
    <w:rsid w:val="00BF3225"/>
    <w:rsid w:val="00C073AB"/>
    <w:rsid w:val="00C1122E"/>
    <w:rsid w:val="00C2179B"/>
    <w:rsid w:val="00C504BE"/>
    <w:rsid w:val="00C65003"/>
    <w:rsid w:val="00C714A1"/>
    <w:rsid w:val="00CA5A56"/>
    <w:rsid w:val="00CC19A9"/>
    <w:rsid w:val="00CF14C5"/>
    <w:rsid w:val="00CF2E35"/>
    <w:rsid w:val="00D079E9"/>
    <w:rsid w:val="00D104A2"/>
    <w:rsid w:val="00D55C5F"/>
    <w:rsid w:val="00D80955"/>
    <w:rsid w:val="00D93C90"/>
    <w:rsid w:val="00DA0CF0"/>
    <w:rsid w:val="00DE306E"/>
    <w:rsid w:val="00E137D0"/>
    <w:rsid w:val="00E15BFD"/>
    <w:rsid w:val="00E274F7"/>
    <w:rsid w:val="00E4577D"/>
    <w:rsid w:val="00E774AD"/>
    <w:rsid w:val="00EA2A8D"/>
    <w:rsid w:val="00ED71D6"/>
    <w:rsid w:val="00EE529B"/>
    <w:rsid w:val="00F06CEF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35</cp:revision>
  <cp:lastPrinted>2023-12-06T11:12:00Z</cp:lastPrinted>
  <dcterms:created xsi:type="dcterms:W3CDTF">2014-09-04T13:31:00Z</dcterms:created>
  <dcterms:modified xsi:type="dcterms:W3CDTF">2023-12-08T09:30:00Z</dcterms:modified>
</cp:coreProperties>
</file>