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3B" w:rsidRPr="001D6B3B" w:rsidRDefault="001D6B3B" w:rsidP="001D6B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6B3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641350"/>
            <wp:effectExtent l="19050" t="0" r="9525" b="0"/>
            <wp:docPr id="7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B3B" w:rsidRPr="001D6B3B" w:rsidRDefault="001D6B3B" w:rsidP="001D6B3B">
      <w:pPr>
        <w:pStyle w:val="1"/>
        <w:jc w:val="center"/>
        <w:rPr>
          <w:b/>
          <w:szCs w:val="24"/>
        </w:rPr>
      </w:pPr>
      <w:r w:rsidRPr="001D6B3B">
        <w:rPr>
          <w:b/>
          <w:szCs w:val="24"/>
        </w:rPr>
        <w:t xml:space="preserve">АДМИНИСТРАЦИЯ  МУНИЦИПАЛЬНОГО  ОБРАЗОВАНИЯ КИНЗЕЛЬСКИЙ СЕЛЬСОВЕТ  </w:t>
      </w:r>
      <w:r w:rsidRPr="001D6B3B">
        <w:rPr>
          <w:b/>
          <w:caps/>
          <w:szCs w:val="24"/>
        </w:rPr>
        <w:t>КрасногвардейскОГО районА  оренбургской</w:t>
      </w:r>
      <w:r w:rsidRPr="001D6B3B">
        <w:rPr>
          <w:b/>
          <w:szCs w:val="24"/>
        </w:rPr>
        <w:t xml:space="preserve"> ОБЛАСТИ</w:t>
      </w:r>
    </w:p>
    <w:p w:rsidR="001D6B3B" w:rsidRPr="001D6B3B" w:rsidRDefault="001D6B3B" w:rsidP="001D6B3B">
      <w:pPr>
        <w:pStyle w:val="1"/>
        <w:jc w:val="center"/>
        <w:rPr>
          <w:b/>
          <w:szCs w:val="24"/>
        </w:rPr>
      </w:pPr>
    </w:p>
    <w:p w:rsidR="001D6B3B" w:rsidRPr="001D6B3B" w:rsidRDefault="001D6B3B" w:rsidP="001D6B3B">
      <w:pPr>
        <w:pStyle w:val="1"/>
        <w:jc w:val="center"/>
        <w:rPr>
          <w:b/>
          <w:szCs w:val="24"/>
        </w:rPr>
      </w:pPr>
      <w:proofErr w:type="gramStart"/>
      <w:r w:rsidRPr="001D6B3B">
        <w:rPr>
          <w:b/>
          <w:szCs w:val="24"/>
        </w:rPr>
        <w:t>П</w:t>
      </w:r>
      <w:proofErr w:type="gramEnd"/>
      <w:r w:rsidRPr="001D6B3B">
        <w:rPr>
          <w:b/>
          <w:szCs w:val="24"/>
        </w:rPr>
        <w:t xml:space="preserve"> О С Т А Н О В Л Е Н И Е</w:t>
      </w:r>
    </w:p>
    <w:p w:rsidR="001D6B3B" w:rsidRPr="001D6B3B" w:rsidRDefault="001D6B3B" w:rsidP="001D6B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D6B3B" w:rsidRPr="001D6B3B" w:rsidRDefault="001D6B3B" w:rsidP="001D6B3B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1D6B3B">
        <w:rPr>
          <w:sz w:val="26"/>
          <w:szCs w:val="26"/>
        </w:rPr>
        <w:t>с. Кинзелька</w:t>
      </w:r>
    </w:p>
    <w:p w:rsidR="001D6B3B" w:rsidRPr="001D6B3B" w:rsidRDefault="001D6B3B" w:rsidP="001D6B3B">
      <w:pPr>
        <w:pStyle w:val="1"/>
        <w:rPr>
          <w:sz w:val="26"/>
          <w:szCs w:val="26"/>
        </w:rPr>
      </w:pPr>
    </w:p>
    <w:p w:rsidR="001D6B3B" w:rsidRPr="001D6B3B" w:rsidRDefault="006474BC" w:rsidP="001D6B3B">
      <w:pPr>
        <w:pStyle w:val="1"/>
        <w:rPr>
          <w:sz w:val="26"/>
          <w:szCs w:val="26"/>
        </w:rPr>
      </w:pPr>
      <w:r>
        <w:rPr>
          <w:sz w:val="26"/>
          <w:szCs w:val="26"/>
        </w:rPr>
        <w:t>29.12</w:t>
      </w:r>
      <w:r w:rsidR="001D6B3B" w:rsidRPr="001D6B3B">
        <w:rPr>
          <w:sz w:val="26"/>
          <w:szCs w:val="26"/>
        </w:rPr>
        <w:t xml:space="preserve">.2021                                                                                                            № </w:t>
      </w:r>
      <w:r>
        <w:rPr>
          <w:sz w:val="26"/>
          <w:szCs w:val="26"/>
        </w:rPr>
        <w:t>129-п</w:t>
      </w:r>
      <w:r w:rsidR="001D6B3B" w:rsidRPr="001D6B3B">
        <w:rPr>
          <w:sz w:val="26"/>
          <w:szCs w:val="26"/>
        </w:rPr>
        <w:t xml:space="preserve">  </w:t>
      </w:r>
    </w:p>
    <w:p w:rsidR="001D6B3B" w:rsidRPr="001D6B3B" w:rsidRDefault="001D6B3B" w:rsidP="001D6B3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E46D1" w:rsidRPr="001D6B3B" w:rsidRDefault="00BE46D1" w:rsidP="001D6B3B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887426" w:rsidRPr="001D6B3B" w:rsidRDefault="00887426" w:rsidP="001D6B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D6B3B">
        <w:rPr>
          <w:rFonts w:ascii="Times New Roman" w:hAnsi="Times New Roman"/>
          <w:sz w:val="26"/>
          <w:szCs w:val="26"/>
        </w:rPr>
        <w:t>О</w:t>
      </w:r>
      <w:proofErr w:type="gramEnd"/>
      <w:r w:rsidR="006474BC" w:rsidRPr="006474BC">
        <w:rPr>
          <w:rFonts w:ascii="Times New Roman" w:hAnsi="Times New Roman"/>
          <w:sz w:val="26"/>
          <w:szCs w:val="26"/>
        </w:rPr>
        <w:t xml:space="preserve"> </w:t>
      </w:r>
      <w:r w:rsidR="006474BC">
        <w:rPr>
          <w:rFonts w:ascii="Times New Roman" w:hAnsi="Times New Roman"/>
          <w:sz w:val="26"/>
          <w:szCs w:val="26"/>
        </w:rPr>
        <w:t>изменения и дополнения в постановление администрации муниципального образования Кинзельский сельсовет Красногвардейского района Оренбургской области от 30.07.2021 № 83-п/а «Об</w:t>
      </w:r>
      <w:r w:rsidRPr="001D6B3B">
        <w:rPr>
          <w:rFonts w:ascii="Times New Roman" w:hAnsi="Times New Roman"/>
          <w:sz w:val="26"/>
          <w:szCs w:val="26"/>
        </w:rPr>
        <w:t xml:space="preserve">  утверждении муниципальной программы «Энергосбережение и повышение энергетической эффективности на территории муниципального образования Кинзельский сельсовет  на 2021-2025 годы»</w:t>
      </w:r>
    </w:p>
    <w:p w:rsidR="00A318EA" w:rsidRPr="001D6B3B" w:rsidRDefault="00A318EA" w:rsidP="001D6B3B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887426" w:rsidRPr="001D6B3B" w:rsidRDefault="00887426" w:rsidP="001D6B3B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53BD3">
        <w:rPr>
          <w:rFonts w:ascii="Times New Roman" w:hAnsi="Times New Roman"/>
          <w:sz w:val="26"/>
          <w:szCs w:val="26"/>
        </w:rPr>
        <w:t>На основании Федерального закона от 23.11.2009. № 261-ФЗ «Об энергосбережении и о повышении энергетической эффективности и о внесении изменений в отдельные законодательные акты РФ»,</w:t>
      </w:r>
      <w:r w:rsidR="00813102" w:rsidRPr="00E53BD3">
        <w:rPr>
          <w:rFonts w:ascii="Times New Roman" w:hAnsi="Times New Roman"/>
          <w:sz w:val="26"/>
          <w:szCs w:val="26"/>
        </w:rPr>
        <w:t xml:space="preserve"> </w:t>
      </w:r>
      <w:r w:rsidRPr="00E53BD3">
        <w:rPr>
          <w:rFonts w:ascii="Times New Roman" w:hAnsi="Times New Roman"/>
          <w:sz w:val="26"/>
          <w:szCs w:val="26"/>
        </w:rPr>
        <w:t>Федерального закона от 6 октября 2003 г. № 131-ФЗ «Об общих принципах организации местного самоуправления в Российской Федерации»</w:t>
      </w:r>
      <w:r w:rsidRPr="00E53BD3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Pr="00E53BD3">
        <w:rPr>
          <w:rStyle w:val="af"/>
          <w:rFonts w:ascii="Times New Roman" w:hAnsi="Times New Roman"/>
          <w:b w:val="0"/>
          <w:color w:val="auto"/>
          <w:szCs w:val="26"/>
        </w:rPr>
        <w:t>Постановлением</w:t>
      </w:r>
      <w:r w:rsidRPr="00E53BD3">
        <w:rPr>
          <w:rFonts w:ascii="Times New Roman" w:hAnsi="Times New Roman"/>
          <w:b/>
          <w:sz w:val="26"/>
          <w:szCs w:val="26"/>
        </w:rPr>
        <w:t xml:space="preserve"> </w:t>
      </w:r>
      <w:r w:rsidRPr="00E53BD3">
        <w:rPr>
          <w:rFonts w:ascii="Times New Roman" w:hAnsi="Times New Roman"/>
          <w:sz w:val="26"/>
          <w:szCs w:val="26"/>
        </w:rPr>
        <w:t>Правительства РФ от 11.02.2021 N 161 "Об утверждении требований к региональных и муниципальным программам в области энергосбережения и повышения</w:t>
      </w:r>
      <w:proofErr w:type="gramEnd"/>
      <w:r w:rsidRPr="00E53BD3">
        <w:rPr>
          <w:rFonts w:ascii="Times New Roman" w:hAnsi="Times New Roman"/>
          <w:sz w:val="26"/>
          <w:szCs w:val="26"/>
        </w:rPr>
        <w:t xml:space="preserve"> энергетической эффективности и о признании утратившими силу некоторых актов Правительства РФ и </w:t>
      </w:r>
      <w:proofErr w:type="gramStart"/>
      <w:r w:rsidRPr="00E53BD3">
        <w:rPr>
          <w:rFonts w:ascii="Times New Roman" w:hAnsi="Times New Roman"/>
          <w:sz w:val="26"/>
          <w:szCs w:val="26"/>
        </w:rPr>
        <w:t>о</w:t>
      </w:r>
      <w:proofErr w:type="gramEnd"/>
      <w:r w:rsidRPr="00E53BD3">
        <w:rPr>
          <w:rFonts w:ascii="Times New Roman" w:hAnsi="Times New Roman"/>
          <w:sz w:val="26"/>
          <w:szCs w:val="26"/>
        </w:rPr>
        <w:t xml:space="preserve"> отдельных положений некоторых актов Правительства РФ"</w:t>
      </w:r>
      <w:r w:rsidR="00813102" w:rsidRPr="00E53BD3">
        <w:rPr>
          <w:rFonts w:ascii="Times New Roman" w:hAnsi="Times New Roman"/>
          <w:sz w:val="26"/>
          <w:szCs w:val="26"/>
        </w:rPr>
        <w:t xml:space="preserve">, </w:t>
      </w:r>
      <w:r w:rsidR="00813102" w:rsidRPr="00E53BD3">
        <w:rPr>
          <w:rStyle w:val="af"/>
          <w:rFonts w:ascii="Times New Roman" w:hAnsi="Times New Roman"/>
          <w:b w:val="0"/>
          <w:color w:val="auto"/>
          <w:szCs w:val="26"/>
        </w:rPr>
        <w:t>Приказа</w:t>
      </w:r>
      <w:r w:rsidR="00813102" w:rsidRPr="00E53BD3">
        <w:rPr>
          <w:rFonts w:ascii="Times New Roman" w:hAnsi="Times New Roman"/>
          <w:sz w:val="26"/>
          <w:szCs w:val="26"/>
        </w:rPr>
        <w:t xml:space="preserve"> Министерства экономического развития РФ от 28 апреля 2021 г. N 231 "Об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</w:t>
      </w:r>
      <w:proofErr w:type="gramStart"/>
      <w:r w:rsidR="00813102" w:rsidRPr="00E53BD3">
        <w:rPr>
          <w:rFonts w:ascii="Times New Roman" w:hAnsi="Times New Roman"/>
          <w:sz w:val="26"/>
          <w:szCs w:val="26"/>
        </w:rPr>
        <w:t>энергетической эффективности"</w:t>
      </w:r>
      <w:r w:rsidRPr="00E53BD3">
        <w:rPr>
          <w:rFonts w:ascii="Times New Roman" w:hAnsi="Times New Roman"/>
          <w:sz w:val="26"/>
          <w:szCs w:val="26"/>
        </w:rPr>
        <w:t>, руководствуясь Уставом  муниципального образования Кинзельский сельсовет Красногвардейского образования Оренбургской области, постановлением администрации муниципального образования Кинзельский сельсовет Красногвардейского района Оренбургской области от 02.08.2019 г. № 83-п «Об утверждении Порядка разработки, утверждения и реализации муниципальных программ  муниципального образования Кинзельский сельсовет Красногвардейского района</w:t>
      </w:r>
      <w:r w:rsidRPr="001D6B3B">
        <w:rPr>
          <w:rFonts w:ascii="Times New Roman" w:hAnsi="Times New Roman"/>
          <w:sz w:val="26"/>
          <w:szCs w:val="26"/>
        </w:rPr>
        <w:t xml:space="preserve"> Оренбургской области», в целях создания экономических и организационных условий для эффективного использования энергоресурсов:</w:t>
      </w:r>
      <w:proofErr w:type="gramEnd"/>
    </w:p>
    <w:p w:rsidR="001D6B3B" w:rsidRPr="001D6B3B" w:rsidRDefault="00694FD0" w:rsidP="001D6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6B3B">
        <w:rPr>
          <w:rFonts w:ascii="Times New Roman" w:hAnsi="Times New Roman"/>
          <w:sz w:val="26"/>
          <w:szCs w:val="26"/>
          <w:lang w:eastAsia="ar-SA"/>
        </w:rPr>
        <w:t>1.</w:t>
      </w:r>
      <w:r w:rsidR="001D6B3B" w:rsidRPr="001D6B3B">
        <w:rPr>
          <w:rFonts w:ascii="Times New Roman" w:hAnsi="Times New Roman"/>
          <w:sz w:val="26"/>
          <w:szCs w:val="26"/>
        </w:rPr>
        <w:t xml:space="preserve"> </w:t>
      </w:r>
      <w:r w:rsidR="00E53BD3">
        <w:rPr>
          <w:rFonts w:ascii="Times New Roman" w:hAnsi="Times New Roman"/>
          <w:sz w:val="26"/>
          <w:szCs w:val="26"/>
        </w:rPr>
        <w:t>Внести изменения и дополнения в постановление администрации муниципального образования Кинзельский сельсовет Красногвардейского района Оренбургской области</w:t>
      </w:r>
      <w:r w:rsidR="006474BC">
        <w:rPr>
          <w:rFonts w:ascii="Times New Roman" w:hAnsi="Times New Roman"/>
          <w:sz w:val="26"/>
          <w:szCs w:val="26"/>
        </w:rPr>
        <w:t xml:space="preserve"> от 30.07.2021 № 83-п/а «Об утверждении</w:t>
      </w:r>
      <w:r w:rsidR="001D6B3B" w:rsidRPr="001D6B3B">
        <w:rPr>
          <w:rFonts w:ascii="Times New Roman" w:hAnsi="Times New Roman"/>
          <w:sz w:val="26"/>
          <w:szCs w:val="26"/>
        </w:rPr>
        <w:t xml:space="preserve"> муниципальную программу  «Энергосбережение и повышение энергетической эффективности на территории муниципального образования Кинзельский сельсовет  на 2021-202</w:t>
      </w:r>
      <w:r w:rsidR="0098058F">
        <w:rPr>
          <w:rFonts w:ascii="Times New Roman" w:hAnsi="Times New Roman"/>
          <w:sz w:val="26"/>
          <w:szCs w:val="26"/>
        </w:rPr>
        <w:t>5</w:t>
      </w:r>
      <w:r w:rsidR="001D6B3B" w:rsidRPr="001D6B3B">
        <w:rPr>
          <w:rFonts w:ascii="Times New Roman" w:hAnsi="Times New Roman"/>
          <w:sz w:val="26"/>
          <w:szCs w:val="26"/>
        </w:rPr>
        <w:t xml:space="preserve"> годы»</w:t>
      </w:r>
      <w:r w:rsidR="006474BC">
        <w:rPr>
          <w:rFonts w:ascii="Times New Roman" w:hAnsi="Times New Roman"/>
          <w:sz w:val="26"/>
          <w:szCs w:val="26"/>
        </w:rPr>
        <w:t xml:space="preserve"> изложив приложение в новой редакции</w:t>
      </w:r>
      <w:r w:rsidR="001D6B3B" w:rsidRPr="001D6B3B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1D6B3B" w:rsidRPr="001D6B3B" w:rsidRDefault="007D1180" w:rsidP="001D6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6B3B">
        <w:rPr>
          <w:rFonts w:ascii="Times New Roman" w:hAnsi="Times New Roman"/>
          <w:sz w:val="26"/>
          <w:szCs w:val="26"/>
          <w:lang w:eastAsia="ar-SA"/>
        </w:rPr>
        <w:lastRenderedPageBreak/>
        <w:t xml:space="preserve">2. </w:t>
      </w:r>
      <w:r w:rsidR="001D6B3B" w:rsidRPr="001D6B3B">
        <w:rPr>
          <w:rFonts w:ascii="Times New Roman" w:hAnsi="Times New Roman"/>
          <w:sz w:val="26"/>
          <w:szCs w:val="26"/>
        </w:rPr>
        <w:t>Специалисту 1 категории – бухгалтеру Козловой Л.В. при формировании бюджета на 202</w:t>
      </w:r>
      <w:r w:rsidR="0098058F">
        <w:rPr>
          <w:rFonts w:ascii="Times New Roman" w:hAnsi="Times New Roman"/>
          <w:sz w:val="26"/>
          <w:szCs w:val="26"/>
        </w:rPr>
        <w:t>1</w:t>
      </w:r>
      <w:r w:rsidR="001D6B3B" w:rsidRPr="001D6B3B">
        <w:rPr>
          <w:rFonts w:ascii="Times New Roman" w:hAnsi="Times New Roman"/>
          <w:sz w:val="26"/>
          <w:szCs w:val="26"/>
        </w:rPr>
        <w:t>-202</w:t>
      </w:r>
      <w:r w:rsidR="0098058F">
        <w:rPr>
          <w:rFonts w:ascii="Times New Roman" w:hAnsi="Times New Roman"/>
          <w:sz w:val="26"/>
          <w:szCs w:val="26"/>
        </w:rPr>
        <w:t>5</w:t>
      </w:r>
      <w:r w:rsidR="001D6B3B" w:rsidRPr="001D6B3B">
        <w:rPr>
          <w:rFonts w:ascii="Times New Roman" w:hAnsi="Times New Roman"/>
          <w:sz w:val="26"/>
          <w:szCs w:val="26"/>
        </w:rPr>
        <w:t xml:space="preserve"> годы предусматривать средства на реализацию программы в области энергосбережения и повышения энергетической эффективности администрации муниципального образования Кинзельский сельсовет Красногвардейского района Оренбургской области.</w:t>
      </w:r>
    </w:p>
    <w:p w:rsidR="001D6B3B" w:rsidRPr="001D6B3B" w:rsidRDefault="006474BC" w:rsidP="001D6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D6B3B" w:rsidRPr="001D6B3B">
        <w:rPr>
          <w:rFonts w:ascii="Times New Roman" w:hAnsi="Times New Roman"/>
          <w:sz w:val="26"/>
          <w:szCs w:val="26"/>
        </w:rPr>
        <w:t>.  Установить, что настоящее постановление вступает в силу после обнародования и подлежит размещению на официальном сайте муниципального образования Кинзельский сельсовет Красногвардейского района Оренбургской области в сети «Интернет».</w:t>
      </w:r>
    </w:p>
    <w:p w:rsidR="001D6B3B" w:rsidRPr="001D6B3B" w:rsidRDefault="006474BC" w:rsidP="001D6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1D6B3B" w:rsidRPr="001D6B3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D6B3B" w:rsidRPr="001D6B3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D6B3B" w:rsidRPr="001D6B3B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D6B3B" w:rsidRDefault="001D6B3B" w:rsidP="001D6B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5455" w:rsidRDefault="00A15455" w:rsidP="001D6B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5455" w:rsidRPr="001D6B3B" w:rsidRDefault="00A15455" w:rsidP="001D6B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5455" w:rsidRDefault="00A15455" w:rsidP="00A1545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Г.Н. Работягов</w:t>
      </w:r>
    </w:p>
    <w:p w:rsidR="001D6B3B" w:rsidRDefault="001D6B3B" w:rsidP="001D6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B3B" w:rsidRDefault="001D6B3B" w:rsidP="001D6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B3B" w:rsidRDefault="001D6B3B" w:rsidP="001D6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B3B" w:rsidRPr="001D6B3B" w:rsidRDefault="001D6B3B" w:rsidP="001D6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B3B" w:rsidRPr="001D6B3B" w:rsidRDefault="001D6B3B" w:rsidP="001D6B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6B3B">
        <w:rPr>
          <w:rFonts w:ascii="Times New Roman" w:hAnsi="Times New Roman"/>
          <w:sz w:val="24"/>
          <w:szCs w:val="24"/>
        </w:rPr>
        <w:t>Разослано: в дело, Козловой Л.В., администрация района, прокурору района.</w:t>
      </w:r>
    </w:p>
    <w:p w:rsidR="007D1180" w:rsidRPr="001D6B3B" w:rsidRDefault="007D1180" w:rsidP="001D6B3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5455" w:rsidRDefault="00A15455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5455" w:rsidRDefault="00A15455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5455" w:rsidRDefault="00A15455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5455" w:rsidRDefault="00A15455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5455" w:rsidRDefault="00A15455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5455" w:rsidRDefault="00A15455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5455" w:rsidRDefault="00A15455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5455" w:rsidRDefault="00A15455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5455" w:rsidRDefault="00A15455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5455" w:rsidRPr="001D6B3B" w:rsidRDefault="00A15455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18EA" w:rsidRPr="008B7A23" w:rsidRDefault="00A318EA" w:rsidP="008B7A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318EA" w:rsidRPr="008B7A23" w:rsidRDefault="00A318EA" w:rsidP="008B7A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318EA" w:rsidRPr="008B7A23" w:rsidRDefault="00A318EA" w:rsidP="008B7A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318EA" w:rsidRPr="008B7A23" w:rsidRDefault="001D6B3B" w:rsidP="008B7A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Кинзельский</w:t>
      </w:r>
      <w:r w:rsidR="0018230A" w:rsidRPr="008B7A23">
        <w:rPr>
          <w:rFonts w:ascii="Times New Roman" w:hAnsi="Times New Roman"/>
          <w:sz w:val="24"/>
          <w:szCs w:val="24"/>
        </w:rPr>
        <w:t xml:space="preserve"> </w:t>
      </w:r>
      <w:r w:rsidR="00A318EA" w:rsidRPr="008B7A23">
        <w:rPr>
          <w:rFonts w:ascii="Times New Roman" w:hAnsi="Times New Roman"/>
          <w:sz w:val="24"/>
          <w:szCs w:val="24"/>
        </w:rPr>
        <w:t>сельсовет</w:t>
      </w:r>
    </w:p>
    <w:p w:rsidR="00A318EA" w:rsidRPr="008B7A23" w:rsidRDefault="00A318EA" w:rsidP="008B7A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от </w:t>
      </w:r>
      <w:r w:rsidR="006474BC">
        <w:rPr>
          <w:rFonts w:ascii="Times New Roman" w:hAnsi="Times New Roman"/>
          <w:sz w:val="24"/>
          <w:szCs w:val="24"/>
        </w:rPr>
        <w:t>29.12</w:t>
      </w:r>
      <w:r w:rsidR="003C109F" w:rsidRPr="008B7A23">
        <w:rPr>
          <w:rFonts w:ascii="Times New Roman" w:hAnsi="Times New Roman"/>
          <w:sz w:val="24"/>
          <w:szCs w:val="24"/>
        </w:rPr>
        <w:t>.</w:t>
      </w:r>
      <w:r w:rsidR="007D1180" w:rsidRPr="008B7A23">
        <w:rPr>
          <w:rFonts w:ascii="Times New Roman" w:hAnsi="Times New Roman"/>
          <w:sz w:val="24"/>
          <w:szCs w:val="24"/>
        </w:rPr>
        <w:t>2021</w:t>
      </w:r>
      <w:r w:rsidRPr="008B7A23">
        <w:rPr>
          <w:rFonts w:ascii="Times New Roman" w:hAnsi="Times New Roman"/>
          <w:sz w:val="24"/>
          <w:szCs w:val="24"/>
        </w:rPr>
        <w:t xml:space="preserve"> № </w:t>
      </w:r>
      <w:r w:rsidR="006474BC">
        <w:rPr>
          <w:rFonts w:ascii="Times New Roman" w:hAnsi="Times New Roman"/>
          <w:sz w:val="24"/>
          <w:szCs w:val="24"/>
        </w:rPr>
        <w:t>129-п</w:t>
      </w:r>
    </w:p>
    <w:p w:rsidR="00BE46D1" w:rsidRPr="008B7A23" w:rsidRDefault="00BE46D1" w:rsidP="008B7A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46D1" w:rsidRPr="0098058F" w:rsidRDefault="00BE46D1" w:rsidP="008B7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58F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BE46D1" w:rsidRPr="0098058F" w:rsidRDefault="00BE46D1" w:rsidP="008B7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58F">
        <w:rPr>
          <w:rFonts w:ascii="Times New Roman" w:hAnsi="Times New Roman"/>
          <w:b/>
          <w:sz w:val="24"/>
          <w:szCs w:val="24"/>
        </w:rPr>
        <w:t>«</w:t>
      </w:r>
      <w:r w:rsidR="002F293B" w:rsidRPr="0098058F">
        <w:rPr>
          <w:rFonts w:ascii="Times New Roman" w:hAnsi="Times New Roman"/>
          <w:b/>
          <w:sz w:val="24"/>
          <w:szCs w:val="24"/>
        </w:rPr>
        <w:t xml:space="preserve">Энергосбережение и повышение энергетической эффективности в муниципальном образовании </w:t>
      </w:r>
      <w:r w:rsidR="001D6B3B" w:rsidRPr="0098058F">
        <w:rPr>
          <w:rFonts w:ascii="Times New Roman" w:hAnsi="Times New Roman"/>
          <w:b/>
          <w:sz w:val="24"/>
          <w:szCs w:val="24"/>
        </w:rPr>
        <w:t>Кинзельский</w:t>
      </w:r>
      <w:r w:rsidR="002F293B" w:rsidRPr="0098058F">
        <w:rPr>
          <w:rFonts w:ascii="Times New Roman" w:hAnsi="Times New Roman"/>
          <w:b/>
          <w:sz w:val="24"/>
          <w:szCs w:val="24"/>
        </w:rPr>
        <w:t xml:space="preserve"> сельсовет </w:t>
      </w:r>
      <w:r w:rsidR="003C109F" w:rsidRPr="0098058F">
        <w:rPr>
          <w:rFonts w:ascii="Times New Roman" w:hAnsi="Times New Roman"/>
          <w:b/>
          <w:sz w:val="24"/>
          <w:szCs w:val="24"/>
        </w:rPr>
        <w:t>на 2021-2025 годы</w:t>
      </w:r>
      <w:r w:rsidRPr="0098058F">
        <w:rPr>
          <w:rFonts w:ascii="Times New Roman" w:hAnsi="Times New Roman"/>
          <w:b/>
          <w:sz w:val="24"/>
          <w:szCs w:val="24"/>
        </w:rPr>
        <w:t>»</w:t>
      </w:r>
    </w:p>
    <w:p w:rsidR="00BE46D1" w:rsidRPr="0098058F" w:rsidRDefault="00BE46D1" w:rsidP="008B7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46D1" w:rsidRPr="0098058F" w:rsidRDefault="00BE46D1" w:rsidP="008B7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58F">
        <w:rPr>
          <w:rFonts w:ascii="Times New Roman" w:hAnsi="Times New Roman"/>
          <w:b/>
          <w:sz w:val="24"/>
          <w:szCs w:val="24"/>
        </w:rPr>
        <w:t>ПАСПОРТ</w:t>
      </w:r>
    </w:p>
    <w:p w:rsidR="003C109F" w:rsidRPr="0098058F" w:rsidRDefault="002F293B" w:rsidP="008B7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58F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BE46D1" w:rsidRPr="0098058F">
        <w:rPr>
          <w:rFonts w:ascii="Times New Roman" w:hAnsi="Times New Roman"/>
          <w:b/>
          <w:sz w:val="24"/>
          <w:szCs w:val="24"/>
        </w:rPr>
        <w:t xml:space="preserve"> «</w:t>
      </w:r>
      <w:r w:rsidRPr="0098058F">
        <w:rPr>
          <w:rFonts w:ascii="Times New Roman" w:hAnsi="Times New Roman"/>
          <w:b/>
          <w:sz w:val="24"/>
          <w:szCs w:val="24"/>
        </w:rPr>
        <w:t>Энергосбережение и повышение энергетической эффективности в муниципальном образовании</w:t>
      </w:r>
      <w:r w:rsidR="003C109F" w:rsidRPr="0098058F">
        <w:rPr>
          <w:rFonts w:ascii="Times New Roman" w:hAnsi="Times New Roman"/>
          <w:b/>
          <w:sz w:val="24"/>
          <w:szCs w:val="24"/>
        </w:rPr>
        <w:t xml:space="preserve"> </w:t>
      </w:r>
      <w:r w:rsidR="001D6B3B" w:rsidRPr="0098058F">
        <w:rPr>
          <w:rFonts w:ascii="Times New Roman" w:hAnsi="Times New Roman"/>
          <w:b/>
          <w:sz w:val="24"/>
          <w:szCs w:val="24"/>
        </w:rPr>
        <w:t>Кинзельский</w:t>
      </w:r>
      <w:r w:rsidRPr="0098058F">
        <w:rPr>
          <w:rFonts w:ascii="Times New Roman" w:hAnsi="Times New Roman"/>
          <w:b/>
          <w:sz w:val="24"/>
          <w:szCs w:val="24"/>
        </w:rPr>
        <w:t xml:space="preserve"> сельсовет </w:t>
      </w:r>
    </w:p>
    <w:p w:rsidR="00BE46D1" w:rsidRPr="0098058F" w:rsidRDefault="003C109F" w:rsidP="008B7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58F">
        <w:rPr>
          <w:rFonts w:ascii="Times New Roman" w:hAnsi="Times New Roman"/>
          <w:b/>
          <w:sz w:val="24"/>
          <w:szCs w:val="24"/>
        </w:rPr>
        <w:t>на 2021-2025 годы</w:t>
      </w:r>
      <w:r w:rsidR="00BE46D1" w:rsidRPr="0098058F">
        <w:rPr>
          <w:rFonts w:ascii="Times New Roman" w:hAnsi="Times New Roman"/>
          <w:b/>
          <w:sz w:val="24"/>
          <w:szCs w:val="24"/>
        </w:rPr>
        <w:t xml:space="preserve">» </w:t>
      </w:r>
    </w:p>
    <w:p w:rsidR="00BE46D1" w:rsidRPr="008B7A23" w:rsidRDefault="00BE46D1" w:rsidP="008B7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987"/>
        <w:gridCol w:w="6379"/>
      </w:tblGrid>
      <w:tr w:rsidR="00BE46D1" w:rsidRPr="008B7A23" w:rsidTr="00694FD0">
        <w:trPr>
          <w:trHeight w:val="715"/>
        </w:trPr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6D1" w:rsidRPr="008B7A23" w:rsidRDefault="00BE46D1" w:rsidP="00360FEA">
            <w:pPr>
              <w:pStyle w:val="11"/>
              <w:shd w:val="clear" w:color="auto" w:fill="auto"/>
              <w:spacing w:after="0" w:line="240" w:lineRule="auto"/>
              <w:ind w:left="142" w:right="132" w:firstLine="0"/>
              <w:jc w:val="both"/>
              <w:rPr>
                <w:sz w:val="24"/>
                <w:szCs w:val="24"/>
              </w:rPr>
            </w:pPr>
            <w:r w:rsidRPr="008B7A23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BE46D1" w:rsidRPr="008B7A23" w:rsidRDefault="00BE46D1" w:rsidP="00360FEA">
            <w:pPr>
              <w:spacing w:after="0" w:line="240" w:lineRule="auto"/>
              <w:ind w:left="274"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="002F293B" w:rsidRPr="008B7A23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>Красногвардейск</w:t>
            </w:r>
            <w:r w:rsidR="002F293B" w:rsidRPr="008B7A23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2F293B" w:rsidRPr="008B7A23">
              <w:rPr>
                <w:rFonts w:ascii="Times New Roman" w:hAnsi="Times New Roman"/>
                <w:sz w:val="24"/>
                <w:szCs w:val="24"/>
              </w:rPr>
              <w:t>а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Оренбургской области </w:t>
            </w:r>
          </w:p>
        </w:tc>
      </w:tr>
      <w:tr w:rsidR="00925053" w:rsidRPr="008B7A23" w:rsidTr="00694FD0">
        <w:trPr>
          <w:trHeight w:val="715"/>
        </w:trPr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053" w:rsidRPr="008B7A23" w:rsidRDefault="00925053" w:rsidP="00360FEA">
            <w:pPr>
              <w:pStyle w:val="11"/>
              <w:shd w:val="clear" w:color="auto" w:fill="auto"/>
              <w:spacing w:after="0" w:line="240" w:lineRule="auto"/>
              <w:ind w:left="142" w:right="132" w:firstLine="0"/>
              <w:jc w:val="both"/>
              <w:rPr>
                <w:sz w:val="24"/>
                <w:szCs w:val="24"/>
              </w:rPr>
            </w:pPr>
            <w:r w:rsidRPr="008B7A23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925053" w:rsidRPr="008B7A23" w:rsidRDefault="00925053" w:rsidP="00360FEA">
            <w:pPr>
              <w:spacing w:after="0" w:line="240" w:lineRule="auto"/>
              <w:ind w:left="274"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F293B" w:rsidRPr="008B7A23" w:rsidTr="00694FD0">
        <w:trPr>
          <w:trHeight w:val="715"/>
        </w:trPr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93B" w:rsidRPr="008B7A23" w:rsidRDefault="002F293B" w:rsidP="00360FEA">
            <w:pPr>
              <w:pStyle w:val="11"/>
              <w:shd w:val="clear" w:color="auto" w:fill="auto"/>
              <w:spacing w:after="0" w:line="240" w:lineRule="auto"/>
              <w:ind w:left="142" w:right="132" w:firstLine="0"/>
              <w:jc w:val="both"/>
              <w:rPr>
                <w:sz w:val="24"/>
                <w:szCs w:val="24"/>
              </w:rPr>
            </w:pPr>
            <w:r w:rsidRPr="008B7A23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2F293B" w:rsidRPr="008B7A23" w:rsidRDefault="002F293B" w:rsidP="00360FEA">
            <w:pPr>
              <w:spacing w:after="0" w:line="240" w:lineRule="auto"/>
              <w:ind w:left="274"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 Красногвардейского района Оренбургской области </w:t>
            </w:r>
          </w:p>
          <w:p w:rsidR="00181BD1" w:rsidRPr="008B7A23" w:rsidRDefault="00181BD1" w:rsidP="00360FEA">
            <w:pPr>
              <w:spacing w:after="0" w:line="240" w:lineRule="auto"/>
              <w:ind w:left="274"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A4" w:rsidRPr="008B7A23" w:rsidTr="00694FD0">
        <w:trPr>
          <w:trHeight w:val="715"/>
        </w:trPr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3A4" w:rsidRPr="008B7A23" w:rsidRDefault="00AF13A4" w:rsidP="00360FEA">
            <w:pPr>
              <w:pStyle w:val="11"/>
              <w:shd w:val="clear" w:color="auto" w:fill="auto"/>
              <w:spacing w:after="0" w:line="240" w:lineRule="auto"/>
              <w:ind w:left="142" w:right="132" w:firstLine="0"/>
              <w:jc w:val="both"/>
              <w:rPr>
                <w:sz w:val="24"/>
                <w:szCs w:val="24"/>
              </w:rPr>
            </w:pPr>
            <w:r w:rsidRPr="008B7A23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AF13A4" w:rsidRPr="008B7A23" w:rsidRDefault="00AF13A4" w:rsidP="00360FEA">
            <w:pPr>
              <w:spacing w:after="0" w:line="240" w:lineRule="auto"/>
              <w:ind w:left="274"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- Отсутствуют </w:t>
            </w:r>
          </w:p>
        </w:tc>
      </w:tr>
      <w:tr w:rsidR="002F293B" w:rsidRPr="008B7A23" w:rsidTr="00694FD0">
        <w:trPr>
          <w:trHeight w:val="605"/>
        </w:trPr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93B" w:rsidRPr="008B7A23" w:rsidRDefault="002F293B" w:rsidP="00360FEA">
            <w:pPr>
              <w:pStyle w:val="11"/>
              <w:shd w:val="clear" w:color="auto" w:fill="auto"/>
              <w:spacing w:after="0" w:line="240" w:lineRule="auto"/>
              <w:ind w:left="142" w:right="132" w:firstLine="0"/>
              <w:jc w:val="both"/>
              <w:rPr>
                <w:sz w:val="24"/>
                <w:szCs w:val="24"/>
              </w:rPr>
            </w:pPr>
            <w:r w:rsidRPr="008B7A23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2F293B" w:rsidRPr="008B7A23" w:rsidRDefault="002F293B" w:rsidP="00360FEA">
            <w:pPr>
              <w:spacing w:after="0" w:line="240" w:lineRule="auto"/>
              <w:ind w:left="274"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- Обеспечение   рационального   использования   энергетических ресурсов за счет повышения культуры потребления энергетических ресурсов населением, формирование целевой модели поведения направленной на бережное отношение к имеющимся ресурсам, применение современных энергосберегающих технологий увеличивающих </w:t>
            </w:r>
            <w:proofErr w:type="spellStart"/>
            <w:r w:rsidRPr="008B7A23">
              <w:rPr>
                <w:rFonts w:ascii="Times New Roman" w:hAnsi="Times New Roman"/>
                <w:sz w:val="24"/>
                <w:szCs w:val="24"/>
              </w:rPr>
              <w:t>к.п</w:t>
            </w:r>
            <w:proofErr w:type="gramStart"/>
            <w:r w:rsidRPr="008B7A2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8B7A23">
              <w:rPr>
                <w:rFonts w:ascii="Times New Roman" w:hAnsi="Times New Roman"/>
                <w:sz w:val="24"/>
                <w:szCs w:val="24"/>
              </w:rPr>
              <w:t xml:space="preserve"> использования энергоресурсов.</w:t>
            </w:r>
          </w:p>
          <w:p w:rsidR="00181BD1" w:rsidRPr="008B7A23" w:rsidRDefault="00181BD1" w:rsidP="00360FEA">
            <w:pPr>
              <w:spacing w:after="0" w:line="240" w:lineRule="auto"/>
              <w:ind w:left="274"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93B" w:rsidRPr="008B7A23" w:rsidTr="00694FD0">
        <w:trPr>
          <w:trHeight w:val="1347"/>
        </w:trPr>
        <w:tc>
          <w:tcPr>
            <w:tcW w:w="2987" w:type="dxa"/>
            <w:tcBorders>
              <w:left w:val="single" w:sz="4" w:space="0" w:color="auto"/>
            </w:tcBorders>
            <w:shd w:val="clear" w:color="auto" w:fill="FFFFFF"/>
          </w:tcPr>
          <w:p w:rsidR="002F293B" w:rsidRPr="008B7A23" w:rsidRDefault="002F293B" w:rsidP="00360FEA">
            <w:pPr>
              <w:pStyle w:val="11"/>
              <w:shd w:val="clear" w:color="auto" w:fill="auto"/>
              <w:spacing w:after="0" w:line="240" w:lineRule="auto"/>
              <w:ind w:left="142" w:right="132" w:firstLine="0"/>
              <w:jc w:val="both"/>
              <w:rPr>
                <w:sz w:val="24"/>
                <w:szCs w:val="24"/>
              </w:rPr>
            </w:pPr>
            <w:r w:rsidRPr="008B7A23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shd w:val="clear" w:color="auto" w:fill="FFFFFF"/>
          </w:tcPr>
          <w:p w:rsidR="002F293B" w:rsidRPr="008B7A23" w:rsidRDefault="002F293B" w:rsidP="00360FEA">
            <w:pPr>
              <w:spacing w:after="0" w:line="240" w:lineRule="auto"/>
              <w:ind w:left="274"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- Выполнение технических и организационных мероприятий, способствующих повышению показателей энергосбережения и энергетической эффективности.</w:t>
            </w:r>
          </w:p>
          <w:p w:rsidR="002F293B" w:rsidRPr="008B7A23" w:rsidRDefault="002F293B" w:rsidP="00360FEA">
            <w:pPr>
              <w:keepNext/>
              <w:spacing w:after="0" w:line="240" w:lineRule="auto"/>
              <w:ind w:left="274"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- Популяризация способов и методов энергосбережения;</w:t>
            </w:r>
          </w:p>
          <w:p w:rsidR="002F293B" w:rsidRPr="008B7A23" w:rsidRDefault="002F293B" w:rsidP="00360FEA">
            <w:pPr>
              <w:keepNext/>
              <w:spacing w:after="0" w:line="240" w:lineRule="auto"/>
              <w:ind w:left="274"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- Системность и комплексность проведения мероприятий по энергосбережению и повышению энергетической эффективности.</w:t>
            </w:r>
          </w:p>
          <w:p w:rsidR="00181BD1" w:rsidRPr="008B7A23" w:rsidRDefault="00181BD1" w:rsidP="00360FEA">
            <w:pPr>
              <w:keepNext/>
              <w:spacing w:after="0" w:line="240" w:lineRule="auto"/>
              <w:ind w:left="274" w:right="27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293B" w:rsidRPr="008B7A23" w:rsidTr="00181BD1">
        <w:trPr>
          <w:trHeight w:val="274"/>
        </w:trPr>
        <w:tc>
          <w:tcPr>
            <w:tcW w:w="2987" w:type="dxa"/>
            <w:tcBorders>
              <w:left w:val="single" w:sz="4" w:space="0" w:color="auto"/>
            </w:tcBorders>
            <w:shd w:val="clear" w:color="auto" w:fill="FFFFFF"/>
          </w:tcPr>
          <w:p w:rsidR="002F293B" w:rsidRPr="008B7A23" w:rsidRDefault="002F293B" w:rsidP="00360FEA">
            <w:pPr>
              <w:pStyle w:val="11"/>
              <w:shd w:val="clear" w:color="auto" w:fill="auto"/>
              <w:spacing w:after="0" w:line="240" w:lineRule="auto"/>
              <w:ind w:left="142" w:right="132" w:firstLine="0"/>
              <w:jc w:val="both"/>
              <w:rPr>
                <w:sz w:val="24"/>
                <w:szCs w:val="24"/>
              </w:rPr>
            </w:pPr>
            <w:r w:rsidRPr="008B7A23">
              <w:rPr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6379" w:type="dxa"/>
            <w:shd w:val="clear" w:color="auto" w:fill="FFFFFF"/>
          </w:tcPr>
          <w:p w:rsidR="00C76303" w:rsidRPr="008B7A23" w:rsidRDefault="00C76303" w:rsidP="00360FEA">
            <w:pPr>
              <w:pStyle w:val="ConsPlusCell"/>
              <w:ind w:left="274" w:right="2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  <w:p w:rsidR="00C76303" w:rsidRPr="008B7A23" w:rsidRDefault="00C76303" w:rsidP="00360FEA">
            <w:pPr>
              <w:pStyle w:val="ConsPlusCell"/>
              <w:ind w:left="274" w:right="2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Энергосбережение и повышению энергетической эффективности жилищного фонда, в том числе по </w:t>
            </w:r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проведению </w:t>
            </w:r>
            <w:proofErr w:type="spellStart"/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энергоэффективного</w:t>
            </w:r>
            <w:proofErr w:type="spellEnd"/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капитального ремонта общего имущества в многоквартирных домах</w:t>
            </w:r>
          </w:p>
          <w:p w:rsidR="00C76303" w:rsidRPr="008B7A23" w:rsidRDefault="00C76303" w:rsidP="00360FEA">
            <w:pPr>
              <w:pStyle w:val="ConsPlusCell"/>
              <w:ind w:left="274" w:right="2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Энергосбережение и повышению энергетической эффективности систем коммунальной инфраструктуры, </w:t>
            </w:r>
            <w:proofErr w:type="gramStart"/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направленных</w:t>
            </w:r>
            <w:proofErr w:type="gramEnd"/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том числе на развитие жилищно-коммунального хозяйства</w:t>
            </w:r>
          </w:p>
          <w:p w:rsidR="00C76303" w:rsidRPr="008B7A23" w:rsidRDefault="00C76303" w:rsidP="00360FEA">
            <w:pPr>
              <w:pStyle w:val="ConsPlusCell"/>
              <w:ind w:left="274" w:right="2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Энергосбережение в организациях с участием муниципального образования и повышению энергетической эффективности этих организаций</w:t>
            </w:r>
          </w:p>
          <w:p w:rsidR="00C76303" w:rsidRPr="008B7A23" w:rsidRDefault="00C76303" w:rsidP="00360FEA">
            <w:pPr>
              <w:pStyle w:val="ConsPlusCell"/>
              <w:ind w:left="274" w:right="2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8B7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  <w:p w:rsidR="00C76303" w:rsidRPr="008B7A23" w:rsidRDefault="00C76303" w:rsidP="00360FEA">
            <w:pPr>
              <w:pStyle w:val="ConsPlusCell"/>
              <w:ind w:left="274" w:right="2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8B7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  <w:p w:rsidR="00C76303" w:rsidRPr="008B7A23" w:rsidRDefault="00C76303" w:rsidP="00360FEA">
            <w:pPr>
              <w:pStyle w:val="ConsPlusCell"/>
              <w:ind w:left="274" w:right="2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  <w:p w:rsidR="00C76303" w:rsidRPr="008B7A23" w:rsidRDefault="00C76303" w:rsidP="00360FEA">
            <w:pPr>
              <w:pStyle w:val="ConsPlusCell"/>
              <w:ind w:left="274" w:right="2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181BD1"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</w:t>
            </w:r>
            <w:proofErr w:type="gramEnd"/>
            <w:r w:rsidR="00181BD1"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топлива и экономической целесообразности такого замещения</w:t>
            </w:r>
          </w:p>
          <w:p w:rsidR="002F293B" w:rsidRPr="00083A16" w:rsidRDefault="002F293B" w:rsidP="00360FEA">
            <w:pPr>
              <w:pStyle w:val="ConsPlusCell"/>
              <w:ind w:left="274" w:right="2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83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заполнения и предоставления деклараций в модуле «Информация об энергосбережении и повышении энергетической эффективности»</w:t>
            </w:r>
            <w:r w:rsidR="00D47855" w:rsidRPr="00083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93DE2" w:rsidRPr="00083A16" w:rsidRDefault="00B93DE2" w:rsidP="00360FEA">
            <w:pPr>
              <w:spacing w:after="0" w:line="240" w:lineRule="auto"/>
              <w:ind w:left="274" w:right="274"/>
              <w:rPr>
                <w:rFonts w:ascii="Times New Roman" w:hAnsi="Times New Roman"/>
                <w:sz w:val="24"/>
                <w:szCs w:val="24"/>
              </w:rPr>
            </w:pPr>
            <w:r w:rsidRPr="00083A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83A16" w:rsidRPr="00083A16">
              <w:rPr>
                <w:rFonts w:ascii="Times New Roman" w:hAnsi="Times New Roman"/>
                <w:sz w:val="24"/>
                <w:szCs w:val="24"/>
              </w:rPr>
              <w:t>Количество замененных ртутных ламп на светодиодные светильники в здании Кинзельского СДК, административном здании</w:t>
            </w:r>
          </w:p>
          <w:p w:rsidR="00B93DE2" w:rsidRPr="00083A16" w:rsidRDefault="00B93DE2" w:rsidP="00360FEA">
            <w:pPr>
              <w:spacing w:after="0" w:line="240" w:lineRule="auto"/>
              <w:ind w:left="274" w:right="274"/>
              <w:rPr>
                <w:rFonts w:ascii="Times New Roman" w:hAnsi="Times New Roman"/>
                <w:sz w:val="24"/>
                <w:szCs w:val="24"/>
              </w:rPr>
            </w:pPr>
            <w:r w:rsidRPr="00083A16">
              <w:rPr>
                <w:rFonts w:ascii="Times New Roman" w:hAnsi="Times New Roman"/>
                <w:sz w:val="24"/>
                <w:szCs w:val="24"/>
              </w:rPr>
              <w:t>-</w:t>
            </w:r>
            <w:r w:rsidR="00083A16" w:rsidRPr="00083A16">
              <w:rPr>
                <w:rFonts w:ascii="Times New Roman" w:hAnsi="Times New Roman"/>
                <w:sz w:val="24"/>
                <w:szCs w:val="24"/>
              </w:rPr>
              <w:t xml:space="preserve"> Количество  заслонок из материала на воротах здания </w:t>
            </w:r>
            <w:r w:rsidR="00083A16" w:rsidRPr="00083A16">
              <w:rPr>
                <w:rFonts w:ascii="Times New Roman" w:hAnsi="Times New Roman"/>
                <w:sz w:val="24"/>
                <w:szCs w:val="24"/>
              </w:rPr>
              <w:lastRenderedPageBreak/>
              <w:t>пожарного депо</w:t>
            </w:r>
          </w:p>
          <w:p w:rsidR="00B93DE2" w:rsidRPr="008B7A23" w:rsidRDefault="00B93DE2" w:rsidP="00360FEA">
            <w:pPr>
              <w:spacing w:after="0" w:line="240" w:lineRule="auto"/>
              <w:ind w:left="274" w:right="274"/>
              <w:rPr>
                <w:rFonts w:ascii="Times New Roman" w:hAnsi="Times New Roman"/>
                <w:sz w:val="24"/>
                <w:szCs w:val="24"/>
              </w:rPr>
            </w:pPr>
            <w:r w:rsidRPr="00083A16">
              <w:rPr>
                <w:rFonts w:ascii="Times New Roman" w:hAnsi="Times New Roman"/>
                <w:sz w:val="24"/>
                <w:szCs w:val="24"/>
              </w:rPr>
              <w:t>-</w:t>
            </w:r>
            <w:r w:rsidR="00083A16" w:rsidRPr="00083A16">
              <w:rPr>
                <w:rFonts w:ascii="Times New Roman" w:hAnsi="Times New Roman"/>
                <w:sz w:val="24"/>
                <w:szCs w:val="24"/>
              </w:rPr>
              <w:t xml:space="preserve"> Количество</w:t>
            </w:r>
            <w:r w:rsidR="00083A16" w:rsidRPr="003F27F1">
              <w:rPr>
                <w:rFonts w:ascii="Times New Roman" w:hAnsi="Times New Roman"/>
                <w:sz w:val="24"/>
                <w:szCs w:val="24"/>
              </w:rPr>
              <w:t xml:space="preserve"> светильников со светодиодными лампами в системе наружного освещения</w:t>
            </w:r>
          </w:p>
          <w:p w:rsidR="0054022C" w:rsidRPr="008B7A23" w:rsidRDefault="0054022C" w:rsidP="00360FEA">
            <w:pPr>
              <w:spacing w:after="0" w:line="240" w:lineRule="auto"/>
              <w:ind w:left="274" w:right="274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-Пропаганда методов и технологий энергосбережения и повышения энергетической эффективности на официальном сайте администрации 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сельсовет; социальных сетях;</w:t>
            </w:r>
          </w:p>
        </w:tc>
      </w:tr>
      <w:tr w:rsidR="002F293B" w:rsidRPr="008B7A23" w:rsidTr="00694FD0">
        <w:trPr>
          <w:trHeight w:val="718"/>
        </w:trPr>
        <w:tc>
          <w:tcPr>
            <w:tcW w:w="2987" w:type="dxa"/>
            <w:tcBorders>
              <w:left w:val="single" w:sz="4" w:space="0" w:color="auto"/>
            </w:tcBorders>
            <w:shd w:val="clear" w:color="auto" w:fill="FFFFFF"/>
          </w:tcPr>
          <w:p w:rsidR="002F293B" w:rsidRPr="008B7A23" w:rsidRDefault="002F293B" w:rsidP="00360FEA">
            <w:pPr>
              <w:pStyle w:val="11"/>
              <w:shd w:val="clear" w:color="auto" w:fill="auto"/>
              <w:spacing w:after="0" w:line="240" w:lineRule="auto"/>
              <w:ind w:left="142" w:right="132" w:firstLine="0"/>
              <w:jc w:val="both"/>
              <w:rPr>
                <w:sz w:val="24"/>
                <w:szCs w:val="24"/>
              </w:rPr>
            </w:pPr>
            <w:r w:rsidRPr="008B7A23">
              <w:rPr>
                <w:sz w:val="24"/>
                <w:szCs w:val="24"/>
              </w:rPr>
              <w:lastRenderedPageBreak/>
              <w:t>Сроки и этапы реализации програм</w:t>
            </w:r>
            <w:r w:rsidRPr="008B7A23">
              <w:rPr>
                <w:sz w:val="24"/>
                <w:szCs w:val="24"/>
              </w:rPr>
              <w:softHyphen/>
              <w:t xml:space="preserve">мы </w:t>
            </w:r>
          </w:p>
        </w:tc>
        <w:tc>
          <w:tcPr>
            <w:tcW w:w="6379" w:type="dxa"/>
            <w:shd w:val="clear" w:color="auto" w:fill="FFFFFF"/>
          </w:tcPr>
          <w:p w:rsidR="002F293B" w:rsidRPr="008B7A23" w:rsidRDefault="002F293B" w:rsidP="00360FEA">
            <w:pPr>
              <w:spacing w:after="0" w:line="240" w:lineRule="auto"/>
              <w:ind w:left="274" w:right="274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18230A" w:rsidRPr="008B7A23">
              <w:rPr>
                <w:rFonts w:ascii="Times New Roman" w:hAnsi="Times New Roman"/>
                <w:sz w:val="24"/>
                <w:szCs w:val="24"/>
              </w:rPr>
              <w:t>2</w:t>
            </w:r>
            <w:r w:rsidR="008B7A23">
              <w:rPr>
                <w:rFonts w:ascii="Times New Roman" w:hAnsi="Times New Roman"/>
                <w:sz w:val="24"/>
                <w:szCs w:val="24"/>
              </w:rPr>
              <w:t>1</w:t>
            </w:r>
            <w:r w:rsidRPr="008B7A23">
              <w:rPr>
                <w:rFonts w:ascii="Times New Roman" w:hAnsi="Times New Roman"/>
                <w:sz w:val="24"/>
                <w:szCs w:val="24"/>
                <w:lang w:val="en-US"/>
              </w:rPr>
              <w:t>-202</w:t>
            </w:r>
            <w:r w:rsidR="0018230A" w:rsidRPr="008B7A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293B" w:rsidRPr="008B7A23" w:rsidTr="00694FD0">
        <w:trPr>
          <w:trHeight w:val="918"/>
        </w:trPr>
        <w:tc>
          <w:tcPr>
            <w:tcW w:w="2987" w:type="dxa"/>
            <w:tcBorders>
              <w:left w:val="single" w:sz="4" w:space="0" w:color="auto"/>
            </w:tcBorders>
            <w:shd w:val="clear" w:color="auto" w:fill="FFFFFF"/>
          </w:tcPr>
          <w:p w:rsidR="002F293B" w:rsidRPr="008B7A23" w:rsidRDefault="002F293B" w:rsidP="00360FEA">
            <w:pPr>
              <w:pStyle w:val="11"/>
              <w:shd w:val="clear" w:color="auto" w:fill="auto"/>
              <w:spacing w:after="0" w:line="240" w:lineRule="auto"/>
              <w:ind w:left="142" w:right="132" w:firstLine="0"/>
              <w:rPr>
                <w:sz w:val="24"/>
                <w:szCs w:val="24"/>
              </w:rPr>
            </w:pPr>
            <w:r w:rsidRPr="008B7A23">
              <w:rPr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6379" w:type="dxa"/>
            <w:shd w:val="clear" w:color="auto" w:fill="FFFFFF"/>
          </w:tcPr>
          <w:p w:rsidR="002F293B" w:rsidRPr="008B7A23" w:rsidRDefault="002F293B" w:rsidP="00360FEA">
            <w:pPr>
              <w:spacing w:after="0" w:line="240" w:lineRule="auto"/>
              <w:ind w:left="274" w:right="274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составляет </w:t>
            </w:r>
          </w:p>
          <w:p w:rsidR="002F293B" w:rsidRPr="008B7A23" w:rsidRDefault="002F293B" w:rsidP="00360FEA">
            <w:pPr>
              <w:pStyle w:val="a4"/>
              <w:ind w:left="274" w:right="274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В т. ч. по годам, в тыс. руб.:</w:t>
            </w:r>
          </w:p>
          <w:p w:rsidR="002F293B" w:rsidRPr="008B7A23" w:rsidRDefault="002F293B" w:rsidP="00360FEA">
            <w:pPr>
              <w:pStyle w:val="a4"/>
              <w:ind w:left="274" w:right="274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2021</w:t>
            </w:r>
            <w:r w:rsidR="00641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C109F" w:rsidRPr="008B7A23">
              <w:rPr>
                <w:rFonts w:ascii="Times New Roman" w:hAnsi="Times New Roman"/>
                <w:sz w:val="24"/>
                <w:szCs w:val="24"/>
              </w:rPr>
              <w:t>82,4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F293B" w:rsidRPr="008B7A23" w:rsidRDefault="002F293B" w:rsidP="00360FEA">
            <w:pPr>
              <w:pStyle w:val="a4"/>
              <w:ind w:left="274" w:right="274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2022</w:t>
            </w:r>
            <w:r w:rsidR="00641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C109F" w:rsidRPr="008B7A23">
              <w:rPr>
                <w:rFonts w:ascii="Times New Roman" w:hAnsi="Times New Roman"/>
                <w:sz w:val="24"/>
                <w:szCs w:val="24"/>
              </w:rPr>
              <w:t>21,6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F293B" w:rsidRPr="008B7A23" w:rsidRDefault="002F293B" w:rsidP="00360FEA">
            <w:pPr>
              <w:pStyle w:val="a4"/>
              <w:ind w:left="274" w:right="274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2023</w:t>
            </w:r>
            <w:r w:rsidR="00641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C109F" w:rsidRPr="008B7A23">
              <w:rPr>
                <w:rFonts w:ascii="Times New Roman" w:hAnsi="Times New Roman"/>
                <w:sz w:val="24"/>
                <w:szCs w:val="24"/>
              </w:rPr>
              <w:t>70,0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F293B" w:rsidRPr="008B7A23" w:rsidRDefault="002F293B" w:rsidP="00360FEA">
            <w:pPr>
              <w:pStyle w:val="a4"/>
              <w:ind w:left="274" w:right="274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2024</w:t>
            </w:r>
            <w:r w:rsidR="00641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415E2">
              <w:rPr>
                <w:rFonts w:ascii="Times New Roman" w:hAnsi="Times New Roman"/>
                <w:sz w:val="24"/>
                <w:szCs w:val="24"/>
              </w:rPr>
              <w:t xml:space="preserve">не определено </w:t>
            </w:r>
          </w:p>
          <w:p w:rsidR="0018230A" w:rsidRPr="008B7A23" w:rsidRDefault="0018230A" w:rsidP="006415E2">
            <w:pPr>
              <w:pStyle w:val="a4"/>
              <w:ind w:left="274" w:right="274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2025</w:t>
            </w:r>
            <w:r w:rsidR="00641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>-</w:t>
            </w:r>
            <w:r w:rsidR="003C109F" w:rsidRPr="008B7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C25" w:rsidRPr="008B7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5E2">
              <w:rPr>
                <w:rFonts w:ascii="Times New Roman" w:hAnsi="Times New Roman"/>
                <w:sz w:val="24"/>
                <w:szCs w:val="24"/>
              </w:rPr>
              <w:t>не определено</w:t>
            </w:r>
          </w:p>
        </w:tc>
      </w:tr>
    </w:tbl>
    <w:p w:rsidR="003C109F" w:rsidRPr="008B7A23" w:rsidRDefault="003C109F" w:rsidP="00360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426" w:rsidRPr="008B7A23" w:rsidRDefault="00887426" w:rsidP="008B7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A23">
        <w:rPr>
          <w:rFonts w:ascii="Times New Roman" w:hAnsi="Times New Roman"/>
          <w:b/>
          <w:sz w:val="24"/>
          <w:szCs w:val="24"/>
        </w:rPr>
        <w:t xml:space="preserve">Раздел </w:t>
      </w:r>
      <w:r w:rsidR="003C109F" w:rsidRPr="008B7A2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B7A23">
        <w:rPr>
          <w:rFonts w:ascii="Times New Roman" w:hAnsi="Times New Roman"/>
          <w:b/>
          <w:sz w:val="24"/>
          <w:szCs w:val="24"/>
        </w:rPr>
        <w:t>. Содержание проблемы</w:t>
      </w:r>
    </w:p>
    <w:p w:rsidR="00887426" w:rsidRPr="008B7A23" w:rsidRDefault="00887426" w:rsidP="008B7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3DB" w:rsidRPr="007E43DB" w:rsidRDefault="007E43DB" w:rsidP="007E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3DB">
        <w:rPr>
          <w:rFonts w:ascii="Times New Roman" w:hAnsi="Times New Roman"/>
          <w:sz w:val="24"/>
          <w:szCs w:val="24"/>
        </w:rPr>
        <w:t>Энергосбережение - комплекс мер или действий, предпринимаемых для обеспечения более эффективного использования ресурсов.</w:t>
      </w:r>
    </w:p>
    <w:p w:rsidR="007E43DB" w:rsidRPr="007E43DB" w:rsidRDefault="007E43DB" w:rsidP="007E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3DB">
        <w:rPr>
          <w:rFonts w:ascii="Times New Roman" w:hAnsi="Times New Roman"/>
          <w:sz w:val="24"/>
          <w:szCs w:val="24"/>
        </w:rPr>
        <w:t>Факторы, стимулирующие процессы энергосбережения:</w:t>
      </w:r>
    </w:p>
    <w:p w:rsidR="007E43DB" w:rsidRPr="007E43DB" w:rsidRDefault="007E43DB" w:rsidP="007E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3DB">
        <w:rPr>
          <w:rFonts w:ascii="Times New Roman" w:hAnsi="Times New Roman"/>
          <w:sz w:val="24"/>
          <w:szCs w:val="24"/>
        </w:rPr>
        <w:t>- рост стоимости энергоресурсов;</w:t>
      </w:r>
    </w:p>
    <w:p w:rsidR="007E43DB" w:rsidRPr="007E43DB" w:rsidRDefault="007E43DB" w:rsidP="007E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3DB">
        <w:rPr>
          <w:rFonts w:ascii="Times New Roman" w:hAnsi="Times New Roman"/>
          <w:sz w:val="24"/>
          <w:szCs w:val="24"/>
        </w:rPr>
        <w:t>- значительная доля частного бизнеса, заинтересованного в экономии;</w:t>
      </w:r>
    </w:p>
    <w:p w:rsidR="007E43DB" w:rsidRPr="007E43DB" w:rsidRDefault="007E43DB" w:rsidP="007E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3DB">
        <w:rPr>
          <w:rFonts w:ascii="Times New Roman" w:hAnsi="Times New Roman"/>
          <w:sz w:val="24"/>
          <w:szCs w:val="24"/>
        </w:rPr>
        <w:t>- повышение качества и количества приборов учета энергоресурсов, весьма значительная автоматизация процессов энергопотребления;</w:t>
      </w:r>
    </w:p>
    <w:p w:rsidR="007E43DB" w:rsidRPr="007E43DB" w:rsidRDefault="007E43DB" w:rsidP="007E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3DB">
        <w:rPr>
          <w:rFonts w:ascii="Times New Roman" w:hAnsi="Times New Roman"/>
          <w:sz w:val="24"/>
          <w:szCs w:val="24"/>
        </w:rPr>
        <w:t>- повышение качества эксплуатации жилищного фонда.</w:t>
      </w:r>
    </w:p>
    <w:p w:rsidR="007E43DB" w:rsidRPr="007E43DB" w:rsidRDefault="007E43DB" w:rsidP="007E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3DB">
        <w:rPr>
          <w:rFonts w:ascii="Times New Roman" w:hAnsi="Times New Roman"/>
          <w:sz w:val="24"/>
          <w:szCs w:val="24"/>
        </w:rPr>
        <w:t>Стратегическая цель энергосбережения одна и следует из его определения - это повышение энергоэффективности во всех отраслях, на территории поселения.</w:t>
      </w:r>
    </w:p>
    <w:p w:rsidR="00887426" w:rsidRPr="007E43DB" w:rsidRDefault="00887426" w:rsidP="007E43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43DB">
        <w:rPr>
          <w:rFonts w:ascii="Times New Roman" w:hAnsi="Times New Roman"/>
          <w:sz w:val="24"/>
          <w:szCs w:val="24"/>
        </w:rPr>
        <w:t xml:space="preserve">Муниципальное образование Кинзельский сельсовет Красногвардейского района находится на северо-западе Оренбургской области, Приволжского Федерального округа Российской Федерации. В состав муниципального образования Кинзельский сельсовет входят пять сельских населённых пунктов: центральная усадьба с. Кинзелька, </w:t>
      </w:r>
      <w:proofErr w:type="gramStart"/>
      <w:r w:rsidRPr="007E43DB">
        <w:rPr>
          <w:rFonts w:ascii="Times New Roman" w:hAnsi="Times New Roman"/>
          <w:sz w:val="24"/>
          <w:szCs w:val="24"/>
        </w:rPr>
        <w:t>с</w:t>
      </w:r>
      <w:proofErr w:type="gramEnd"/>
      <w:r w:rsidRPr="007E43DB">
        <w:rPr>
          <w:rFonts w:ascii="Times New Roman" w:hAnsi="Times New Roman"/>
          <w:sz w:val="24"/>
          <w:szCs w:val="24"/>
        </w:rPr>
        <w:t>. Вознесенка, пос. Александровка, пос. Степной, д. Петропавловка</w:t>
      </w:r>
    </w:p>
    <w:p w:rsidR="00887426" w:rsidRPr="008B7A23" w:rsidRDefault="00887426" w:rsidP="007E43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426" w:rsidRPr="008B7A23" w:rsidRDefault="00887426" w:rsidP="008B7A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7A23">
        <w:rPr>
          <w:rFonts w:ascii="Times New Roman" w:hAnsi="Times New Roman"/>
          <w:color w:val="000000"/>
          <w:sz w:val="24"/>
          <w:szCs w:val="24"/>
        </w:rPr>
        <w:t xml:space="preserve">Таблица 1. Населённые пункты, входящие в состав МО </w:t>
      </w:r>
      <w:r w:rsidRPr="008B7A23">
        <w:rPr>
          <w:rFonts w:ascii="Times New Roman" w:hAnsi="Times New Roman"/>
          <w:sz w:val="24"/>
          <w:szCs w:val="24"/>
        </w:rPr>
        <w:t xml:space="preserve">Кинзельский сельсовет: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8"/>
        <w:gridCol w:w="3691"/>
        <w:gridCol w:w="3262"/>
      </w:tblGrid>
      <w:tr w:rsidR="00887426" w:rsidRPr="008B7A23" w:rsidTr="007C01FC">
        <w:tc>
          <w:tcPr>
            <w:tcW w:w="1368" w:type="pct"/>
            <w:shd w:val="clear" w:color="auto" w:fill="B6DDE8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Название</w:t>
            </w:r>
            <w:r w:rsidRPr="008B7A23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109220" cy="136525"/>
                  <wp:effectExtent l="19050" t="0" r="5080" b="0"/>
                  <wp:docPr id="4" name="Рисунок 1" descr="↓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pct"/>
            <w:shd w:val="clear" w:color="auto" w:fill="B6DDE8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Тип населённого пункта</w:t>
            </w:r>
            <w:r w:rsidRPr="008B7A23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109220" cy="136525"/>
                  <wp:effectExtent l="19050" t="0" r="5080" b="0"/>
                  <wp:docPr id="1" name="Рисунок 2" descr="↓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pct"/>
            <w:shd w:val="clear" w:color="auto" w:fill="B6DDE8"/>
            <w:vAlign w:val="center"/>
          </w:tcPr>
          <w:p w:rsidR="00887426" w:rsidRPr="008B7A23" w:rsidRDefault="00887426" w:rsidP="00980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Население (</w:t>
            </w:r>
            <w:hyperlink r:id="rId10" w:tooltip="2007 год" w:history="1">
              <w:r w:rsidRPr="008B7A23">
                <w:rPr>
                  <w:rStyle w:val="af1"/>
                  <w:rFonts w:ascii="Times New Roman" w:hAnsi="Times New Roman"/>
                  <w:color w:val="000000"/>
                  <w:sz w:val="24"/>
                  <w:szCs w:val="24"/>
                </w:rPr>
                <w:t>20</w:t>
              </w:r>
              <w:r w:rsidR="0098058F">
                <w:rPr>
                  <w:rStyle w:val="af1"/>
                  <w:rFonts w:ascii="Times New Roman" w:hAnsi="Times New Roman"/>
                  <w:color w:val="000000"/>
                  <w:sz w:val="24"/>
                  <w:szCs w:val="24"/>
                </w:rPr>
                <w:t>21</w:t>
              </w:r>
              <w:r w:rsidRPr="008B7A23">
                <w:rPr>
                  <w:rStyle w:val="af1"/>
                  <w:rFonts w:ascii="Times New Roman" w:hAnsi="Times New Roman"/>
                  <w:color w:val="000000"/>
                  <w:sz w:val="24"/>
                  <w:szCs w:val="24"/>
                </w:rPr>
                <w:t xml:space="preserve"> год</w:t>
              </w:r>
            </w:hyperlink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8B7A23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109220" cy="136525"/>
                  <wp:effectExtent l="19050" t="0" r="5080" b="0"/>
                  <wp:docPr id="3" name="Рисунок 3" descr="↓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426" w:rsidRPr="008B7A23" w:rsidTr="006415E2">
        <w:tc>
          <w:tcPr>
            <w:tcW w:w="1368" w:type="pct"/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Кинзелька</w:t>
            </w:r>
          </w:p>
        </w:tc>
        <w:tc>
          <w:tcPr>
            <w:tcW w:w="1928" w:type="pct"/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Село, административный центр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887426" w:rsidRPr="008B7A23" w:rsidRDefault="0098058F" w:rsidP="00641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699</w:t>
            </w:r>
          </w:p>
        </w:tc>
      </w:tr>
      <w:tr w:rsidR="00887426" w:rsidRPr="008B7A23" w:rsidTr="007C01FC">
        <w:tc>
          <w:tcPr>
            <w:tcW w:w="1368" w:type="pct"/>
            <w:shd w:val="clear" w:color="auto" w:fill="auto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Вознесенка</w:t>
            </w:r>
          </w:p>
        </w:tc>
        <w:tc>
          <w:tcPr>
            <w:tcW w:w="1928" w:type="pct"/>
            <w:shd w:val="clear" w:color="auto" w:fill="auto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1704" w:type="pct"/>
            <w:shd w:val="clear" w:color="auto" w:fill="auto"/>
          </w:tcPr>
          <w:p w:rsidR="00887426" w:rsidRPr="008B7A23" w:rsidRDefault="0098058F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</w:tr>
      <w:tr w:rsidR="00887426" w:rsidRPr="008B7A23" w:rsidTr="007C01FC">
        <w:tc>
          <w:tcPr>
            <w:tcW w:w="1368" w:type="pct"/>
            <w:shd w:val="clear" w:color="auto" w:fill="auto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Степной</w:t>
            </w:r>
          </w:p>
        </w:tc>
        <w:tc>
          <w:tcPr>
            <w:tcW w:w="1928" w:type="pct"/>
            <w:shd w:val="clear" w:color="auto" w:fill="auto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Посёлок</w:t>
            </w:r>
          </w:p>
        </w:tc>
        <w:tc>
          <w:tcPr>
            <w:tcW w:w="1704" w:type="pct"/>
            <w:shd w:val="clear" w:color="auto" w:fill="auto"/>
          </w:tcPr>
          <w:p w:rsidR="00887426" w:rsidRPr="008B7A23" w:rsidRDefault="0098058F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</w:tr>
      <w:tr w:rsidR="00887426" w:rsidRPr="008B7A23" w:rsidTr="007C01FC">
        <w:tc>
          <w:tcPr>
            <w:tcW w:w="1368" w:type="pct"/>
            <w:shd w:val="clear" w:color="auto" w:fill="auto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Александровка</w:t>
            </w:r>
          </w:p>
        </w:tc>
        <w:tc>
          <w:tcPr>
            <w:tcW w:w="1928" w:type="pct"/>
            <w:shd w:val="clear" w:color="auto" w:fill="auto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Посёлок</w:t>
            </w:r>
          </w:p>
        </w:tc>
        <w:tc>
          <w:tcPr>
            <w:tcW w:w="1704" w:type="pct"/>
            <w:shd w:val="clear" w:color="auto" w:fill="auto"/>
          </w:tcPr>
          <w:p w:rsidR="00887426" w:rsidRPr="008B7A23" w:rsidRDefault="0098058F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87426" w:rsidRPr="008B7A23" w:rsidTr="007C01FC">
        <w:tc>
          <w:tcPr>
            <w:tcW w:w="1368" w:type="pct"/>
            <w:shd w:val="clear" w:color="auto" w:fill="auto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Петропавловка</w:t>
            </w:r>
          </w:p>
        </w:tc>
        <w:tc>
          <w:tcPr>
            <w:tcW w:w="1928" w:type="pct"/>
            <w:shd w:val="clear" w:color="auto" w:fill="auto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1704" w:type="pct"/>
            <w:shd w:val="clear" w:color="auto" w:fill="auto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87426" w:rsidRPr="008B7A23" w:rsidTr="007C01FC">
        <w:tc>
          <w:tcPr>
            <w:tcW w:w="1368" w:type="pct"/>
            <w:shd w:val="clear" w:color="auto" w:fill="auto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pct"/>
            <w:shd w:val="clear" w:color="auto" w:fill="auto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pct"/>
            <w:shd w:val="clear" w:color="auto" w:fill="auto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98058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887426" w:rsidRPr="007E43DB" w:rsidRDefault="00887426" w:rsidP="007E43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E43DB">
        <w:rPr>
          <w:rFonts w:ascii="Times New Roman" w:hAnsi="Times New Roman"/>
          <w:sz w:val="24"/>
          <w:szCs w:val="24"/>
        </w:rPr>
        <w:t xml:space="preserve">Площадь МО Кинзельский сельсовет составляет 34760,3 га, в том числе земли поселений </w:t>
      </w:r>
      <w:r w:rsidRPr="007E43DB">
        <w:rPr>
          <w:rFonts w:ascii="Times New Roman" w:hAnsi="Times New Roman"/>
          <w:sz w:val="24"/>
          <w:szCs w:val="24"/>
          <w:u w:val="single"/>
        </w:rPr>
        <w:t>1048,3 га.</w:t>
      </w:r>
    </w:p>
    <w:p w:rsidR="00887426" w:rsidRPr="007E43DB" w:rsidRDefault="00887426" w:rsidP="007E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3DB">
        <w:rPr>
          <w:rFonts w:ascii="Times New Roman" w:hAnsi="Times New Roman"/>
          <w:sz w:val="24"/>
          <w:szCs w:val="24"/>
        </w:rPr>
        <w:t>Численность постоянного населения по состоянию на 01.01.20</w:t>
      </w:r>
      <w:r w:rsidR="0098058F" w:rsidRPr="007E43DB">
        <w:rPr>
          <w:rFonts w:ascii="Times New Roman" w:hAnsi="Times New Roman"/>
          <w:sz w:val="24"/>
          <w:szCs w:val="24"/>
        </w:rPr>
        <w:t>21</w:t>
      </w:r>
      <w:r w:rsidRPr="007E43DB">
        <w:rPr>
          <w:rFonts w:ascii="Times New Roman" w:hAnsi="Times New Roman"/>
          <w:sz w:val="24"/>
          <w:szCs w:val="24"/>
        </w:rPr>
        <w:t xml:space="preserve"> г. – 10</w:t>
      </w:r>
      <w:r w:rsidR="0098058F" w:rsidRPr="007E43DB">
        <w:rPr>
          <w:rFonts w:ascii="Times New Roman" w:hAnsi="Times New Roman"/>
          <w:sz w:val="24"/>
          <w:szCs w:val="24"/>
        </w:rPr>
        <w:t>10</w:t>
      </w:r>
      <w:r w:rsidRPr="007E43DB">
        <w:rPr>
          <w:rFonts w:ascii="Times New Roman" w:hAnsi="Times New Roman"/>
          <w:sz w:val="24"/>
          <w:szCs w:val="24"/>
        </w:rPr>
        <w:t xml:space="preserve"> человек.</w:t>
      </w:r>
    </w:p>
    <w:p w:rsidR="007E43DB" w:rsidRPr="007E43DB" w:rsidRDefault="007E43DB" w:rsidP="006415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43DB">
        <w:rPr>
          <w:rFonts w:ascii="Times New Roman" w:hAnsi="Times New Roman"/>
          <w:sz w:val="24"/>
          <w:szCs w:val="24"/>
        </w:rPr>
        <w:t xml:space="preserve">В Кинзельском сельсовете жилищный фонд представлен в основном частной собственностью. Большинство домов одно этажные, деревянные, кирпичные, панельные жилые дома. </w:t>
      </w:r>
    </w:p>
    <w:p w:rsidR="007E43DB" w:rsidRPr="007E43DB" w:rsidRDefault="007E43DB" w:rsidP="007E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3DB">
        <w:rPr>
          <w:rFonts w:ascii="Times New Roman" w:hAnsi="Times New Roman"/>
          <w:sz w:val="24"/>
          <w:szCs w:val="24"/>
        </w:rPr>
        <w:t>Общий жилой фонд - 27228 м</w:t>
      </w:r>
      <w:r w:rsidRPr="007E43DB">
        <w:rPr>
          <w:rFonts w:ascii="Times New Roman" w:hAnsi="Times New Roman"/>
          <w:sz w:val="24"/>
          <w:szCs w:val="24"/>
          <w:vertAlign w:val="superscript"/>
        </w:rPr>
        <w:t>2</w:t>
      </w:r>
      <w:r w:rsidRPr="007E43DB">
        <w:rPr>
          <w:rFonts w:ascii="Times New Roman" w:hAnsi="Times New Roman"/>
          <w:sz w:val="24"/>
          <w:szCs w:val="24"/>
        </w:rPr>
        <w:t xml:space="preserve"> общ</w:t>
      </w:r>
      <w:proofErr w:type="gramStart"/>
      <w:r w:rsidRPr="007E43DB">
        <w:rPr>
          <w:rFonts w:ascii="Times New Roman" w:hAnsi="Times New Roman"/>
          <w:sz w:val="24"/>
          <w:szCs w:val="24"/>
        </w:rPr>
        <w:t>.</w:t>
      </w:r>
      <w:proofErr w:type="gramEnd"/>
      <w:r w:rsidRPr="007E43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43DB">
        <w:rPr>
          <w:rFonts w:ascii="Times New Roman" w:hAnsi="Times New Roman"/>
          <w:sz w:val="24"/>
          <w:szCs w:val="24"/>
        </w:rPr>
        <w:t>п</w:t>
      </w:r>
      <w:proofErr w:type="gramEnd"/>
      <w:r w:rsidRPr="007E43DB">
        <w:rPr>
          <w:rFonts w:ascii="Times New Roman" w:hAnsi="Times New Roman"/>
          <w:sz w:val="24"/>
          <w:szCs w:val="24"/>
        </w:rPr>
        <w:t>лощади, в том числе в муниципальной собственности 90 м</w:t>
      </w:r>
      <w:r w:rsidRPr="007E43DB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87426" w:rsidRPr="007E43DB" w:rsidRDefault="00887426" w:rsidP="007E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3DB">
        <w:rPr>
          <w:rFonts w:ascii="Times New Roman" w:hAnsi="Times New Roman"/>
          <w:sz w:val="24"/>
          <w:szCs w:val="24"/>
        </w:rPr>
        <w:lastRenderedPageBreak/>
        <w:t xml:space="preserve">Водоснабжение и водоотведение осуществляет МУП МХКП  «Старт».  Электроснабжение на территории поселения осуществляет ПАО </w:t>
      </w:r>
      <w:proofErr w:type="spellStart"/>
      <w:r w:rsidRPr="007E43DB">
        <w:rPr>
          <w:rFonts w:ascii="Times New Roman" w:hAnsi="Times New Roman"/>
          <w:sz w:val="24"/>
          <w:szCs w:val="24"/>
        </w:rPr>
        <w:t>МРСК-Волги</w:t>
      </w:r>
      <w:proofErr w:type="spellEnd"/>
      <w:r w:rsidRPr="007E43DB">
        <w:rPr>
          <w:rFonts w:ascii="Times New Roman" w:hAnsi="Times New Roman"/>
          <w:sz w:val="24"/>
          <w:szCs w:val="24"/>
        </w:rPr>
        <w:t xml:space="preserve">. Газоснабжение – АО «Газпром газораспределение - Оренбург». </w:t>
      </w:r>
    </w:p>
    <w:p w:rsidR="00887426" w:rsidRPr="007E43DB" w:rsidRDefault="00887426" w:rsidP="007E4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3DB">
        <w:rPr>
          <w:rFonts w:ascii="Times New Roman" w:hAnsi="Times New Roman"/>
          <w:sz w:val="24"/>
          <w:szCs w:val="24"/>
        </w:rPr>
        <w:t>Основные характеристики объектов коммунальной инфраструктуры МО Кинзельский сельсовет  приведены в таблицах 2 - 4 далее.</w:t>
      </w:r>
    </w:p>
    <w:p w:rsidR="00887426" w:rsidRPr="008B7A23" w:rsidRDefault="00887426" w:rsidP="008B7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7426" w:rsidRDefault="00887426" w:rsidP="008B7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Таблица 2. Характеристика системы водоснабжения</w:t>
      </w:r>
    </w:p>
    <w:p w:rsidR="006415E2" w:rsidRPr="008B7A23" w:rsidRDefault="006415E2" w:rsidP="008B7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6439"/>
        <w:gridCol w:w="1258"/>
        <w:gridCol w:w="1874"/>
      </w:tblGrid>
      <w:tr w:rsidR="00887426" w:rsidRPr="008B7A23" w:rsidTr="007C01FC">
        <w:trPr>
          <w:trHeight w:val="517"/>
        </w:trPr>
        <w:tc>
          <w:tcPr>
            <w:tcW w:w="3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887426" w:rsidRPr="008B7A23" w:rsidTr="007C01FC">
        <w:trPr>
          <w:trHeight w:val="517"/>
        </w:trPr>
        <w:tc>
          <w:tcPr>
            <w:tcW w:w="3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7426" w:rsidRPr="008B7A23" w:rsidTr="007C01FC">
        <w:trPr>
          <w:trHeight w:val="563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980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Мощность всех водопроводов и водозаборов на 20</w:t>
            </w:r>
            <w:r w:rsidR="0098058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уб.м   в год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87426" w:rsidRPr="008B7A23" w:rsidTr="007C01FC">
        <w:trPr>
          <w:trHeight w:val="51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воды, отпущенной всем потребителям за год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уб.м   в год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  <w:tr w:rsidR="00887426" w:rsidRPr="008B7A23" w:rsidTr="007C01FC">
        <w:trPr>
          <w:trHeight w:val="25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в т. ч. по группам потребителей: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51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уб.м   в год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887426" w:rsidRPr="008B7A23" w:rsidTr="007C01FC">
        <w:trPr>
          <w:trHeight w:val="51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бюджетная сфера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уб.м   в год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0,008</w:t>
            </w:r>
          </w:p>
        </w:tc>
      </w:tr>
      <w:tr w:rsidR="00887426" w:rsidRPr="008B7A23" w:rsidTr="007C01FC">
        <w:trPr>
          <w:trHeight w:val="51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уб.м   в год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887426" w:rsidRPr="008B7A23" w:rsidTr="007C01FC">
        <w:trPr>
          <w:trHeight w:val="51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Коммунально-бытовое потребление воды на одного жителя (в среднем за год) [литр / </w:t>
            </w: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5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Холодная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литр в </w:t>
            </w: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</w:tr>
      <w:tr w:rsidR="00887426" w:rsidRPr="008B7A23" w:rsidTr="007C01FC">
        <w:trPr>
          <w:trHeight w:val="25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норма потребления холодной воды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литр в </w:t>
            </w: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887426" w:rsidRPr="008B7A23" w:rsidTr="007C01FC">
        <w:trPr>
          <w:trHeight w:val="25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Горячая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литр в </w:t>
            </w: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426" w:rsidRPr="008B7A23" w:rsidTr="007C01FC">
        <w:trPr>
          <w:trHeight w:val="25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норма потребления горячей воды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литр в </w:t>
            </w: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87426" w:rsidRPr="008B7A23" w:rsidTr="007C01FC">
        <w:trPr>
          <w:trHeight w:val="51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980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водопроводных сетей по состоянию на 01.01.20</w:t>
            </w:r>
            <w:r w:rsidR="0098058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</w:tbl>
    <w:p w:rsidR="00887426" w:rsidRPr="008B7A23" w:rsidRDefault="00887426" w:rsidP="008B7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7426" w:rsidRDefault="00887426" w:rsidP="008B7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Таблица 3. Характеристика системы теплоснабжения</w:t>
      </w:r>
    </w:p>
    <w:p w:rsidR="006415E2" w:rsidRPr="008B7A23" w:rsidRDefault="006415E2" w:rsidP="008B7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6723"/>
        <w:gridCol w:w="1424"/>
        <w:gridCol w:w="1424"/>
      </w:tblGrid>
      <w:tr w:rsidR="00887426" w:rsidRPr="008B7A23" w:rsidTr="007C01FC">
        <w:trPr>
          <w:trHeight w:val="608"/>
        </w:trPr>
        <w:tc>
          <w:tcPr>
            <w:tcW w:w="3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887426" w:rsidRPr="008B7A23" w:rsidTr="007C01FC">
        <w:trPr>
          <w:trHeight w:val="20"/>
        </w:trPr>
        <w:tc>
          <w:tcPr>
            <w:tcW w:w="351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Выработано </w:t>
            </w: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муниципальными котельными - всего</w:t>
            </w:r>
          </w:p>
        </w:tc>
        <w:tc>
          <w:tcPr>
            <w:tcW w:w="74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</w:tr>
      <w:tr w:rsidR="00887426" w:rsidRPr="008B7A23" w:rsidTr="007C01FC">
        <w:trPr>
          <w:trHeight w:val="20"/>
        </w:trPr>
        <w:tc>
          <w:tcPr>
            <w:tcW w:w="3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</w:tr>
      <w:tr w:rsidR="00887426" w:rsidRPr="008B7A23" w:rsidTr="007C01FC">
        <w:trPr>
          <w:trHeight w:val="20"/>
        </w:trPr>
        <w:tc>
          <w:tcPr>
            <w:tcW w:w="3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Получено </w:t>
            </w: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ведомственных котельных - всего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кал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0"/>
        </w:trPr>
        <w:tc>
          <w:tcPr>
            <w:tcW w:w="3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0"/>
        </w:trPr>
        <w:tc>
          <w:tcPr>
            <w:tcW w:w="3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Полезный отпуск </w:t>
            </w: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всем потребителям в натуральном выражении - всего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кал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</w:tr>
      <w:tr w:rsidR="00887426" w:rsidRPr="008B7A23" w:rsidTr="007C01FC">
        <w:trPr>
          <w:trHeight w:val="20"/>
        </w:trPr>
        <w:tc>
          <w:tcPr>
            <w:tcW w:w="3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</w:tr>
      <w:tr w:rsidR="00887426" w:rsidRPr="008B7A23" w:rsidTr="007C01FC">
        <w:trPr>
          <w:trHeight w:val="20"/>
        </w:trPr>
        <w:tc>
          <w:tcPr>
            <w:tcW w:w="3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</w:tr>
      <w:tr w:rsidR="00887426" w:rsidRPr="008B7A23" w:rsidTr="007C01FC">
        <w:trPr>
          <w:trHeight w:val="20"/>
        </w:trPr>
        <w:tc>
          <w:tcPr>
            <w:tcW w:w="3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426" w:rsidRPr="008B7A23" w:rsidTr="007C01FC">
        <w:trPr>
          <w:trHeight w:val="20"/>
        </w:trPr>
        <w:tc>
          <w:tcPr>
            <w:tcW w:w="3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4. Количество муниципальных котельных - всего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7426" w:rsidRPr="008B7A23" w:rsidTr="007C01FC">
        <w:trPr>
          <w:trHeight w:val="20"/>
        </w:trPr>
        <w:tc>
          <w:tcPr>
            <w:tcW w:w="3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7426" w:rsidRPr="008B7A23" w:rsidTr="007C01FC">
        <w:trPr>
          <w:trHeight w:val="20"/>
        </w:trPr>
        <w:tc>
          <w:tcPr>
            <w:tcW w:w="3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426" w:rsidRPr="008B7A23" w:rsidRDefault="00887426" w:rsidP="008B7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415E2" w:rsidRDefault="006415E2" w:rsidP="008B7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5E2" w:rsidRDefault="006415E2" w:rsidP="008B7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5E2" w:rsidRDefault="006415E2" w:rsidP="008B7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5E2" w:rsidRDefault="006415E2" w:rsidP="008B7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426" w:rsidRDefault="00887426" w:rsidP="008B7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lastRenderedPageBreak/>
        <w:t>Таблица 4. Характеристика системы теплоснабжения</w:t>
      </w:r>
    </w:p>
    <w:p w:rsidR="006415E2" w:rsidRPr="008B7A23" w:rsidRDefault="006415E2" w:rsidP="008B7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5975"/>
        <w:gridCol w:w="1211"/>
        <w:gridCol w:w="1204"/>
        <w:gridCol w:w="1181"/>
      </w:tblGrid>
      <w:tr w:rsidR="00887426" w:rsidRPr="008B7A23" w:rsidTr="007C01FC">
        <w:trPr>
          <w:trHeight w:val="255"/>
        </w:trPr>
        <w:tc>
          <w:tcPr>
            <w:tcW w:w="3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19. Электроснабжение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/>
            <w:noWrap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/>
            <w:noWrap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(план)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1. Потреблено электроэнергии организациями, финансируемыми из местного бюджета - всего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Вт.ч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45,29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44,29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от ПАО "МРСК Волги"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Вт.ч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45,29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44,29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4.1. Количество подстанций, в том числе  напряжением: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110 кВ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35 кВ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6 - 10 кВ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510"/>
        </w:trPr>
        <w:tc>
          <w:tcPr>
            <w:tcW w:w="3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4.2. Протяженность электрических сетей, в том числе напряжением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110 кВ: кабельные/воздушные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35 кВ: кабельные/воздушные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6 - 10 кВ: кабельные/воздушные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510"/>
        </w:trPr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Электросетевые</w:t>
            </w:r>
            <w:proofErr w:type="spell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объекты ведомственной принадлежности, в том числе </w:t>
            </w:r>
          </w:p>
        </w:tc>
        <w:tc>
          <w:tcPr>
            <w:tcW w:w="59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435"/>
        </w:trPr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5.1 Количество стационарных подстанций, в том числе напряжением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110 кВ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35 кВ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6-10 кВ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87426" w:rsidRPr="008B7A23" w:rsidRDefault="00887426" w:rsidP="008B7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415E2" w:rsidRDefault="00887426" w:rsidP="006415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В МО Кинзельский сельсовет в последние годы имеет место устойчивая тенденция на повышение стоимости энергетических ресурсов.  В ситуации, когда энергоресурсы становятся рыночным фактором и формируют значительную часть затрат бюджета МО Кинзельский сельсовет,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 в выработке политики по энергосбережению и повышению энергетической эффективности. </w:t>
      </w:r>
    </w:p>
    <w:p w:rsidR="00887426" w:rsidRPr="008B7A23" w:rsidRDefault="00887426" w:rsidP="006415E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Динамика роста внутренних цен на энергоносители предопределяет экономические условия для интенсификации работы по энергосбережению. </w:t>
      </w:r>
      <w:proofErr w:type="gramStart"/>
      <w:r w:rsidRPr="008B7A23">
        <w:rPr>
          <w:rFonts w:ascii="Times New Roman" w:hAnsi="Times New Roman"/>
          <w:sz w:val="24"/>
          <w:szCs w:val="24"/>
        </w:rPr>
        <w:t>В соответствии с Проектом сценарных условий основные параметры прогноза социально-экономического развития Российской Федерации и прогнозируемые изменения цен (тарифов) на товары, услуги хозяйствующих субъектов, осуществляющих регулируемые виды деятельности в инфраструктурном секторе на 202</w:t>
      </w:r>
      <w:r w:rsidR="0098058F">
        <w:rPr>
          <w:rFonts w:ascii="Times New Roman" w:hAnsi="Times New Roman"/>
          <w:sz w:val="24"/>
          <w:szCs w:val="24"/>
        </w:rPr>
        <w:t>1</w:t>
      </w:r>
      <w:r w:rsidRPr="008B7A2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98058F">
        <w:rPr>
          <w:rFonts w:ascii="Times New Roman" w:hAnsi="Times New Roman"/>
          <w:sz w:val="24"/>
          <w:szCs w:val="24"/>
        </w:rPr>
        <w:t>2</w:t>
      </w:r>
      <w:r w:rsidRPr="008B7A23">
        <w:rPr>
          <w:rFonts w:ascii="Times New Roman" w:hAnsi="Times New Roman"/>
          <w:sz w:val="24"/>
          <w:szCs w:val="24"/>
        </w:rPr>
        <w:t xml:space="preserve"> и 202</w:t>
      </w:r>
      <w:r w:rsidR="0098058F">
        <w:rPr>
          <w:rFonts w:ascii="Times New Roman" w:hAnsi="Times New Roman"/>
          <w:sz w:val="24"/>
          <w:szCs w:val="24"/>
        </w:rPr>
        <w:t>3</w:t>
      </w:r>
      <w:r w:rsidRPr="008B7A23">
        <w:rPr>
          <w:rFonts w:ascii="Times New Roman" w:hAnsi="Times New Roman"/>
          <w:sz w:val="24"/>
          <w:szCs w:val="24"/>
        </w:rPr>
        <w:t xml:space="preserve"> годов, параметры роста внутренних цен на газ в прогнозный период определяются исходя из необходимости сокращения разрыва между доходностью поставок газа</w:t>
      </w:r>
      <w:proofErr w:type="gramEnd"/>
      <w:r w:rsidRPr="008B7A23">
        <w:rPr>
          <w:rFonts w:ascii="Times New Roman" w:hAnsi="Times New Roman"/>
          <w:sz w:val="24"/>
          <w:szCs w:val="24"/>
        </w:rPr>
        <w:t xml:space="preserve"> на внутренний и внешний рынок, а также покрытия экономически обоснованных издержек на добычу и транспортировку газа и необходимого объема инвестиций. </w:t>
      </w:r>
    </w:p>
    <w:p w:rsidR="00887426" w:rsidRPr="008B7A23" w:rsidRDefault="00887426" w:rsidP="008B7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lastRenderedPageBreak/>
        <w:t xml:space="preserve">Одновременно происходит поэтапное увеличение доли электроэнергии, реализуемой по нерегулируемым государством ценам, до уровня 100 процентов. </w:t>
      </w:r>
    </w:p>
    <w:p w:rsidR="00887426" w:rsidRPr="008B7A23" w:rsidRDefault="00887426" w:rsidP="008B7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Динамика изменения цен на жидкое и твердое топливо (мазут, дизельное топливо, уголь) следует за изменением мировых цен на нефть и не регулируется со стороны государства. В рассматриваемый период данная проблема остается и, с учетом роста цен на газ, будет обостряться.</w:t>
      </w:r>
    </w:p>
    <w:p w:rsidR="00887426" w:rsidRPr="008B7A23" w:rsidRDefault="00887426" w:rsidP="008B7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 w:rsidRPr="008B7A23">
        <w:rPr>
          <w:rFonts w:ascii="Times New Roman" w:hAnsi="Times New Roman"/>
          <w:sz w:val="24"/>
          <w:szCs w:val="24"/>
        </w:rPr>
        <w:t>энергоснабжающими</w:t>
      </w:r>
      <w:proofErr w:type="spellEnd"/>
      <w:r w:rsidRPr="008B7A23">
        <w:rPr>
          <w:rFonts w:ascii="Times New Roman" w:hAnsi="Times New Roman"/>
          <w:sz w:val="24"/>
          <w:szCs w:val="24"/>
        </w:rPr>
        <w:t xml:space="preserve"> организациями, в период до 202</w:t>
      </w:r>
      <w:r w:rsidR="0098058F">
        <w:rPr>
          <w:rFonts w:ascii="Times New Roman" w:hAnsi="Times New Roman"/>
          <w:sz w:val="24"/>
          <w:szCs w:val="24"/>
        </w:rPr>
        <w:t>5</w:t>
      </w:r>
      <w:r w:rsidRPr="008B7A23">
        <w:rPr>
          <w:rFonts w:ascii="Times New Roman" w:hAnsi="Times New Roman"/>
          <w:sz w:val="24"/>
          <w:szCs w:val="24"/>
        </w:rPr>
        <w:t xml:space="preserve"> года будет расти с темпами не менее 10 процентов в год. Близкие значения дает прогноз темпов роста стоимости услуг по водоснабжению и водоотведению.</w:t>
      </w:r>
    </w:p>
    <w:p w:rsidR="00887426" w:rsidRPr="008B7A23" w:rsidRDefault="00887426" w:rsidP="008B7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В результате до 202</w:t>
      </w:r>
      <w:r w:rsidR="0098058F">
        <w:rPr>
          <w:rFonts w:ascii="Times New Roman" w:hAnsi="Times New Roman"/>
          <w:sz w:val="24"/>
          <w:szCs w:val="24"/>
        </w:rPr>
        <w:t>5</w:t>
      </w:r>
      <w:r w:rsidRPr="008B7A23">
        <w:rPr>
          <w:rFonts w:ascii="Times New Roman" w:hAnsi="Times New Roman"/>
          <w:sz w:val="24"/>
          <w:szCs w:val="24"/>
        </w:rPr>
        <w:t xml:space="preserve"> года стоимость основных для МО Кинзельский сельсовет топливно-энергетических и коммунальных ресурсов будет стремительно расти темпами, в 1,5-2 раза превышающими инфляцию, что предопределяет рост затрат учреждений муниципальной бюджетной сферы на оплату основных топливно-энергетических и коммунальных ресурсов.</w:t>
      </w:r>
    </w:p>
    <w:p w:rsidR="00887426" w:rsidRPr="008B7A23" w:rsidRDefault="00887426" w:rsidP="008B7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887426" w:rsidRPr="008B7A23" w:rsidRDefault="00887426" w:rsidP="008B7A23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887426" w:rsidRPr="008B7A23" w:rsidRDefault="00887426" w:rsidP="008B7A23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887426" w:rsidRPr="008B7A23" w:rsidRDefault="00887426" w:rsidP="008B7A23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887426" w:rsidRPr="008B7A23" w:rsidRDefault="00887426" w:rsidP="008B7A23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887426" w:rsidRPr="008B7A23" w:rsidRDefault="00887426" w:rsidP="008B7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Высокая энергоемкость муниципальных учреждений в этих условиях может стать причиной </w:t>
      </w:r>
      <w:proofErr w:type="gramStart"/>
      <w:r w:rsidRPr="008B7A23">
        <w:rPr>
          <w:rFonts w:ascii="Times New Roman" w:hAnsi="Times New Roman"/>
          <w:sz w:val="24"/>
          <w:szCs w:val="24"/>
        </w:rPr>
        <w:t>снижения темпов роста экономики муниципального образования</w:t>
      </w:r>
      <w:proofErr w:type="gramEnd"/>
      <w:r w:rsidRPr="008B7A23">
        <w:rPr>
          <w:rFonts w:ascii="Times New Roman" w:hAnsi="Times New Roman"/>
          <w:sz w:val="24"/>
          <w:szCs w:val="24"/>
        </w:rPr>
        <w:t xml:space="preserve"> и налоговых поступлений в бюджеты всех уровней.</w:t>
      </w:r>
    </w:p>
    <w:p w:rsidR="00887426" w:rsidRPr="00E53BD3" w:rsidRDefault="00887426" w:rsidP="008B7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:rsidR="00887426" w:rsidRPr="00E53BD3" w:rsidRDefault="00887426" w:rsidP="008B7A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>В условиях роста стоимости энергоресурсов, дефицита областного и местного бюджетов, экономического кризиса, крайне важным становится обеспечение эффективного использования энергоресурсов в муниципальных зданиях.</w:t>
      </w:r>
    </w:p>
    <w:p w:rsidR="00887426" w:rsidRPr="00E53BD3" w:rsidRDefault="00887426" w:rsidP="008B7A2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BD3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887426" w:rsidRPr="00E53BD3" w:rsidRDefault="00887426" w:rsidP="008B7A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МО Кинзельский сельсовет. 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развития.</w:t>
      </w:r>
    </w:p>
    <w:p w:rsidR="00887426" w:rsidRPr="00E53BD3" w:rsidRDefault="00887426" w:rsidP="006415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b/>
          <w:sz w:val="24"/>
          <w:szCs w:val="24"/>
        </w:rPr>
        <w:lastRenderedPageBreak/>
        <w:t>Основные риски</w:t>
      </w:r>
      <w:r w:rsidRPr="00E53BD3">
        <w:rPr>
          <w:rFonts w:ascii="Times New Roman" w:hAnsi="Times New Roman"/>
          <w:sz w:val="24"/>
          <w:szCs w:val="24"/>
        </w:rPr>
        <w:t>, связанные с реализацией Программы, определяются следующими факторами:</w:t>
      </w:r>
    </w:p>
    <w:p w:rsidR="00887426" w:rsidRPr="00E53BD3" w:rsidRDefault="00887426" w:rsidP="006415E2">
      <w:pPr>
        <w:numPr>
          <w:ilvl w:val="0"/>
          <w:numId w:val="8"/>
        </w:numPr>
        <w:tabs>
          <w:tab w:val="clear" w:pos="348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 xml:space="preserve"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887426" w:rsidRPr="00E53BD3" w:rsidRDefault="00887426" w:rsidP="006415E2">
      <w:pPr>
        <w:numPr>
          <w:ilvl w:val="0"/>
          <w:numId w:val="8"/>
        </w:numPr>
        <w:tabs>
          <w:tab w:val="clear" w:pos="348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 xml:space="preserve">неопределенностью конъюнктуры и неразвитостью институтов рынка энергосбережения; </w:t>
      </w:r>
    </w:p>
    <w:p w:rsidR="00887426" w:rsidRPr="00E53BD3" w:rsidRDefault="00887426" w:rsidP="006415E2">
      <w:pPr>
        <w:numPr>
          <w:ilvl w:val="0"/>
          <w:numId w:val="8"/>
        </w:numPr>
        <w:tabs>
          <w:tab w:val="clear" w:pos="348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>незавершенностью реформирования энергетики и предстоящими изменениями в управлении отраслью на федеральном уровне;</w:t>
      </w:r>
    </w:p>
    <w:p w:rsidR="00887426" w:rsidRPr="00E53BD3" w:rsidRDefault="00887426" w:rsidP="006415E2">
      <w:pPr>
        <w:numPr>
          <w:ilvl w:val="0"/>
          <w:numId w:val="8"/>
        </w:numPr>
        <w:tabs>
          <w:tab w:val="clear" w:pos="348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3BD3">
        <w:rPr>
          <w:rFonts w:ascii="Times New Roman" w:hAnsi="Times New Roman"/>
          <w:sz w:val="24"/>
          <w:szCs w:val="24"/>
        </w:rPr>
        <w:t>дерегулированием</w:t>
      </w:r>
      <w:proofErr w:type="spellEnd"/>
      <w:r w:rsidRPr="00E53BD3">
        <w:rPr>
          <w:rFonts w:ascii="Times New Roman" w:hAnsi="Times New Roman"/>
          <w:sz w:val="24"/>
          <w:szCs w:val="24"/>
        </w:rPr>
        <w:t xml:space="preserve"> рынков энергоносителей;</w:t>
      </w:r>
    </w:p>
    <w:p w:rsidR="00887426" w:rsidRPr="00E53BD3" w:rsidRDefault="00887426" w:rsidP="006415E2">
      <w:pPr>
        <w:numPr>
          <w:ilvl w:val="0"/>
          <w:numId w:val="8"/>
        </w:numPr>
        <w:tabs>
          <w:tab w:val="clear" w:pos="348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 xml:space="preserve">прогнозируемой в условиях либерализации высокой </w:t>
      </w:r>
      <w:proofErr w:type="spellStart"/>
      <w:r w:rsidRPr="00E53BD3">
        <w:rPr>
          <w:rFonts w:ascii="Times New Roman" w:hAnsi="Times New Roman"/>
          <w:sz w:val="24"/>
          <w:szCs w:val="24"/>
        </w:rPr>
        <w:t>волатильностью</w:t>
      </w:r>
      <w:proofErr w:type="spellEnd"/>
      <w:r w:rsidRPr="00E53BD3">
        <w:rPr>
          <w:rFonts w:ascii="Times New Roman" w:hAnsi="Times New Roman"/>
          <w:sz w:val="24"/>
          <w:szCs w:val="24"/>
        </w:rPr>
        <w:t xml:space="preserve"> регионального рынка энергоносителей и его зависимостью от состояния и конъюнктуры российского и мирового энергетического рынка.</w:t>
      </w:r>
    </w:p>
    <w:p w:rsidR="00BE46D1" w:rsidRPr="00E53BD3" w:rsidRDefault="00BE46D1" w:rsidP="006415E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E46D1" w:rsidRPr="00E53BD3" w:rsidRDefault="00BE46D1" w:rsidP="008B7A2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53BD3">
        <w:rPr>
          <w:rFonts w:ascii="Times New Roman" w:hAnsi="Times New Roman"/>
          <w:b/>
          <w:sz w:val="24"/>
          <w:szCs w:val="24"/>
        </w:rPr>
        <w:t xml:space="preserve">Раздел </w:t>
      </w:r>
      <w:r w:rsidR="00887426" w:rsidRPr="00E53BD3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Start"/>
      <w:r w:rsidRPr="00E53BD3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99782F" w:rsidRPr="00E53BD3">
        <w:rPr>
          <w:rFonts w:ascii="Times New Roman" w:hAnsi="Times New Roman"/>
          <w:b/>
          <w:sz w:val="24"/>
          <w:szCs w:val="24"/>
        </w:rPr>
        <w:t>.</w:t>
      </w:r>
      <w:r w:rsidRPr="00E53BD3">
        <w:rPr>
          <w:rFonts w:ascii="Times New Roman" w:hAnsi="Times New Roman"/>
          <w:b/>
          <w:sz w:val="24"/>
          <w:szCs w:val="24"/>
        </w:rPr>
        <w:t xml:space="preserve"> Общая характеристика сферы реализации программы</w:t>
      </w:r>
    </w:p>
    <w:p w:rsidR="0099782F" w:rsidRPr="00E53BD3" w:rsidRDefault="0099782F" w:rsidP="008B7A2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E46D1" w:rsidRPr="00E53BD3" w:rsidRDefault="002F293B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BD3">
        <w:rPr>
          <w:rFonts w:ascii="Times New Roman" w:hAnsi="Times New Roman"/>
          <w:sz w:val="24"/>
          <w:szCs w:val="24"/>
        </w:rPr>
        <w:t>П</w:t>
      </w:r>
      <w:r w:rsidR="00BE46D1" w:rsidRPr="00E53BD3">
        <w:rPr>
          <w:rFonts w:ascii="Times New Roman" w:hAnsi="Times New Roman"/>
          <w:sz w:val="24"/>
          <w:szCs w:val="24"/>
        </w:rPr>
        <w:t xml:space="preserve">рограмма «Энергосбережение и повышение энергетической эффективности в муниципальном образовании </w:t>
      </w:r>
      <w:r w:rsidR="001D6B3B" w:rsidRPr="00E53BD3">
        <w:rPr>
          <w:rFonts w:ascii="Times New Roman" w:hAnsi="Times New Roman"/>
          <w:sz w:val="24"/>
          <w:szCs w:val="24"/>
        </w:rPr>
        <w:t>Кинзельский</w:t>
      </w:r>
      <w:r w:rsidRPr="00E53BD3">
        <w:rPr>
          <w:rFonts w:ascii="Times New Roman" w:hAnsi="Times New Roman"/>
          <w:sz w:val="24"/>
          <w:szCs w:val="24"/>
        </w:rPr>
        <w:t xml:space="preserve"> сельсовет </w:t>
      </w:r>
      <w:r w:rsidR="00BE46D1" w:rsidRPr="00E53BD3">
        <w:rPr>
          <w:rFonts w:ascii="Times New Roman" w:hAnsi="Times New Roman"/>
          <w:sz w:val="24"/>
          <w:szCs w:val="24"/>
        </w:rPr>
        <w:t>Красногвардейск</w:t>
      </w:r>
      <w:r w:rsidRPr="00E53BD3">
        <w:rPr>
          <w:rFonts w:ascii="Times New Roman" w:hAnsi="Times New Roman"/>
          <w:sz w:val="24"/>
          <w:szCs w:val="24"/>
        </w:rPr>
        <w:t>ого</w:t>
      </w:r>
      <w:r w:rsidR="00BE46D1" w:rsidRPr="00E53BD3">
        <w:rPr>
          <w:rFonts w:ascii="Times New Roman" w:hAnsi="Times New Roman"/>
          <w:sz w:val="24"/>
          <w:szCs w:val="24"/>
        </w:rPr>
        <w:t xml:space="preserve"> район</w:t>
      </w:r>
      <w:r w:rsidRPr="00E53BD3">
        <w:rPr>
          <w:rFonts w:ascii="Times New Roman" w:hAnsi="Times New Roman"/>
          <w:sz w:val="24"/>
          <w:szCs w:val="24"/>
        </w:rPr>
        <w:t>а</w:t>
      </w:r>
      <w:r w:rsidR="00BE46D1" w:rsidRPr="00E53BD3">
        <w:rPr>
          <w:rFonts w:ascii="Times New Roman" w:hAnsi="Times New Roman"/>
          <w:sz w:val="24"/>
          <w:szCs w:val="24"/>
        </w:rPr>
        <w:t xml:space="preserve"> Оренбургской области»   направлена на обеспечение повышения конкурентоспособности, финансовой устойчивости, энергетической безопасности экономики </w:t>
      </w:r>
      <w:r w:rsidRPr="00E53BD3">
        <w:rPr>
          <w:rFonts w:ascii="Times New Roman" w:hAnsi="Times New Roman"/>
          <w:sz w:val="24"/>
          <w:szCs w:val="24"/>
        </w:rPr>
        <w:t>сельсовета</w:t>
      </w:r>
      <w:r w:rsidR="00BE46D1" w:rsidRPr="00E53BD3">
        <w:rPr>
          <w:rFonts w:ascii="Times New Roman" w:hAnsi="Times New Roman"/>
          <w:sz w:val="24"/>
          <w:szCs w:val="24"/>
        </w:rPr>
        <w:t>, а также роста уровня и качества жизни населения за счет реализации потенциала энергосбережения и повышения энергетической эффективности на основе перехода к рациональному,  ответственному использованию энергетических ресурсов.</w:t>
      </w:r>
      <w:proofErr w:type="gramEnd"/>
    </w:p>
    <w:p w:rsidR="00BE46D1" w:rsidRPr="00E53BD3" w:rsidRDefault="00BE46D1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 xml:space="preserve">Формирование в России </w:t>
      </w:r>
      <w:proofErr w:type="spellStart"/>
      <w:r w:rsidRPr="00E53BD3">
        <w:rPr>
          <w:rFonts w:ascii="Times New Roman" w:hAnsi="Times New Roman"/>
          <w:sz w:val="24"/>
          <w:szCs w:val="24"/>
        </w:rPr>
        <w:t>энергоэффективного</w:t>
      </w:r>
      <w:proofErr w:type="spellEnd"/>
      <w:r w:rsidRPr="00E53BD3">
        <w:rPr>
          <w:rFonts w:ascii="Times New Roman" w:hAnsi="Times New Roman"/>
          <w:sz w:val="24"/>
          <w:szCs w:val="24"/>
        </w:rPr>
        <w:t xml:space="preserve"> общества - это неотъемлемая составляющая развития экономики России по инновационному пути. </w:t>
      </w:r>
    </w:p>
    <w:p w:rsidR="00BE46D1" w:rsidRPr="00E53BD3" w:rsidRDefault="00BE46D1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 следует рассматривать как один из основных источников будущего экономического роста. Существенное повышение уровня энергетической эффективности может быть обеспечено только при комплексном подходе к вопросу энергосбережения.</w:t>
      </w:r>
    </w:p>
    <w:p w:rsidR="00BE46D1" w:rsidRPr="00E53BD3" w:rsidRDefault="003A2DDC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>П</w:t>
      </w:r>
      <w:r w:rsidR="00BE46D1" w:rsidRPr="00E53BD3">
        <w:rPr>
          <w:rFonts w:ascii="Times New Roman" w:hAnsi="Times New Roman"/>
          <w:sz w:val="24"/>
          <w:szCs w:val="24"/>
        </w:rPr>
        <w:t xml:space="preserve">рограммой предусмотрен охват муниципальных учреждений части социальной сферы </w:t>
      </w:r>
      <w:r w:rsidRPr="00E53BD3">
        <w:rPr>
          <w:rFonts w:ascii="Times New Roman" w:hAnsi="Times New Roman"/>
          <w:sz w:val="24"/>
          <w:szCs w:val="24"/>
        </w:rPr>
        <w:t>сельсовета</w:t>
      </w:r>
      <w:r w:rsidR="00BE46D1" w:rsidRPr="00E53BD3">
        <w:rPr>
          <w:rFonts w:ascii="Times New Roman" w:hAnsi="Times New Roman"/>
          <w:sz w:val="24"/>
          <w:szCs w:val="24"/>
        </w:rPr>
        <w:t xml:space="preserve"> (культура), так и населения </w:t>
      </w:r>
      <w:r w:rsidRPr="00E53BD3">
        <w:rPr>
          <w:rFonts w:ascii="Times New Roman" w:hAnsi="Times New Roman"/>
          <w:sz w:val="24"/>
          <w:szCs w:val="24"/>
        </w:rPr>
        <w:t>сельсовета</w:t>
      </w:r>
      <w:r w:rsidR="00BE46D1" w:rsidRPr="00E53BD3">
        <w:rPr>
          <w:rFonts w:ascii="Times New Roman" w:hAnsi="Times New Roman"/>
          <w:sz w:val="24"/>
          <w:szCs w:val="24"/>
        </w:rPr>
        <w:t xml:space="preserve"> по средствам активной популяризации способов и методов энергосбережения, что способствует проведению единой политики в сфере энергосбережения и повышения энергетической эффективности.</w:t>
      </w:r>
    </w:p>
    <w:p w:rsidR="00BE46D1" w:rsidRPr="00E53BD3" w:rsidRDefault="00BE46D1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 xml:space="preserve">Комплексное решение проблем, связанных с эффективным использованием топливно-энергетических ресурсов, является одной из приоритетных задач экономического развития хозяйственного комплекса муниципального образования. Рост тарифов на тепловую и электрическую энергию, цен на газ, опережающий уровень инфляции, приводит к повышению расходов бюджета на энергообеспечение зданий, учреждений социальной сферы, увеличению коммунальных платежей. Все эти негативные последствия обусловливают объективную необходимость экономии топливно-энергетических ресурсов на территории </w:t>
      </w:r>
      <w:r w:rsidR="003A2DDC" w:rsidRPr="00E53BD3">
        <w:rPr>
          <w:rFonts w:ascii="Times New Roman" w:hAnsi="Times New Roman"/>
          <w:sz w:val="24"/>
          <w:szCs w:val="24"/>
        </w:rPr>
        <w:t>сельсовета</w:t>
      </w:r>
      <w:r w:rsidRPr="00E53BD3">
        <w:rPr>
          <w:rFonts w:ascii="Times New Roman" w:hAnsi="Times New Roman"/>
          <w:sz w:val="24"/>
          <w:szCs w:val="24"/>
        </w:rPr>
        <w:t xml:space="preserve"> и актуальность проведения целенаправленной политики энергосбережения.</w:t>
      </w:r>
    </w:p>
    <w:p w:rsidR="00BE46D1" w:rsidRPr="00E53BD3" w:rsidRDefault="00BE46D1" w:rsidP="00E53BD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>Особенно актуальна задача энергосбережения в социальной и жилищно-коммунальной сферах. Именно в этих сферах расходуется большая часть бюджета.</w:t>
      </w:r>
    </w:p>
    <w:p w:rsidR="00E53BD3" w:rsidRPr="00E53BD3" w:rsidRDefault="00E53BD3" w:rsidP="00E53B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>Система наружного освещения МО Кинзельский сельсовет насчитывает 97 энергосберегающих светильников.</w:t>
      </w:r>
    </w:p>
    <w:p w:rsidR="00E53BD3" w:rsidRPr="00E53BD3" w:rsidRDefault="00E53BD3" w:rsidP="00E53B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 xml:space="preserve">Далее приведены сведения об основных типах ламп, используемых в настоящее время в системах наружного освещения. </w:t>
      </w:r>
    </w:p>
    <w:p w:rsidR="00E53BD3" w:rsidRPr="00E53BD3" w:rsidRDefault="00E53BD3" w:rsidP="00E53B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BD3">
        <w:rPr>
          <w:rFonts w:ascii="Times New Roman" w:hAnsi="Times New Roman"/>
          <w:b/>
          <w:sz w:val="24"/>
          <w:szCs w:val="24"/>
        </w:rPr>
        <w:t>Энергосберегающие лампы.</w:t>
      </w:r>
    </w:p>
    <w:p w:rsidR="00E53BD3" w:rsidRPr="00E53BD3" w:rsidRDefault="00E53BD3" w:rsidP="00E53B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3BD3">
        <w:rPr>
          <w:rFonts w:ascii="Times New Roman" w:hAnsi="Times New Roman"/>
          <w:b/>
          <w:bCs/>
          <w:sz w:val="24"/>
          <w:szCs w:val="24"/>
        </w:rPr>
        <w:t>Энергоэффективная</w:t>
      </w:r>
      <w:proofErr w:type="spellEnd"/>
      <w:r w:rsidRPr="00E53B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E53BD3">
        <w:rPr>
          <w:rFonts w:ascii="Times New Roman" w:hAnsi="Times New Roman"/>
          <w:b/>
          <w:bCs/>
          <w:sz w:val="24"/>
          <w:szCs w:val="24"/>
        </w:rPr>
        <w:t>ла́мпа</w:t>
      </w:r>
      <w:proofErr w:type="spellEnd"/>
      <w:proofErr w:type="gramEnd"/>
      <w:r w:rsidRPr="00E53BD3">
        <w:rPr>
          <w:rFonts w:ascii="Times New Roman" w:hAnsi="Times New Roman"/>
          <w:sz w:val="24"/>
          <w:szCs w:val="24"/>
        </w:rPr>
        <w:t> — электрическая лампа, обладающая существенно большей </w:t>
      </w:r>
      <w:hyperlink r:id="rId11" w:tooltip="Световая отдача" w:history="1">
        <w:r w:rsidRPr="00E53BD3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светоотдачей</w:t>
        </w:r>
      </w:hyperlink>
      <w:r w:rsidRPr="00E53BD3">
        <w:rPr>
          <w:rFonts w:ascii="Times New Roman" w:hAnsi="Times New Roman"/>
          <w:sz w:val="24"/>
          <w:szCs w:val="24"/>
        </w:rPr>
        <w:t> (соотношением между световым потоком и потребляемой </w:t>
      </w:r>
      <w:hyperlink r:id="rId12" w:tooltip="Мощность" w:history="1">
        <w:r w:rsidRPr="00E53BD3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мощностью</w:t>
        </w:r>
      </w:hyperlink>
      <w:r w:rsidRPr="00E53BD3">
        <w:rPr>
          <w:rFonts w:ascii="Times New Roman" w:hAnsi="Times New Roman"/>
          <w:sz w:val="24"/>
          <w:szCs w:val="24"/>
        </w:rPr>
        <w:t>), например, в сравнении с классическими </w:t>
      </w:r>
      <w:hyperlink r:id="rId13" w:tooltip="Лампа накаливания" w:history="1">
        <w:r w:rsidRPr="00E53BD3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лампами </w:t>
        </w:r>
        <w:r w:rsidRPr="00E53BD3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lastRenderedPageBreak/>
          <w:t>накаливания</w:t>
        </w:r>
      </w:hyperlink>
      <w:r w:rsidRPr="00E53BD3">
        <w:rPr>
          <w:rFonts w:ascii="Times New Roman" w:hAnsi="Times New Roman"/>
          <w:sz w:val="24"/>
          <w:szCs w:val="24"/>
        </w:rPr>
        <w:t>. Благодаря этому замена ламп накаливания на энергосберегающие способствует экономии электроэнергии.</w:t>
      </w:r>
    </w:p>
    <w:p w:rsidR="00E53BD3" w:rsidRPr="00E53BD3" w:rsidRDefault="00E53BD3" w:rsidP="00E53B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BD3">
        <w:rPr>
          <w:rFonts w:ascii="Times New Roman" w:hAnsi="Times New Roman"/>
          <w:b/>
          <w:sz w:val="24"/>
          <w:szCs w:val="24"/>
        </w:rPr>
        <w:t>Светодиодные лампы (СД или LED)</w:t>
      </w:r>
    </w:p>
    <w:p w:rsidR="00E53BD3" w:rsidRPr="00E53BD3" w:rsidRDefault="00E53BD3" w:rsidP="00E53B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 xml:space="preserve">Сами по себе светодиоды используются достаточно давно, в основном для индикации. Излучение света светодиодом путём рекомбинации фотонов в области </w:t>
      </w:r>
      <w:proofErr w:type="spellStart"/>
      <w:r w:rsidRPr="00E53BD3">
        <w:rPr>
          <w:rFonts w:ascii="Times New Roman" w:hAnsi="Times New Roman"/>
          <w:sz w:val="24"/>
          <w:szCs w:val="24"/>
        </w:rPr>
        <w:t>p-n</w:t>
      </w:r>
      <w:proofErr w:type="spellEnd"/>
      <w:r w:rsidRPr="00E53BD3">
        <w:rPr>
          <w:rFonts w:ascii="Times New Roman" w:hAnsi="Times New Roman"/>
          <w:sz w:val="24"/>
          <w:szCs w:val="24"/>
        </w:rPr>
        <w:t xml:space="preserve"> перехода полупроводника при прохождении тока. Прорыв в области светодиодов, произошедший несколько лет назад, был связан в первую очередь с получением новых полупроводниковых материалов, повышающих яркость светодиодов более чем в 20 раз. В отличие от других технологий у светодиодов очень высокое КПД – не менее 90%(95-98%). В большинстве существующих технологий присутствует разогрев какого-либо тела или области, на что требуется приличные затраты энергии. Благодаря высокому КПД светодиодная технология обеспечивает низкое энергопотребление и малое тепловыделение. Помимо этого, в силу самой природы получения излучения, светодиоды обладают совокупностью характеристик, недостижимой для других технологий. Механическая и температурная устойчивость, устойчивость к перепадам напряжения, продолжительный срок службы, отличная контрастность и цветопередача. Плюс </w:t>
      </w:r>
      <w:proofErr w:type="spellStart"/>
      <w:r w:rsidRPr="00E53BD3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E53BD3">
        <w:rPr>
          <w:rFonts w:ascii="Times New Roman" w:hAnsi="Times New Roman"/>
          <w:sz w:val="24"/>
          <w:szCs w:val="24"/>
        </w:rPr>
        <w:t>, отсутствие мерцания и ровный свет. Это и есть качество современной технологии.</w:t>
      </w:r>
    </w:p>
    <w:p w:rsidR="00E53BD3" w:rsidRPr="00E53BD3" w:rsidRDefault="00E53BD3" w:rsidP="00E53B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3BD3" w:rsidRPr="00E53BD3" w:rsidRDefault="00E53BD3" w:rsidP="00E53B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>Таблица 6 Параметры рассматриваемых типов ламп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832"/>
        <w:gridCol w:w="1402"/>
        <w:gridCol w:w="1467"/>
        <w:gridCol w:w="2084"/>
        <w:gridCol w:w="2178"/>
        <w:gridCol w:w="1432"/>
      </w:tblGrid>
      <w:tr w:rsidR="00E53BD3" w:rsidRPr="00E53BD3" w:rsidTr="000C65A4">
        <w:trPr>
          <w:tblCellSpacing w:w="0" w:type="dxa"/>
        </w:trPr>
        <w:tc>
          <w:tcPr>
            <w:tcW w:w="832" w:type="dxa"/>
            <w:shd w:val="clear" w:color="auto" w:fill="B6DDE8"/>
            <w:vAlign w:val="bottom"/>
          </w:tcPr>
          <w:p w:rsidR="00E53BD3" w:rsidRPr="00E53BD3" w:rsidRDefault="00E53BD3" w:rsidP="00E5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B6DDE8"/>
            <w:vAlign w:val="center"/>
          </w:tcPr>
          <w:p w:rsidR="00E53BD3" w:rsidRPr="00E53BD3" w:rsidRDefault="00E53BD3" w:rsidP="00E53B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467" w:type="dxa"/>
            <w:shd w:val="clear" w:color="auto" w:fill="B6DDE8"/>
            <w:vAlign w:val="center"/>
          </w:tcPr>
          <w:p w:rsidR="00E53BD3" w:rsidRPr="00E53BD3" w:rsidRDefault="00E53BD3" w:rsidP="00E53B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 xml:space="preserve">Номинальная мощность, </w:t>
            </w:r>
            <w:proofErr w:type="gramStart"/>
            <w:r w:rsidRPr="00E53BD3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2084" w:type="dxa"/>
            <w:shd w:val="clear" w:color="auto" w:fill="B6DDE8"/>
            <w:vAlign w:val="center"/>
          </w:tcPr>
          <w:p w:rsidR="00E53BD3" w:rsidRPr="00E53BD3" w:rsidRDefault="00E53BD3" w:rsidP="00E53B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 xml:space="preserve">Потребляемая активная мощность, </w:t>
            </w:r>
            <w:proofErr w:type="gramStart"/>
            <w:r w:rsidRPr="00E53BD3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2178" w:type="dxa"/>
            <w:shd w:val="clear" w:color="auto" w:fill="B6DDE8"/>
            <w:vAlign w:val="center"/>
          </w:tcPr>
          <w:p w:rsidR="00E53BD3" w:rsidRPr="00E53BD3" w:rsidRDefault="00E53BD3" w:rsidP="00E53B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Средняя продолжительность горения, часов</w:t>
            </w:r>
          </w:p>
        </w:tc>
        <w:tc>
          <w:tcPr>
            <w:tcW w:w="1432" w:type="dxa"/>
            <w:shd w:val="clear" w:color="auto" w:fill="B6DDE8"/>
            <w:vAlign w:val="center"/>
          </w:tcPr>
          <w:p w:rsidR="00E53BD3" w:rsidRPr="00E53BD3" w:rsidRDefault="00E53BD3" w:rsidP="00E53B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Световой поток, Лм</w:t>
            </w:r>
          </w:p>
        </w:tc>
      </w:tr>
      <w:tr w:rsidR="00E53BD3" w:rsidRPr="00E53BD3" w:rsidTr="000C65A4">
        <w:trPr>
          <w:tblCellSpacing w:w="0" w:type="dxa"/>
        </w:trPr>
        <w:tc>
          <w:tcPr>
            <w:tcW w:w="832" w:type="dxa"/>
            <w:vAlign w:val="bottom"/>
          </w:tcPr>
          <w:p w:rsidR="00E53BD3" w:rsidRPr="00E53BD3" w:rsidRDefault="00E53BD3" w:rsidP="00E53B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ЭСЛ</w:t>
            </w:r>
          </w:p>
        </w:tc>
        <w:tc>
          <w:tcPr>
            <w:tcW w:w="1402" w:type="dxa"/>
            <w:vAlign w:val="bottom"/>
          </w:tcPr>
          <w:p w:rsidR="00E53BD3" w:rsidRPr="00E53BD3" w:rsidRDefault="00E53BD3" w:rsidP="00E53B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100Вт</w:t>
            </w:r>
          </w:p>
        </w:tc>
        <w:tc>
          <w:tcPr>
            <w:tcW w:w="1467" w:type="dxa"/>
            <w:vAlign w:val="bottom"/>
          </w:tcPr>
          <w:p w:rsidR="00E53BD3" w:rsidRPr="00E53BD3" w:rsidRDefault="00E53BD3" w:rsidP="00E53B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4" w:type="dxa"/>
            <w:vAlign w:val="bottom"/>
          </w:tcPr>
          <w:p w:rsidR="00E53BD3" w:rsidRPr="00E53BD3" w:rsidRDefault="00E53BD3" w:rsidP="00E53B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78" w:type="dxa"/>
            <w:vAlign w:val="bottom"/>
          </w:tcPr>
          <w:p w:rsidR="00E53BD3" w:rsidRPr="00E53BD3" w:rsidRDefault="00E53BD3" w:rsidP="00E53B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432" w:type="dxa"/>
            <w:vAlign w:val="bottom"/>
          </w:tcPr>
          <w:p w:rsidR="00E53BD3" w:rsidRPr="00E53BD3" w:rsidRDefault="00E53BD3" w:rsidP="00E53B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E53BD3" w:rsidRPr="00E53BD3" w:rsidTr="000C65A4">
        <w:trPr>
          <w:tblCellSpacing w:w="0" w:type="dxa"/>
        </w:trPr>
        <w:tc>
          <w:tcPr>
            <w:tcW w:w="832" w:type="dxa"/>
            <w:vAlign w:val="bottom"/>
          </w:tcPr>
          <w:p w:rsidR="00E53BD3" w:rsidRPr="00E53BD3" w:rsidRDefault="00E53BD3" w:rsidP="00E53B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  <w:tc>
          <w:tcPr>
            <w:tcW w:w="1402" w:type="dxa"/>
            <w:vAlign w:val="bottom"/>
          </w:tcPr>
          <w:p w:rsidR="00E53BD3" w:rsidRPr="00E53BD3" w:rsidRDefault="00E53BD3" w:rsidP="00E53B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аналог ДРЛ-250</w:t>
            </w:r>
          </w:p>
        </w:tc>
        <w:tc>
          <w:tcPr>
            <w:tcW w:w="1467" w:type="dxa"/>
            <w:vAlign w:val="bottom"/>
          </w:tcPr>
          <w:p w:rsidR="00E53BD3" w:rsidRPr="00E53BD3" w:rsidRDefault="00E53BD3" w:rsidP="00E53B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84" w:type="dxa"/>
            <w:vAlign w:val="bottom"/>
          </w:tcPr>
          <w:p w:rsidR="00E53BD3" w:rsidRPr="00E53BD3" w:rsidRDefault="00E53BD3" w:rsidP="00E53B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78" w:type="dxa"/>
            <w:vAlign w:val="bottom"/>
          </w:tcPr>
          <w:p w:rsidR="00E53BD3" w:rsidRPr="00E53BD3" w:rsidRDefault="00E53BD3" w:rsidP="00E53B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до 100000</w:t>
            </w:r>
          </w:p>
        </w:tc>
        <w:tc>
          <w:tcPr>
            <w:tcW w:w="1432" w:type="dxa"/>
            <w:vAlign w:val="bottom"/>
          </w:tcPr>
          <w:p w:rsidR="00E53BD3" w:rsidRPr="00E53BD3" w:rsidRDefault="00E53BD3" w:rsidP="00E53B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</w:tbl>
    <w:p w:rsidR="00E53BD3" w:rsidRPr="00E53BD3" w:rsidRDefault="00E53BD3" w:rsidP="00E53B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> </w:t>
      </w:r>
    </w:p>
    <w:p w:rsidR="00E53BD3" w:rsidRPr="00E53BD3" w:rsidRDefault="00E53BD3" w:rsidP="00E53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b/>
          <w:sz w:val="24"/>
          <w:szCs w:val="24"/>
        </w:rPr>
        <w:t>Эффективность использования данных типов светильников</w:t>
      </w:r>
      <w:r w:rsidRPr="00E53BD3">
        <w:rPr>
          <w:rFonts w:ascii="Times New Roman" w:hAnsi="Times New Roman"/>
          <w:sz w:val="24"/>
          <w:szCs w:val="24"/>
        </w:rPr>
        <w:t>.</w:t>
      </w:r>
    </w:p>
    <w:p w:rsidR="00E53BD3" w:rsidRPr="00E53BD3" w:rsidRDefault="00E53BD3" w:rsidP="00E53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b/>
          <w:sz w:val="24"/>
          <w:szCs w:val="24"/>
        </w:rPr>
        <w:t>Светодиоды.</w:t>
      </w:r>
      <w:r w:rsidRPr="00E53BD3">
        <w:rPr>
          <w:rFonts w:ascii="Times New Roman" w:hAnsi="Times New Roman"/>
          <w:sz w:val="24"/>
          <w:szCs w:val="24"/>
        </w:rPr>
        <w:t xml:space="preserve"> У светодиодных ламп практически нет технических недостатков. Они лучше во всём. В дополнение к сказанному выше можно добавить, что светодиодным лампам не требуются пусковые токи, а соответственно требуется меньшее сечение кабеля. Единственный минус это то, что в цене они достаточно дороги. С учётом всех факторов, касающихся издержек эксплуатации ламп ДРЛ или ДНАТ, срок окупаемости светодиодных аналогов начинается с 3-х лет. То есть – 3 года (или более) светодиодная лампа окупает себя, а во все последующие года приносит прибыль. При этом всё </w:t>
      </w:r>
      <w:proofErr w:type="gramStart"/>
      <w:r w:rsidRPr="00E53BD3">
        <w:rPr>
          <w:rFonts w:ascii="Times New Roman" w:hAnsi="Times New Roman"/>
          <w:sz w:val="24"/>
          <w:szCs w:val="24"/>
        </w:rPr>
        <w:t>время</w:t>
      </w:r>
      <w:proofErr w:type="gramEnd"/>
      <w:r w:rsidRPr="00E53BD3">
        <w:rPr>
          <w:rFonts w:ascii="Times New Roman" w:hAnsi="Times New Roman"/>
          <w:sz w:val="24"/>
          <w:szCs w:val="24"/>
        </w:rPr>
        <w:t xml:space="preserve"> выдавая самый качественный свет по сравнению с другими технологиями.</w:t>
      </w:r>
    </w:p>
    <w:p w:rsidR="00E53BD3" w:rsidRPr="00E53BD3" w:rsidRDefault="00E53BD3" w:rsidP="00E53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>С учетом возможностей местного бюджета, Администрация МО Кинзельский сельсовет сельское поселение выбрана стратегия постепенного перехода от ламп энергосберегающих к лампам светодиодным. Затраты на замену 97 ламп энергосберегающих на лампы светодиодные составят 97 шт.*350руб./шт. =33,950тыс. руб.</w:t>
      </w:r>
    </w:p>
    <w:p w:rsidR="00E53BD3" w:rsidRPr="00E53BD3" w:rsidRDefault="00E53BD3" w:rsidP="00E53B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 xml:space="preserve">Использование в системе уличного освещения светодиодных ламп вместо энергосберегающих ламп обеспечивает экономию электроэнергии до 50% при заданном уровне освещенности. </w:t>
      </w:r>
    </w:p>
    <w:p w:rsidR="00E53BD3" w:rsidRPr="00E53BD3" w:rsidRDefault="00E53BD3" w:rsidP="00E53B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>Фактически за 2020 год было потреблено 35,184 тыс. кВт*</w:t>
      </w:r>
      <w:proofErr w:type="gramStart"/>
      <w:r w:rsidRPr="00E53BD3">
        <w:rPr>
          <w:rFonts w:ascii="Times New Roman" w:hAnsi="Times New Roman"/>
          <w:sz w:val="24"/>
          <w:szCs w:val="24"/>
        </w:rPr>
        <w:t>ч</w:t>
      </w:r>
      <w:proofErr w:type="gramEnd"/>
      <w:r w:rsidRPr="00E53BD3">
        <w:rPr>
          <w:rFonts w:ascii="Times New Roman" w:hAnsi="Times New Roman"/>
          <w:sz w:val="24"/>
          <w:szCs w:val="24"/>
        </w:rPr>
        <w:t>. электроэнергии на уличное освещение (израсходовано 236 тыс. руб.). Потенциал экономии в год составляет 35,184*50%= 17,592 тыс. кВт*</w:t>
      </w:r>
      <w:proofErr w:type="gramStart"/>
      <w:r w:rsidRPr="00E53BD3">
        <w:rPr>
          <w:rFonts w:ascii="Times New Roman" w:hAnsi="Times New Roman"/>
          <w:sz w:val="24"/>
          <w:szCs w:val="24"/>
        </w:rPr>
        <w:t>ч</w:t>
      </w:r>
      <w:proofErr w:type="gramEnd"/>
      <w:r w:rsidRPr="00E53BD3">
        <w:rPr>
          <w:rFonts w:ascii="Times New Roman" w:hAnsi="Times New Roman"/>
          <w:sz w:val="24"/>
          <w:szCs w:val="24"/>
        </w:rPr>
        <w:t>, что в денежном выражении составит не менее 118 тыс. руб., однако с учетом опережающего роста тарифов вследствие нерегулируемых цен экономия может быть больше.</w:t>
      </w:r>
    </w:p>
    <w:p w:rsidR="00E53BD3" w:rsidRPr="00E53BD3" w:rsidRDefault="00E53BD3" w:rsidP="00E53B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 xml:space="preserve">В бюджетной сфере МО Кинзельский сельсовет действуют 5 зданий: здание Кинзельского СДК, административное здание Администрации сельсовета, здание </w:t>
      </w:r>
      <w:r w:rsidRPr="00E53BD3">
        <w:rPr>
          <w:rFonts w:ascii="Times New Roman" w:hAnsi="Times New Roman"/>
          <w:sz w:val="24"/>
          <w:szCs w:val="24"/>
        </w:rPr>
        <w:lastRenderedPageBreak/>
        <w:t xml:space="preserve">пожарного депо, здание сельского клуба в п. Степной, административное здание </w:t>
      </w:r>
      <w:proofErr w:type="gramStart"/>
      <w:r w:rsidRPr="00E53BD3">
        <w:rPr>
          <w:rFonts w:ascii="Times New Roman" w:hAnsi="Times New Roman"/>
          <w:sz w:val="24"/>
          <w:szCs w:val="24"/>
        </w:rPr>
        <w:t>в</w:t>
      </w:r>
      <w:proofErr w:type="gramEnd"/>
      <w:r w:rsidRPr="00E53BD3">
        <w:rPr>
          <w:rFonts w:ascii="Times New Roman" w:hAnsi="Times New Roman"/>
          <w:sz w:val="24"/>
          <w:szCs w:val="24"/>
        </w:rPr>
        <w:t xml:space="preserve"> с. Вознесенка. </w:t>
      </w:r>
    </w:p>
    <w:p w:rsidR="00E53BD3" w:rsidRPr="00E53BD3" w:rsidRDefault="00E53BD3" w:rsidP="00E53B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>Целью данной 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топливно-энергетических ресурсов не менее чем на 7% по сравнению с 2020 годом при соблюдении установленных санитарных правил, норм и повышении надежности обеспечения коммунальными услугами.</w:t>
      </w:r>
    </w:p>
    <w:p w:rsidR="00E53BD3" w:rsidRPr="00E53BD3" w:rsidRDefault="00E53BD3" w:rsidP="00E53B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D3">
        <w:rPr>
          <w:rFonts w:ascii="Times New Roman" w:hAnsi="Times New Roman" w:cs="Times New Roman"/>
          <w:sz w:val="24"/>
          <w:szCs w:val="24"/>
        </w:rPr>
        <w:t>Отчет о соблюдении лимитов потребления электроэнергии  бюджетными учреждениями МО Кинзельский сельсовет в 2020 году приведен в Таблице 8.</w:t>
      </w:r>
    </w:p>
    <w:p w:rsidR="00E53BD3" w:rsidRPr="00E53BD3" w:rsidRDefault="00E53BD3" w:rsidP="00E53BD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53BD3" w:rsidRPr="00E53BD3" w:rsidRDefault="00E53BD3" w:rsidP="00E53BD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>Таблица 8 Соблюдение лимитов бюджетными учреждениями в 2020 году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924"/>
        <w:gridCol w:w="941"/>
        <w:gridCol w:w="919"/>
        <w:gridCol w:w="1116"/>
        <w:gridCol w:w="919"/>
        <w:gridCol w:w="917"/>
        <w:gridCol w:w="1065"/>
      </w:tblGrid>
      <w:tr w:rsidR="00E53BD3" w:rsidRPr="00E53BD3" w:rsidTr="000C65A4">
        <w:trPr>
          <w:trHeight w:val="240"/>
          <w:jc w:val="center"/>
        </w:trPr>
        <w:tc>
          <w:tcPr>
            <w:tcW w:w="445" w:type="dxa"/>
            <w:vMerge w:val="restart"/>
            <w:shd w:val="clear" w:color="auto" w:fill="B6DDE8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24" w:type="dxa"/>
            <w:vMerge w:val="restart"/>
            <w:shd w:val="clear" w:color="auto" w:fill="B6DDE8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Наименование бюджетополучателя (учреждения, организации)</w:t>
            </w:r>
          </w:p>
        </w:tc>
        <w:tc>
          <w:tcPr>
            <w:tcW w:w="941" w:type="dxa"/>
            <w:vMerge w:val="restart"/>
            <w:shd w:val="clear" w:color="auto" w:fill="B6DDE8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BD3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E53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</w:tcBorders>
            <w:shd w:val="clear" w:color="auto" w:fill="B6DDE8"/>
          </w:tcPr>
          <w:p w:rsidR="00E53BD3" w:rsidRPr="00E53BD3" w:rsidRDefault="00E53BD3" w:rsidP="00E53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D3">
              <w:rPr>
                <w:rFonts w:ascii="Times New Roman" w:hAnsi="Times New Roman"/>
                <w:b/>
                <w:sz w:val="24"/>
                <w:szCs w:val="24"/>
              </w:rPr>
              <w:t>За 2020 год</w:t>
            </w:r>
          </w:p>
        </w:tc>
        <w:tc>
          <w:tcPr>
            <w:tcW w:w="1065" w:type="dxa"/>
            <w:vMerge w:val="restart"/>
            <w:shd w:val="clear" w:color="auto" w:fill="B6DDE8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BD3">
              <w:rPr>
                <w:rFonts w:ascii="Times New Roman" w:hAnsi="Times New Roman"/>
                <w:sz w:val="24"/>
                <w:szCs w:val="24"/>
              </w:rPr>
              <w:t>оплач</w:t>
            </w:r>
            <w:proofErr w:type="spellEnd"/>
            <w:r w:rsidRPr="00E53B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коммун.</w:t>
            </w:r>
          </w:p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труб</w:t>
            </w:r>
          </w:p>
        </w:tc>
      </w:tr>
      <w:tr w:rsidR="00E53BD3" w:rsidRPr="00E53BD3" w:rsidTr="000C65A4">
        <w:trPr>
          <w:trHeight w:val="585"/>
          <w:jc w:val="center"/>
        </w:trPr>
        <w:tc>
          <w:tcPr>
            <w:tcW w:w="445" w:type="dxa"/>
            <w:vMerge/>
            <w:shd w:val="clear" w:color="auto" w:fill="B6DDE8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  <w:shd w:val="clear" w:color="auto" w:fill="B6DDE8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shd w:val="clear" w:color="auto" w:fill="B6DDE8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shd w:val="clear" w:color="auto" w:fill="B6DDE8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Лимит потребления</w:t>
            </w:r>
          </w:p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коммун</w:t>
            </w:r>
            <w:proofErr w:type="gramStart"/>
            <w:r w:rsidRPr="00E53B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3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3BD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53BD3">
              <w:rPr>
                <w:rFonts w:ascii="Times New Roman" w:hAnsi="Times New Roman"/>
                <w:sz w:val="24"/>
                <w:szCs w:val="24"/>
              </w:rPr>
              <w:t>слуг</w:t>
            </w:r>
          </w:p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3BD3">
              <w:rPr>
                <w:rFonts w:ascii="Times New Roman" w:hAnsi="Times New Roman"/>
                <w:sz w:val="24"/>
                <w:szCs w:val="24"/>
              </w:rPr>
              <w:t>(нарастающим</w:t>
            </w:r>
            <w:proofErr w:type="gramEnd"/>
          </w:p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итогом)</w:t>
            </w:r>
          </w:p>
        </w:tc>
        <w:tc>
          <w:tcPr>
            <w:tcW w:w="1836" w:type="dxa"/>
            <w:gridSpan w:val="2"/>
            <w:shd w:val="clear" w:color="auto" w:fill="B6DDE8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Start"/>
            <w:r w:rsidRPr="00E53B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3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3B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53BD3">
              <w:rPr>
                <w:rFonts w:ascii="Times New Roman" w:hAnsi="Times New Roman"/>
                <w:sz w:val="24"/>
                <w:szCs w:val="24"/>
              </w:rPr>
              <w:t>отребления</w:t>
            </w:r>
          </w:p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коммун</w:t>
            </w:r>
            <w:proofErr w:type="gramStart"/>
            <w:r w:rsidRPr="00E53B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3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3BD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53BD3">
              <w:rPr>
                <w:rFonts w:ascii="Times New Roman" w:hAnsi="Times New Roman"/>
                <w:sz w:val="24"/>
                <w:szCs w:val="24"/>
              </w:rPr>
              <w:t>слуг</w:t>
            </w:r>
          </w:p>
        </w:tc>
        <w:tc>
          <w:tcPr>
            <w:tcW w:w="1065" w:type="dxa"/>
            <w:vMerge/>
            <w:shd w:val="clear" w:color="auto" w:fill="B6DDE8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D3" w:rsidRPr="00E53BD3" w:rsidTr="000C65A4">
        <w:trPr>
          <w:trHeight w:val="550"/>
          <w:jc w:val="center"/>
        </w:trPr>
        <w:tc>
          <w:tcPr>
            <w:tcW w:w="445" w:type="dxa"/>
            <w:vMerge/>
            <w:shd w:val="clear" w:color="auto" w:fill="B6DDE8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  <w:shd w:val="clear" w:color="auto" w:fill="B6DDE8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shd w:val="clear" w:color="auto" w:fill="B6DDE8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B6DDE8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116" w:type="dxa"/>
            <w:shd w:val="clear" w:color="auto" w:fill="B6DDE8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BD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E53BD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53BD3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19" w:type="dxa"/>
            <w:shd w:val="clear" w:color="auto" w:fill="B6DDE8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917" w:type="dxa"/>
            <w:shd w:val="clear" w:color="auto" w:fill="B6DDE8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т. руб.</w:t>
            </w:r>
          </w:p>
        </w:tc>
        <w:tc>
          <w:tcPr>
            <w:tcW w:w="1065" w:type="dxa"/>
            <w:vMerge/>
            <w:shd w:val="clear" w:color="auto" w:fill="B6DDE8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D3" w:rsidRPr="00E53BD3" w:rsidTr="000C65A4">
        <w:trPr>
          <w:jc w:val="center"/>
        </w:trPr>
        <w:tc>
          <w:tcPr>
            <w:tcW w:w="445" w:type="dxa"/>
            <w:shd w:val="clear" w:color="auto" w:fill="B6DDE8"/>
          </w:tcPr>
          <w:p w:rsidR="00E53BD3" w:rsidRPr="00E53BD3" w:rsidRDefault="00E53BD3" w:rsidP="00E5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shd w:val="clear" w:color="auto" w:fill="B6DDE8"/>
          </w:tcPr>
          <w:p w:rsidR="00E53BD3" w:rsidRPr="00E53BD3" w:rsidRDefault="00E53BD3" w:rsidP="00E5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shd w:val="clear" w:color="auto" w:fill="B6DDE8"/>
          </w:tcPr>
          <w:p w:rsidR="00E53BD3" w:rsidRPr="00E53BD3" w:rsidRDefault="00E53BD3" w:rsidP="00E5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shd w:val="clear" w:color="auto" w:fill="B6DDE8"/>
          </w:tcPr>
          <w:p w:rsidR="00E53BD3" w:rsidRPr="00E53BD3" w:rsidRDefault="00E53BD3" w:rsidP="00E5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B6DDE8"/>
          </w:tcPr>
          <w:p w:rsidR="00E53BD3" w:rsidRPr="00E53BD3" w:rsidRDefault="00E53BD3" w:rsidP="00E5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  <w:shd w:val="clear" w:color="auto" w:fill="B6DDE8"/>
          </w:tcPr>
          <w:p w:rsidR="00E53BD3" w:rsidRPr="00E53BD3" w:rsidRDefault="00E53BD3" w:rsidP="00E5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  <w:shd w:val="clear" w:color="auto" w:fill="B6DDE8"/>
          </w:tcPr>
          <w:p w:rsidR="00E53BD3" w:rsidRPr="00E53BD3" w:rsidRDefault="00E53BD3" w:rsidP="00E5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shd w:val="clear" w:color="auto" w:fill="B6DDE8"/>
          </w:tcPr>
          <w:p w:rsidR="00E53BD3" w:rsidRPr="00E53BD3" w:rsidRDefault="00E53BD3" w:rsidP="00E5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3BD3" w:rsidRPr="00E53BD3" w:rsidTr="000C65A4">
        <w:trPr>
          <w:jc w:val="center"/>
        </w:trPr>
        <w:tc>
          <w:tcPr>
            <w:tcW w:w="445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D3">
              <w:rPr>
                <w:rFonts w:ascii="Times New Roman" w:hAnsi="Times New Roman"/>
                <w:b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941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D3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</w:p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D3">
              <w:rPr>
                <w:rFonts w:ascii="Times New Roman" w:hAnsi="Times New Roman"/>
                <w:b/>
                <w:sz w:val="24"/>
                <w:szCs w:val="24"/>
              </w:rPr>
              <w:t>кВт*</w:t>
            </w:r>
            <w:proofErr w:type="gramStart"/>
            <w:r w:rsidRPr="00E53BD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19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</w:p>
        </w:tc>
      </w:tr>
      <w:tr w:rsidR="00E53BD3" w:rsidRPr="00E53BD3" w:rsidTr="000C65A4">
        <w:trPr>
          <w:jc w:val="center"/>
        </w:trPr>
        <w:tc>
          <w:tcPr>
            <w:tcW w:w="445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Административное здание Администрации сельсовета</w:t>
            </w:r>
          </w:p>
        </w:tc>
        <w:tc>
          <w:tcPr>
            <w:tcW w:w="941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3,936</w:t>
            </w:r>
          </w:p>
        </w:tc>
        <w:tc>
          <w:tcPr>
            <w:tcW w:w="917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28,654</w:t>
            </w:r>
          </w:p>
        </w:tc>
        <w:tc>
          <w:tcPr>
            <w:tcW w:w="1065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Fonts w:eastAsia="Times New Roman"/>
              </w:rPr>
              <w:t>28,654</w:t>
            </w:r>
          </w:p>
        </w:tc>
      </w:tr>
      <w:tr w:rsidR="00E53BD3" w:rsidRPr="00E53BD3" w:rsidTr="000C65A4">
        <w:trPr>
          <w:jc w:val="center"/>
        </w:trPr>
        <w:tc>
          <w:tcPr>
            <w:tcW w:w="445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МУК Кинзельский. СКБК</w:t>
            </w:r>
          </w:p>
        </w:tc>
        <w:tc>
          <w:tcPr>
            <w:tcW w:w="941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4,296</w:t>
            </w:r>
          </w:p>
        </w:tc>
        <w:tc>
          <w:tcPr>
            <w:tcW w:w="917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31,274</w:t>
            </w:r>
          </w:p>
        </w:tc>
        <w:tc>
          <w:tcPr>
            <w:tcW w:w="1065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Fonts w:eastAsia="Times New Roman"/>
              </w:rPr>
              <w:t>31,274</w:t>
            </w:r>
          </w:p>
        </w:tc>
      </w:tr>
      <w:tr w:rsidR="00E53BD3" w:rsidRPr="00E53BD3" w:rsidTr="000C65A4">
        <w:trPr>
          <w:jc w:val="center"/>
        </w:trPr>
        <w:tc>
          <w:tcPr>
            <w:tcW w:w="445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41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35,184</w:t>
            </w:r>
          </w:p>
        </w:tc>
        <w:tc>
          <w:tcPr>
            <w:tcW w:w="917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236,43</w:t>
            </w:r>
          </w:p>
        </w:tc>
        <w:tc>
          <w:tcPr>
            <w:tcW w:w="1065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Fonts w:eastAsia="Times New Roman"/>
              </w:rPr>
              <w:t>236,43</w:t>
            </w:r>
          </w:p>
        </w:tc>
      </w:tr>
      <w:tr w:rsidR="00E53BD3" w:rsidRPr="00E53BD3" w:rsidTr="000C65A4">
        <w:trPr>
          <w:jc w:val="center"/>
        </w:trPr>
        <w:tc>
          <w:tcPr>
            <w:tcW w:w="445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Здание пожарного депо</w:t>
            </w:r>
          </w:p>
        </w:tc>
        <w:tc>
          <w:tcPr>
            <w:tcW w:w="941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E53BD3" w:rsidRPr="00E53BD3" w:rsidRDefault="00E53BD3" w:rsidP="00E53BD3">
            <w:pPr>
              <w:pStyle w:val="Style32"/>
              <w:widowControl/>
              <w:rPr>
                <w:rStyle w:val="FontStyle52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25,745</w:t>
            </w:r>
          </w:p>
        </w:tc>
        <w:tc>
          <w:tcPr>
            <w:tcW w:w="917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187,42</w:t>
            </w:r>
          </w:p>
        </w:tc>
        <w:tc>
          <w:tcPr>
            <w:tcW w:w="1065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Fonts w:eastAsia="Times New Roman"/>
              </w:rPr>
              <w:t>187,42</w:t>
            </w:r>
          </w:p>
        </w:tc>
      </w:tr>
      <w:tr w:rsidR="00E53BD3" w:rsidRPr="00E53BD3" w:rsidTr="000C65A4">
        <w:trPr>
          <w:jc w:val="center"/>
        </w:trPr>
        <w:tc>
          <w:tcPr>
            <w:tcW w:w="445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 xml:space="preserve">Здание клуба п. </w:t>
            </w:r>
            <w:proofErr w:type="gramStart"/>
            <w:r w:rsidRPr="00E53BD3">
              <w:rPr>
                <w:rFonts w:ascii="Times New Roman" w:hAnsi="Times New Roman"/>
                <w:sz w:val="24"/>
                <w:szCs w:val="24"/>
              </w:rPr>
              <w:t>Степной</w:t>
            </w:r>
            <w:proofErr w:type="gramEnd"/>
          </w:p>
        </w:tc>
        <w:tc>
          <w:tcPr>
            <w:tcW w:w="941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E53BD3" w:rsidRPr="00E53BD3" w:rsidRDefault="00E53BD3" w:rsidP="00E53BD3">
            <w:pPr>
              <w:pStyle w:val="Style32"/>
              <w:widowControl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7,05</w:t>
            </w:r>
          </w:p>
        </w:tc>
        <w:tc>
          <w:tcPr>
            <w:tcW w:w="917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51,324</w:t>
            </w:r>
          </w:p>
        </w:tc>
        <w:tc>
          <w:tcPr>
            <w:tcW w:w="1065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Fonts w:eastAsia="Times New Roman"/>
              </w:rPr>
            </w:pPr>
            <w:r w:rsidRPr="00E53BD3">
              <w:rPr>
                <w:rFonts w:eastAsia="Times New Roman"/>
              </w:rPr>
              <w:t>51,324</w:t>
            </w:r>
          </w:p>
        </w:tc>
      </w:tr>
      <w:tr w:rsidR="00E53BD3" w:rsidRPr="00E53BD3" w:rsidTr="000C65A4">
        <w:trPr>
          <w:jc w:val="center"/>
        </w:trPr>
        <w:tc>
          <w:tcPr>
            <w:tcW w:w="445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</w:t>
            </w:r>
            <w:proofErr w:type="gramStart"/>
            <w:r w:rsidRPr="00E53BD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53BD3">
              <w:rPr>
                <w:rFonts w:ascii="Times New Roman" w:hAnsi="Times New Roman"/>
                <w:sz w:val="24"/>
                <w:szCs w:val="24"/>
              </w:rPr>
              <w:t xml:space="preserve"> с. Вознесенка</w:t>
            </w:r>
          </w:p>
        </w:tc>
        <w:tc>
          <w:tcPr>
            <w:tcW w:w="941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E53BD3" w:rsidRPr="00E53BD3" w:rsidRDefault="00E53BD3" w:rsidP="00E53BD3">
            <w:pPr>
              <w:pStyle w:val="Style32"/>
              <w:widowControl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12,0</w:t>
            </w:r>
          </w:p>
        </w:tc>
        <w:tc>
          <w:tcPr>
            <w:tcW w:w="917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87,36</w:t>
            </w:r>
          </w:p>
        </w:tc>
        <w:tc>
          <w:tcPr>
            <w:tcW w:w="1065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Fonts w:eastAsia="Times New Roman"/>
              </w:rPr>
            </w:pPr>
            <w:r w:rsidRPr="00E53BD3">
              <w:rPr>
                <w:rFonts w:eastAsia="Times New Roman"/>
              </w:rPr>
              <w:t>87,36</w:t>
            </w:r>
          </w:p>
        </w:tc>
      </w:tr>
      <w:tr w:rsidR="00E53BD3" w:rsidRPr="00E53BD3" w:rsidTr="000C65A4">
        <w:trPr>
          <w:jc w:val="center"/>
        </w:trPr>
        <w:tc>
          <w:tcPr>
            <w:tcW w:w="445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53BD3" w:rsidRPr="00E53BD3" w:rsidRDefault="00E53BD3" w:rsidP="00E53BD3">
            <w:pPr>
              <w:tabs>
                <w:tab w:val="right" w:pos="29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ИТОГО:</w:t>
            </w:r>
            <w:r w:rsidRPr="00E53BD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41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E53BD3" w:rsidRPr="00E53BD3" w:rsidRDefault="00E53BD3" w:rsidP="00E53BD3">
            <w:pPr>
              <w:pStyle w:val="Style32"/>
              <w:widowControl/>
              <w:rPr>
                <w:rStyle w:val="FontStyle52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2"/>
                <w:rFonts w:eastAsia="Times New Roman"/>
                <w:sz w:val="24"/>
                <w:szCs w:val="24"/>
              </w:rPr>
              <w:t>88,211</w:t>
            </w:r>
          </w:p>
        </w:tc>
        <w:tc>
          <w:tcPr>
            <w:tcW w:w="917" w:type="dxa"/>
            <w:shd w:val="clear" w:color="auto" w:fill="auto"/>
          </w:tcPr>
          <w:p w:rsidR="00E53BD3" w:rsidRPr="00E53BD3" w:rsidRDefault="00E53BD3" w:rsidP="00E53BD3">
            <w:pPr>
              <w:pStyle w:val="Style32"/>
              <w:widowControl/>
              <w:rPr>
                <w:rStyle w:val="FontStyle52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2"/>
                <w:rFonts w:eastAsia="Times New Roman"/>
                <w:sz w:val="24"/>
                <w:szCs w:val="24"/>
              </w:rPr>
              <w:t>622,46</w:t>
            </w:r>
          </w:p>
        </w:tc>
        <w:tc>
          <w:tcPr>
            <w:tcW w:w="1065" w:type="dxa"/>
            <w:shd w:val="clear" w:color="auto" w:fill="auto"/>
          </w:tcPr>
          <w:p w:rsidR="00E53BD3" w:rsidRPr="00E53BD3" w:rsidRDefault="00E53BD3" w:rsidP="00E53BD3">
            <w:pPr>
              <w:pStyle w:val="Style32"/>
              <w:widowControl/>
              <w:rPr>
                <w:rStyle w:val="FontStyle52"/>
                <w:rFonts w:eastAsia="Times New Roman"/>
                <w:sz w:val="24"/>
                <w:szCs w:val="24"/>
              </w:rPr>
            </w:pPr>
            <w:r w:rsidRPr="00E53BD3">
              <w:rPr>
                <w:rFonts w:eastAsia="Times New Roman"/>
                <w:b/>
                <w:bCs/>
              </w:rPr>
              <w:t>622,46</w:t>
            </w:r>
          </w:p>
        </w:tc>
      </w:tr>
      <w:tr w:rsidR="00E53BD3" w:rsidRPr="00E53BD3" w:rsidTr="000C65A4">
        <w:trPr>
          <w:jc w:val="center"/>
        </w:trPr>
        <w:tc>
          <w:tcPr>
            <w:tcW w:w="445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D3">
              <w:rPr>
                <w:rFonts w:ascii="Times New Roman" w:hAnsi="Times New Roman"/>
                <w:b/>
                <w:sz w:val="24"/>
                <w:szCs w:val="24"/>
              </w:rPr>
              <w:t>Отопление (потребление газа)</w:t>
            </w:r>
          </w:p>
        </w:tc>
        <w:tc>
          <w:tcPr>
            <w:tcW w:w="941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D3">
              <w:rPr>
                <w:rFonts w:ascii="Times New Roman" w:hAnsi="Times New Roman"/>
                <w:b/>
                <w:sz w:val="24"/>
                <w:szCs w:val="24"/>
              </w:rPr>
              <w:t>М.куб.</w:t>
            </w:r>
          </w:p>
        </w:tc>
        <w:tc>
          <w:tcPr>
            <w:tcW w:w="919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D3" w:rsidRPr="00E53BD3" w:rsidTr="000C65A4">
        <w:trPr>
          <w:jc w:val="center"/>
        </w:trPr>
        <w:tc>
          <w:tcPr>
            <w:tcW w:w="445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Административное здание Администрации сельсовета</w:t>
            </w:r>
          </w:p>
        </w:tc>
        <w:tc>
          <w:tcPr>
            <w:tcW w:w="941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5,3</w:t>
            </w:r>
          </w:p>
        </w:tc>
        <w:tc>
          <w:tcPr>
            <w:tcW w:w="1116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29,68</w:t>
            </w:r>
          </w:p>
        </w:tc>
        <w:tc>
          <w:tcPr>
            <w:tcW w:w="919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5,3</w:t>
            </w:r>
          </w:p>
        </w:tc>
        <w:tc>
          <w:tcPr>
            <w:tcW w:w="917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29,68</w:t>
            </w:r>
          </w:p>
        </w:tc>
        <w:tc>
          <w:tcPr>
            <w:tcW w:w="1065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29,68</w:t>
            </w:r>
          </w:p>
        </w:tc>
      </w:tr>
      <w:tr w:rsidR="00E53BD3" w:rsidRPr="00E53BD3" w:rsidTr="000C65A4">
        <w:trPr>
          <w:jc w:val="center"/>
        </w:trPr>
        <w:tc>
          <w:tcPr>
            <w:tcW w:w="445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МУК Кинзельский. СКБК</w:t>
            </w:r>
          </w:p>
        </w:tc>
        <w:tc>
          <w:tcPr>
            <w:tcW w:w="941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116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128,8</w:t>
            </w:r>
          </w:p>
        </w:tc>
        <w:tc>
          <w:tcPr>
            <w:tcW w:w="919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917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128,8</w:t>
            </w:r>
          </w:p>
        </w:tc>
        <w:tc>
          <w:tcPr>
            <w:tcW w:w="1065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Fonts w:eastAsia="Times New Roman"/>
              </w:rPr>
              <w:t>128,8</w:t>
            </w:r>
          </w:p>
        </w:tc>
      </w:tr>
      <w:tr w:rsidR="00E53BD3" w:rsidRPr="00E53BD3" w:rsidTr="000C65A4">
        <w:trPr>
          <w:jc w:val="center"/>
        </w:trPr>
        <w:tc>
          <w:tcPr>
            <w:tcW w:w="445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Здание пожарного депо</w:t>
            </w:r>
          </w:p>
        </w:tc>
        <w:tc>
          <w:tcPr>
            <w:tcW w:w="941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E53BD3" w:rsidRPr="00E53BD3" w:rsidRDefault="00E53BD3" w:rsidP="00E53BD3">
            <w:pPr>
              <w:pStyle w:val="Style32"/>
              <w:widowControl/>
              <w:rPr>
                <w:rStyle w:val="FontStyle52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2"/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-</w:t>
            </w:r>
          </w:p>
        </w:tc>
      </w:tr>
      <w:tr w:rsidR="00E53BD3" w:rsidRPr="00E53BD3" w:rsidTr="000C65A4">
        <w:trPr>
          <w:jc w:val="center"/>
        </w:trPr>
        <w:tc>
          <w:tcPr>
            <w:tcW w:w="445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 xml:space="preserve">Здание клуба п. </w:t>
            </w:r>
            <w:proofErr w:type="gramStart"/>
            <w:r w:rsidRPr="00E53BD3">
              <w:rPr>
                <w:rFonts w:ascii="Times New Roman" w:hAnsi="Times New Roman"/>
                <w:sz w:val="24"/>
                <w:szCs w:val="24"/>
              </w:rPr>
              <w:t>Степной</w:t>
            </w:r>
            <w:proofErr w:type="gramEnd"/>
          </w:p>
        </w:tc>
        <w:tc>
          <w:tcPr>
            <w:tcW w:w="941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E53BD3" w:rsidRPr="00E53BD3" w:rsidRDefault="00E53BD3" w:rsidP="00E53BD3">
            <w:pPr>
              <w:pStyle w:val="Style32"/>
              <w:widowControl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Fonts w:eastAsia="Times New Roman"/>
              </w:rPr>
            </w:pPr>
            <w:r w:rsidRPr="00E53BD3">
              <w:rPr>
                <w:rFonts w:eastAsia="Times New Roman"/>
              </w:rPr>
              <w:t>-</w:t>
            </w:r>
          </w:p>
        </w:tc>
      </w:tr>
      <w:tr w:rsidR="00E53BD3" w:rsidRPr="00E53BD3" w:rsidTr="000C65A4">
        <w:trPr>
          <w:jc w:val="center"/>
        </w:trPr>
        <w:tc>
          <w:tcPr>
            <w:tcW w:w="445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</w:t>
            </w:r>
            <w:proofErr w:type="gramStart"/>
            <w:r w:rsidRPr="00E53BD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53BD3">
              <w:rPr>
                <w:rFonts w:ascii="Times New Roman" w:hAnsi="Times New Roman"/>
                <w:sz w:val="24"/>
                <w:szCs w:val="24"/>
              </w:rPr>
              <w:t xml:space="preserve"> с. Вознесенка</w:t>
            </w:r>
          </w:p>
        </w:tc>
        <w:tc>
          <w:tcPr>
            <w:tcW w:w="941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11,4</w:t>
            </w:r>
          </w:p>
        </w:tc>
        <w:tc>
          <w:tcPr>
            <w:tcW w:w="1116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63,84</w:t>
            </w:r>
          </w:p>
        </w:tc>
        <w:tc>
          <w:tcPr>
            <w:tcW w:w="919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11,4</w:t>
            </w:r>
          </w:p>
        </w:tc>
        <w:tc>
          <w:tcPr>
            <w:tcW w:w="917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63,84</w:t>
            </w:r>
          </w:p>
        </w:tc>
        <w:tc>
          <w:tcPr>
            <w:tcW w:w="1065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63,84</w:t>
            </w:r>
          </w:p>
        </w:tc>
      </w:tr>
      <w:tr w:rsidR="00E53BD3" w:rsidRPr="00E53BD3" w:rsidTr="000C65A4">
        <w:trPr>
          <w:jc w:val="center"/>
        </w:trPr>
        <w:tc>
          <w:tcPr>
            <w:tcW w:w="445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E53BD3" w:rsidRPr="00E53BD3" w:rsidRDefault="00E53BD3" w:rsidP="00E53BD3">
            <w:pPr>
              <w:tabs>
                <w:tab w:val="right" w:pos="29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D3">
              <w:rPr>
                <w:rFonts w:ascii="Times New Roman" w:hAnsi="Times New Roman"/>
                <w:sz w:val="24"/>
                <w:szCs w:val="24"/>
              </w:rPr>
              <w:t>ИТОГО:</w:t>
            </w:r>
            <w:r w:rsidRPr="00E53BD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41" w:type="dxa"/>
            <w:shd w:val="clear" w:color="auto" w:fill="auto"/>
          </w:tcPr>
          <w:p w:rsidR="00E53BD3" w:rsidRPr="00E53BD3" w:rsidRDefault="00E53BD3" w:rsidP="00E5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39,7</w:t>
            </w:r>
          </w:p>
        </w:tc>
        <w:tc>
          <w:tcPr>
            <w:tcW w:w="1116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222,32</w:t>
            </w:r>
          </w:p>
        </w:tc>
        <w:tc>
          <w:tcPr>
            <w:tcW w:w="919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39,7</w:t>
            </w:r>
          </w:p>
        </w:tc>
        <w:tc>
          <w:tcPr>
            <w:tcW w:w="917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222,32</w:t>
            </w:r>
          </w:p>
        </w:tc>
        <w:tc>
          <w:tcPr>
            <w:tcW w:w="1065" w:type="dxa"/>
            <w:shd w:val="clear" w:color="auto" w:fill="auto"/>
          </w:tcPr>
          <w:p w:rsidR="00E53BD3" w:rsidRPr="00E53BD3" w:rsidRDefault="00E53BD3" w:rsidP="00E53BD3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  <w:sz w:val="24"/>
                <w:szCs w:val="24"/>
              </w:rPr>
            </w:pPr>
            <w:r w:rsidRPr="00E53BD3">
              <w:rPr>
                <w:rStyle w:val="FontStyle56"/>
                <w:rFonts w:eastAsia="Times New Roman"/>
                <w:sz w:val="24"/>
                <w:szCs w:val="24"/>
              </w:rPr>
              <w:t>222,32</w:t>
            </w:r>
          </w:p>
        </w:tc>
      </w:tr>
    </w:tbl>
    <w:p w:rsidR="00BE46D1" w:rsidRPr="00E53BD3" w:rsidRDefault="00BE46D1" w:rsidP="008B7A2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E46D1" w:rsidRPr="00E53BD3" w:rsidRDefault="00BE46D1" w:rsidP="008B7A2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53BD3">
        <w:rPr>
          <w:rFonts w:ascii="Times New Roman" w:hAnsi="Times New Roman"/>
          <w:b/>
          <w:sz w:val="24"/>
          <w:szCs w:val="24"/>
        </w:rPr>
        <w:t xml:space="preserve">Раздел </w:t>
      </w:r>
      <w:r w:rsidR="0010403D" w:rsidRPr="00E53BD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53BD3">
        <w:rPr>
          <w:rFonts w:ascii="Times New Roman" w:hAnsi="Times New Roman"/>
          <w:b/>
          <w:sz w:val="24"/>
          <w:szCs w:val="24"/>
        </w:rPr>
        <w:t>II</w:t>
      </w:r>
      <w:r w:rsidR="003A2DDC" w:rsidRPr="00E53BD3">
        <w:rPr>
          <w:rFonts w:ascii="Times New Roman" w:hAnsi="Times New Roman"/>
          <w:b/>
          <w:sz w:val="24"/>
          <w:szCs w:val="24"/>
        </w:rPr>
        <w:t>.</w:t>
      </w:r>
      <w:r w:rsidRPr="00E53BD3">
        <w:rPr>
          <w:rFonts w:ascii="Times New Roman" w:hAnsi="Times New Roman"/>
          <w:b/>
          <w:sz w:val="24"/>
          <w:szCs w:val="24"/>
        </w:rPr>
        <w:t xml:space="preserve"> Приоритеты в сфере реализации программы</w:t>
      </w:r>
    </w:p>
    <w:p w:rsidR="003A2DDC" w:rsidRPr="00E53BD3" w:rsidRDefault="003A2DDC" w:rsidP="008B7A2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E46D1" w:rsidRPr="00E53BD3" w:rsidRDefault="00BE46D1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 xml:space="preserve">Основная цель программы – обеспечение   рационального   использования   энергетических ресурсов за счет повышения культуры потребления энергетических ресурсов населением, формирование целевой модели поведения направленной на бережное отношение к имеющимся ресурсам, применение современных энергосберегающих технологий увеличивающих </w:t>
      </w:r>
      <w:proofErr w:type="spellStart"/>
      <w:r w:rsidRPr="00E53BD3">
        <w:rPr>
          <w:rFonts w:ascii="Times New Roman" w:hAnsi="Times New Roman"/>
          <w:sz w:val="24"/>
          <w:szCs w:val="24"/>
        </w:rPr>
        <w:t>к.п</w:t>
      </w:r>
      <w:proofErr w:type="gramStart"/>
      <w:r w:rsidRPr="00E53BD3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E53BD3">
        <w:rPr>
          <w:rFonts w:ascii="Times New Roman" w:hAnsi="Times New Roman"/>
          <w:sz w:val="24"/>
          <w:szCs w:val="24"/>
        </w:rPr>
        <w:t xml:space="preserve"> использования энергоресурсов.</w:t>
      </w:r>
    </w:p>
    <w:p w:rsidR="00BE46D1" w:rsidRPr="00E53BD3" w:rsidRDefault="00BE46D1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BD3">
        <w:rPr>
          <w:rFonts w:ascii="Times New Roman" w:hAnsi="Times New Roman"/>
          <w:sz w:val="24"/>
          <w:szCs w:val="24"/>
        </w:rPr>
        <w:t xml:space="preserve">Цель </w:t>
      </w:r>
      <w:r w:rsidR="003A2DDC" w:rsidRPr="00E53BD3">
        <w:rPr>
          <w:rFonts w:ascii="Times New Roman" w:hAnsi="Times New Roman"/>
          <w:sz w:val="24"/>
          <w:szCs w:val="24"/>
        </w:rPr>
        <w:t>п</w:t>
      </w:r>
      <w:r w:rsidRPr="00E53BD3">
        <w:rPr>
          <w:rFonts w:ascii="Times New Roman" w:hAnsi="Times New Roman"/>
          <w:sz w:val="24"/>
          <w:szCs w:val="24"/>
        </w:rPr>
        <w:t xml:space="preserve">рограммы соответствуют приоритетам государственной политики, определенной в соответствии с </w:t>
      </w:r>
      <w:hyperlink r:id="rId14" w:tooltip="Указ Президента РФ от 07.05.2012 N 600 &quot;О мерах по обеспечению граждан Российской Федерации доступным и комфортным жильем и повышению качества жилищно-коммунальных услуг&quot;{КонсультантПлюс}" w:history="1">
        <w:r w:rsidRPr="00E53BD3">
          <w:rPr>
            <w:rFonts w:ascii="Times New Roman" w:hAnsi="Times New Roman"/>
            <w:sz w:val="24"/>
            <w:szCs w:val="24"/>
          </w:rPr>
          <w:t>Указом</w:t>
        </w:r>
      </w:hyperlink>
      <w:r w:rsidRPr="00E53BD3">
        <w:rPr>
          <w:rFonts w:ascii="Times New Roman" w:hAnsi="Times New Roman"/>
          <w:sz w:val="24"/>
          <w:szCs w:val="24"/>
        </w:rPr>
        <w:t xml:space="preserve"> Президента Российской Федерации от 4 июня 2008 </w:t>
      </w:r>
      <w:r w:rsidRPr="00E53BD3">
        <w:rPr>
          <w:rFonts w:ascii="Times New Roman" w:hAnsi="Times New Roman"/>
          <w:sz w:val="24"/>
          <w:szCs w:val="24"/>
        </w:rPr>
        <w:lastRenderedPageBreak/>
        <w:t>года № 889  «О некоторых мерах по повышению энергетической и экологической эффективности российской экономики», Федеральному Закону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proofErr w:type="gramEnd"/>
    </w:p>
    <w:p w:rsidR="00BE46D1" w:rsidRPr="00E53BD3" w:rsidRDefault="00BE46D1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 xml:space="preserve">Для достижения поставленной цели в  ходе  реализации  программы  необходимо решить следующие задачи: </w:t>
      </w:r>
    </w:p>
    <w:p w:rsidR="00BE46D1" w:rsidRPr="00E53BD3" w:rsidRDefault="00BE46D1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>- Выполнение технических и организационных мероприятий, способствующих повышению показателей энергосбережения и энергетической эффективности;</w:t>
      </w:r>
    </w:p>
    <w:p w:rsidR="00BE46D1" w:rsidRPr="00E53BD3" w:rsidRDefault="00BE46D1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>- Популяризация способов и методов энергосбережения;</w:t>
      </w:r>
    </w:p>
    <w:p w:rsidR="00BE46D1" w:rsidRPr="00E53BD3" w:rsidRDefault="00BE46D1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>- Системность и комплексность проведения мероприятий по энергосбережению и повышению энергетической эффективности.</w:t>
      </w:r>
    </w:p>
    <w:p w:rsidR="00BE46D1" w:rsidRPr="00E53BD3" w:rsidRDefault="00BE46D1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 xml:space="preserve">Реализация мероприятий программы, приведет к снижению объемов потребления энергоресурсов на территории </w:t>
      </w:r>
      <w:r w:rsidR="003A2DDC" w:rsidRPr="00E53BD3">
        <w:rPr>
          <w:rFonts w:ascii="Times New Roman" w:hAnsi="Times New Roman"/>
          <w:sz w:val="24"/>
          <w:szCs w:val="24"/>
        </w:rPr>
        <w:t>сельсовета</w:t>
      </w:r>
      <w:r w:rsidRPr="00E53BD3">
        <w:rPr>
          <w:rFonts w:ascii="Times New Roman" w:hAnsi="Times New Roman"/>
          <w:sz w:val="24"/>
          <w:szCs w:val="24"/>
        </w:rPr>
        <w:t>.</w:t>
      </w:r>
    </w:p>
    <w:p w:rsidR="00BE46D1" w:rsidRPr="00E53BD3" w:rsidRDefault="00BE46D1" w:rsidP="008B7A2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46D1" w:rsidRPr="00E53BD3" w:rsidRDefault="00BE46D1" w:rsidP="008B7A2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53BD3">
        <w:rPr>
          <w:rFonts w:ascii="Times New Roman" w:hAnsi="Times New Roman"/>
          <w:b/>
          <w:sz w:val="24"/>
          <w:szCs w:val="24"/>
        </w:rPr>
        <w:t xml:space="preserve">Раздел </w:t>
      </w:r>
      <w:r w:rsidRPr="00E53BD3">
        <w:rPr>
          <w:rFonts w:ascii="Times New Roman" w:hAnsi="Times New Roman"/>
          <w:b/>
          <w:sz w:val="24"/>
          <w:szCs w:val="24"/>
          <w:lang w:val="en-US"/>
        </w:rPr>
        <w:t>I</w:t>
      </w:r>
      <w:r w:rsidR="0010403D" w:rsidRPr="00E53BD3">
        <w:rPr>
          <w:rFonts w:ascii="Times New Roman" w:hAnsi="Times New Roman"/>
          <w:b/>
          <w:sz w:val="24"/>
          <w:szCs w:val="24"/>
          <w:lang w:val="en-US"/>
        </w:rPr>
        <w:t>V</w:t>
      </w:r>
      <w:r w:rsidR="003A2DDC" w:rsidRPr="00E53BD3">
        <w:rPr>
          <w:rFonts w:ascii="Times New Roman" w:hAnsi="Times New Roman"/>
          <w:b/>
          <w:sz w:val="24"/>
          <w:szCs w:val="24"/>
        </w:rPr>
        <w:t>.</w:t>
      </w:r>
      <w:r w:rsidRPr="00E53BD3">
        <w:rPr>
          <w:rFonts w:ascii="Times New Roman" w:hAnsi="Times New Roman"/>
          <w:b/>
          <w:sz w:val="24"/>
          <w:szCs w:val="24"/>
        </w:rPr>
        <w:t xml:space="preserve"> Перечень показателей (индикаторов) программы</w:t>
      </w:r>
    </w:p>
    <w:p w:rsidR="003A2DDC" w:rsidRPr="00E53BD3" w:rsidRDefault="003A2DDC" w:rsidP="008B7A2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E46D1" w:rsidRPr="00E53BD3" w:rsidRDefault="00BE46D1" w:rsidP="008B7A2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  <w:lang w:bidi="hi-IN"/>
        </w:rPr>
        <w:t xml:space="preserve">Для отслеживания хода </w:t>
      </w:r>
      <w:r w:rsidRPr="00E53BD3">
        <w:rPr>
          <w:rFonts w:ascii="Times New Roman" w:hAnsi="Times New Roman"/>
          <w:sz w:val="24"/>
          <w:szCs w:val="24"/>
        </w:rPr>
        <w:t xml:space="preserve">реализации программы используются следующие индикаторы:        </w:t>
      </w:r>
    </w:p>
    <w:p w:rsidR="00BE46D1" w:rsidRPr="00E53BD3" w:rsidRDefault="00BE46D1" w:rsidP="008B7A23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3BD3">
        <w:rPr>
          <w:rFonts w:ascii="Times New Roman" w:hAnsi="Times New Roman"/>
          <w:color w:val="000000"/>
          <w:sz w:val="24"/>
          <w:szCs w:val="24"/>
        </w:rPr>
        <w:t>Заполнение и предоставление деклараций в модуле «Информация об энергосбережении и повышении энергетической эффективности»;</w:t>
      </w:r>
    </w:p>
    <w:p w:rsidR="00BE46D1" w:rsidRPr="00E53BD3" w:rsidRDefault="00BE46D1" w:rsidP="008B7A2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>Пропаганда методов и технологий энергосбережения и повышения энергетической эффективности;</w:t>
      </w:r>
    </w:p>
    <w:p w:rsidR="00BE46D1" w:rsidRPr="00E53BD3" w:rsidRDefault="00BE46D1" w:rsidP="008B7A2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 xml:space="preserve">Корректировка планируемых значений целевых показателей в области энергосбережения и повышения энергоэффективности с учетом достигнутых результатов реализации программы и в случае изменения социально-экономической ситуации проводится ежегодно в установленные сроки. Перечень показателей (индикаторов) </w:t>
      </w:r>
      <w:r w:rsidR="003A2DDC" w:rsidRPr="00E53BD3">
        <w:rPr>
          <w:rFonts w:ascii="Times New Roman" w:hAnsi="Times New Roman"/>
          <w:sz w:val="24"/>
          <w:szCs w:val="24"/>
        </w:rPr>
        <w:t>п</w:t>
      </w:r>
      <w:r w:rsidRPr="00E53BD3">
        <w:rPr>
          <w:rFonts w:ascii="Times New Roman" w:hAnsi="Times New Roman"/>
          <w:sz w:val="24"/>
          <w:szCs w:val="24"/>
        </w:rPr>
        <w:t xml:space="preserve">рограммы приведены в таблице приложения № </w:t>
      </w:r>
      <w:r w:rsidR="0099782F" w:rsidRPr="00E53BD3">
        <w:rPr>
          <w:rFonts w:ascii="Times New Roman" w:hAnsi="Times New Roman"/>
          <w:sz w:val="24"/>
          <w:szCs w:val="24"/>
        </w:rPr>
        <w:t>1</w:t>
      </w:r>
      <w:r w:rsidRPr="00E53BD3">
        <w:rPr>
          <w:rFonts w:ascii="Times New Roman" w:hAnsi="Times New Roman"/>
          <w:sz w:val="24"/>
          <w:szCs w:val="24"/>
        </w:rPr>
        <w:t xml:space="preserve"> к программе.</w:t>
      </w:r>
    </w:p>
    <w:p w:rsidR="00BE46D1" w:rsidRPr="00E53BD3" w:rsidRDefault="00BE46D1" w:rsidP="008B7A2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E46D1" w:rsidRPr="00E53BD3" w:rsidRDefault="00BE46D1" w:rsidP="008B7A2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53BD3">
        <w:rPr>
          <w:rFonts w:ascii="Times New Roman" w:hAnsi="Times New Roman"/>
          <w:b/>
          <w:sz w:val="24"/>
          <w:szCs w:val="24"/>
        </w:rPr>
        <w:t xml:space="preserve">Раздел </w:t>
      </w:r>
      <w:r w:rsidRPr="00E53BD3">
        <w:rPr>
          <w:rFonts w:ascii="Times New Roman" w:hAnsi="Times New Roman"/>
          <w:b/>
          <w:sz w:val="24"/>
          <w:szCs w:val="24"/>
          <w:lang w:val="en-US"/>
        </w:rPr>
        <w:t>V</w:t>
      </w:r>
      <w:r w:rsidR="003A2DDC" w:rsidRPr="00E53BD3">
        <w:rPr>
          <w:rFonts w:ascii="Times New Roman" w:hAnsi="Times New Roman"/>
          <w:b/>
          <w:sz w:val="24"/>
          <w:szCs w:val="24"/>
        </w:rPr>
        <w:t>.</w:t>
      </w:r>
      <w:r w:rsidRPr="00E53BD3">
        <w:rPr>
          <w:rFonts w:ascii="Times New Roman" w:hAnsi="Times New Roman"/>
          <w:b/>
          <w:sz w:val="24"/>
          <w:szCs w:val="24"/>
        </w:rPr>
        <w:t xml:space="preserve"> Перечень основных мероприятий программы</w:t>
      </w:r>
    </w:p>
    <w:p w:rsidR="003A2DDC" w:rsidRPr="00E53BD3" w:rsidRDefault="003A2DDC" w:rsidP="008B7A2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E46D1" w:rsidRPr="00E53BD3" w:rsidRDefault="00BE46D1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>В программе предусмотрены следующие мероприятия по достижению целей и показателей реализации программы:</w:t>
      </w:r>
    </w:p>
    <w:p w:rsidR="00BE46D1" w:rsidRPr="00E53BD3" w:rsidRDefault="00BE46D1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 xml:space="preserve">1.   Консультации и </w:t>
      </w:r>
      <w:proofErr w:type="gramStart"/>
      <w:r w:rsidRPr="00E53B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53BD3">
        <w:rPr>
          <w:rFonts w:ascii="Times New Roman" w:hAnsi="Times New Roman"/>
          <w:sz w:val="24"/>
          <w:szCs w:val="24"/>
        </w:rPr>
        <w:t xml:space="preserve"> заполнением и размещением деклараций в Модуле;</w:t>
      </w:r>
    </w:p>
    <w:p w:rsidR="00BE46D1" w:rsidRPr="00E53BD3" w:rsidRDefault="00BE46D1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>2.   Информационное обеспечение энергосбережения;</w:t>
      </w:r>
    </w:p>
    <w:p w:rsidR="00BE46D1" w:rsidRPr="00E53BD3" w:rsidRDefault="00BE46D1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 xml:space="preserve">Перечень основных мероприятий муниципальной программы приведен в таблице приложения № </w:t>
      </w:r>
      <w:r w:rsidR="0099782F" w:rsidRPr="00E53BD3">
        <w:rPr>
          <w:rFonts w:ascii="Times New Roman" w:hAnsi="Times New Roman"/>
          <w:sz w:val="24"/>
          <w:szCs w:val="24"/>
        </w:rPr>
        <w:t>2</w:t>
      </w:r>
      <w:r w:rsidRPr="00E53BD3">
        <w:rPr>
          <w:rFonts w:ascii="Times New Roman" w:hAnsi="Times New Roman"/>
          <w:sz w:val="24"/>
          <w:szCs w:val="24"/>
        </w:rPr>
        <w:t xml:space="preserve"> к программе.</w:t>
      </w:r>
    </w:p>
    <w:p w:rsidR="00BE46D1" w:rsidRPr="00E53BD3" w:rsidRDefault="00BE46D1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46D1" w:rsidRPr="00E53BD3" w:rsidRDefault="00BE46D1" w:rsidP="008B7A23">
      <w:pPr>
        <w:pStyle w:val="a4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E53BD3">
        <w:rPr>
          <w:rFonts w:ascii="Times New Roman" w:hAnsi="Times New Roman"/>
          <w:b/>
          <w:sz w:val="24"/>
          <w:szCs w:val="24"/>
        </w:rPr>
        <w:t xml:space="preserve">Раздел </w:t>
      </w:r>
      <w:r w:rsidRPr="00E53BD3">
        <w:rPr>
          <w:rFonts w:ascii="Times New Roman" w:hAnsi="Times New Roman"/>
          <w:b/>
          <w:sz w:val="24"/>
          <w:szCs w:val="24"/>
          <w:lang w:val="en-US"/>
        </w:rPr>
        <w:t>V</w:t>
      </w:r>
      <w:r w:rsidR="0010403D" w:rsidRPr="00E53BD3">
        <w:rPr>
          <w:rFonts w:ascii="Times New Roman" w:hAnsi="Times New Roman"/>
          <w:b/>
          <w:sz w:val="24"/>
          <w:szCs w:val="24"/>
          <w:lang w:val="en-US"/>
        </w:rPr>
        <w:t>I</w:t>
      </w:r>
      <w:r w:rsidR="003A2DDC" w:rsidRPr="00E53BD3">
        <w:rPr>
          <w:rFonts w:ascii="Times New Roman" w:hAnsi="Times New Roman"/>
          <w:b/>
          <w:kern w:val="1"/>
          <w:sz w:val="24"/>
          <w:szCs w:val="24"/>
        </w:rPr>
        <w:t>.</w:t>
      </w:r>
      <w:r w:rsidRPr="00E53BD3">
        <w:rPr>
          <w:rFonts w:ascii="Times New Roman" w:hAnsi="Times New Roman"/>
          <w:b/>
          <w:kern w:val="1"/>
          <w:sz w:val="24"/>
          <w:szCs w:val="24"/>
        </w:rPr>
        <w:t xml:space="preserve">  Ресурсное обеспечение реализации программы</w:t>
      </w:r>
    </w:p>
    <w:p w:rsidR="003A2DDC" w:rsidRPr="00E53BD3" w:rsidRDefault="003A2DDC" w:rsidP="008B7A2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523D" w:rsidRPr="00E53BD3" w:rsidRDefault="00BE46D1" w:rsidP="008B7A2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53BD3">
        <w:rPr>
          <w:rFonts w:ascii="Times New Roman" w:hAnsi="Times New Roman"/>
          <w:sz w:val="24"/>
          <w:szCs w:val="24"/>
        </w:rPr>
        <w:t xml:space="preserve">Основным источником финансирования мероприятий программы являются средства бюджета муниципального образования </w:t>
      </w:r>
      <w:r w:rsidR="001D6B3B" w:rsidRPr="00E53BD3">
        <w:rPr>
          <w:rFonts w:ascii="Times New Roman" w:hAnsi="Times New Roman"/>
          <w:sz w:val="24"/>
          <w:szCs w:val="24"/>
        </w:rPr>
        <w:t>Кинзельский</w:t>
      </w:r>
      <w:r w:rsidR="003A2DDC" w:rsidRPr="00E53BD3">
        <w:rPr>
          <w:rFonts w:ascii="Times New Roman" w:hAnsi="Times New Roman"/>
          <w:sz w:val="24"/>
          <w:szCs w:val="24"/>
        </w:rPr>
        <w:t xml:space="preserve"> сельсовет </w:t>
      </w:r>
      <w:r w:rsidRPr="00E53BD3">
        <w:rPr>
          <w:rFonts w:ascii="Times New Roman" w:hAnsi="Times New Roman"/>
          <w:sz w:val="24"/>
          <w:szCs w:val="24"/>
        </w:rPr>
        <w:t>Красногвардейск</w:t>
      </w:r>
      <w:r w:rsidR="003A2DDC" w:rsidRPr="00E53BD3">
        <w:rPr>
          <w:rFonts w:ascii="Times New Roman" w:hAnsi="Times New Roman"/>
          <w:sz w:val="24"/>
          <w:szCs w:val="24"/>
        </w:rPr>
        <w:t>ого</w:t>
      </w:r>
      <w:r w:rsidRPr="00E53BD3">
        <w:rPr>
          <w:rFonts w:ascii="Times New Roman" w:hAnsi="Times New Roman"/>
          <w:sz w:val="24"/>
          <w:szCs w:val="24"/>
        </w:rPr>
        <w:t xml:space="preserve"> район</w:t>
      </w:r>
      <w:r w:rsidR="003A2DDC" w:rsidRPr="00E53BD3">
        <w:rPr>
          <w:rFonts w:ascii="Times New Roman" w:hAnsi="Times New Roman"/>
          <w:sz w:val="24"/>
          <w:szCs w:val="24"/>
        </w:rPr>
        <w:t>а</w:t>
      </w:r>
      <w:r w:rsidRPr="00E53BD3">
        <w:rPr>
          <w:rFonts w:ascii="Times New Roman" w:hAnsi="Times New Roman"/>
          <w:sz w:val="24"/>
          <w:szCs w:val="24"/>
        </w:rPr>
        <w:t xml:space="preserve">, средства федерального, областного бюджета </w:t>
      </w:r>
      <w:proofErr w:type="gramStart"/>
      <w:r w:rsidRPr="00E53BD3">
        <w:rPr>
          <w:rFonts w:ascii="Times New Roman" w:hAnsi="Times New Roman"/>
          <w:sz w:val="24"/>
          <w:szCs w:val="24"/>
        </w:rPr>
        <w:t>согласно закона</w:t>
      </w:r>
      <w:proofErr w:type="gramEnd"/>
      <w:r w:rsidRPr="00E53BD3">
        <w:rPr>
          <w:rFonts w:ascii="Times New Roman" w:hAnsi="Times New Roman"/>
          <w:sz w:val="24"/>
          <w:szCs w:val="24"/>
        </w:rPr>
        <w:t xml:space="preserve"> об областном бюджете.  Иных источников финансирования программы не предусмотрено. Информация о ресурсном обеспечении реализации программы «Энергосбережение и повышение энергетической эффективности в муниципальном образовании </w:t>
      </w:r>
      <w:r w:rsidR="001D6B3B" w:rsidRPr="00E53BD3">
        <w:rPr>
          <w:rFonts w:ascii="Times New Roman" w:hAnsi="Times New Roman"/>
          <w:sz w:val="24"/>
          <w:szCs w:val="24"/>
        </w:rPr>
        <w:t>Кинзельский</w:t>
      </w:r>
      <w:r w:rsidR="003A2DDC" w:rsidRPr="00E53BD3">
        <w:rPr>
          <w:rFonts w:ascii="Times New Roman" w:hAnsi="Times New Roman"/>
          <w:sz w:val="24"/>
          <w:szCs w:val="24"/>
        </w:rPr>
        <w:t xml:space="preserve"> сельсовет </w:t>
      </w:r>
      <w:r w:rsidRPr="00E53BD3">
        <w:rPr>
          <w:rFonts w:ascii="Times New Roman" w:hAnsi="Times New Roman"/>
          <w:sz w:val="24"/>
          <w:szCs w:val="24"/>
        </w:rPr>
        <w:t>на 20</w:t>
      </w:r>
      <w:r w:rsidR="003D1A33" w:rsidRPr="00E53BD3">
        <w:rPr>
          <w:rFonts w:ascii="Times New Roman" w:hAnsi="Times New Roman"/>
          <w:sz w:val="24"/>
          <w:szCs w:val="24"/>
        </w:rPr>
        <w:t>2</w:t>
      </w:r>
      <w:r w:rsidR="0010403D" w:rsidRPr="00E53BD3">
        <w:rPr>
          <w:rFonts w:ascii="Times New Roman" w:hAnsi="Times New Roman"/>
          <w:sz w:val="24"/>
          <w:szCs w:val="24"/>
        </w:rPr>
        <w:t>1</w:t>
      </w:r>
      <w:r w:rsidRPr="00E53BD3">
        <w:rPr>
          <w:rFonts w:ascii="Times New Roman" w:hAnsi="Times New Roman"/>
          <w:sz w:val="24"/>
          <w:szCs w:val="24"/>
        </w:rPr>
        <w:t>-202</w:t>
      </w:r>
      <w:r w:rsidR="003D1A33" w:rsidRPr="00E53BD3">
        <w:rPr>
          <w:rFonts w:ascii="Times New Roman" w:hAnsi="Times New Roman"/>
          <w:sz w:val="24"/>
          <w:szCs w:val="24"/>
        </w:rPr>
        <w:t>5</w:t>
      </w:r>
      <w:r w:rsidRPr="00E53BD3">
        <w:rPr>
          <w:rFonts w:ascii="Times New Roman" w:hAnsi="Times New Roman"/>
          <w:sz w:val="24"/>
          <w:szCs w:val="24"/>
        </w:rPr>
        <w:t xml:space="preserve"> годы</w:t>
      </w:r>
      <w:r w:rsidR="0010403D" w:rsidRPr="00E53BD3">
        <w:rPr>
          <w:rFonts w:ascii="Times New Roman" w:hAnsi="Times New Roman"/>
          <w:sz w:val="24"/>
          <w:szCs w:val="24"/>
        </w:rPr>
        <w:t xml:space="preserve">» </w:t>
      </w:r>
      <w:r w:rsidRPr="00E53BD3">
        <w:rPr>
          <w:rFonts w:ascii="Times New Roman" w:hAnsi="Times New Roman"/>
          <w:sz w:val="24"/>
          <w:szCs w:val="24"/>
        </w:rPr>
        <w:t xml:space="preserve"> предоставлена в таблице приложения № </w:t>
      </w:r>
      <w:r w:rsidR="0099782F" w:rsidRPr="00E53BD3">
        <w:rPr>
          <w:rFonts w:ascii="Times New Roman" w:hAnsi="Times New Roman"/>
          <w:sz w:val="24"/>
          <w:szCs w:val="24"/>
        </w:rPr>
        <w:t>3</w:t>
      </w:r>
      <w:r w:rsidRPr="00E53BD3">
        <w:rPr>
          <w:rFonts w:ascii="Times New Roman" w:hAnsi="Times New Roman"/>
          <w:sz w:val="24"/>
          <w:szCs w:val="24"/>
        </w:rPr>
        <w:t xml:space="preserve"> к программе.  </w:t>
      </w:r>
    </w:p>
    <w:p w:rsidR="00BE46D1" w:rsidRPr="008B7A23" w:rsidRDefault="00BE46D1" w:rsidP="008B7A2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  <w:sectPr w:rsidR="00BE46D1" w:rsidRPr="008B7A23" w:rsidSect="00694FD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8B7A23">
        <w:rPr>
          <w:rFonts w:ascii="Times New Roman" w:hAnsi="Times New Roman"/>
          <w:sz w:val="24"/>
          <w:szCs w:val="24"/>
        </w:rPr>
        <w:t>Коэффициент значимости программы для достижения целей программы равен 0,1.</w:t>
      </w:r>
    </w:p>
    <w:p w:rsidR="00BE46D1" w:rsidRPr="008B7A23" w:rsidRDefault="00193781" w:rsidP="001D6B3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E46D1" w:rsidRPr="008B7A23" w:rsidRDefault="00BE46D1" w:rsidP="001D6B3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ab/>
      </w:r>
      <w:r w:rsidRPr="008B7A23">
        <w:rPr>
          <w:rFonts w:ascii="Times New Roman" w:hAnsi="Times New Roman"/>
          <w:sz w:val="24"/>
          <w:szCs w:val="24"/>
        </w:rPr>
        <w:tab/>
        <w:t xml:space="preserve">к муниципальной программе </w:t>
      </w:r>
    </w:p>
    <w:p w:rsidR="00193781" w:rsidRPr="008B7A23" w:rsidRDefault="00BE46D1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ab/>
      </w:r>
      <w:r w:rsidR="00193781" w:rsidRPr="008B7A23">
        <w:rPr>
          <w:rFonts w:ascii="Times New Roman" w:hAnsi="Times New Roman"/>
          <w:sz w:val="24"/>
          <w:szCs w:val="24"/>
        </w:rPr>
        <w:t xml:space="preserve">Энергосбережение и повышение </w:t>
      </w:r>
      <w:proofErr w:type="gramStart"/>
      <w:r w:rsidR="00193781" w:rsidRPr="008B7A23">
        <w:rPr>
          <w:rFonts w:ascii="Times New Roman" w:hAnsi="Times New Roman"/>
          <w:sz w:val="24"/>
          <w:szCs w:val="24"/>
        </w:rPr>
        <w:t>энергетической</w:t>
      </w:r>
      <w:proofErr w:type="gramEnd"/>
      <w:r w:rsidR="00193781" w:rsidRPr="008B7A23">
        <w:rPr>
          <w:rFonts w:ascii="Times New Roman" w:hAnsi="Times New Roman"/>
          <w:sz w:val="24"/>
          <w:szCs w:val="24"/>
        </w:rPr>
        <w:t xml:space="preserve"> </w:t>
      </w:r>
    </w:p>
    <w:p w:rsidR="00193781" w:rsidRPr="008B7A23" w:rsidRDefault="00193781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эффективности в муниципальном образовании </w:t>
      </w:r>
    </w:p>
    <w:p w:rsidR="00193781" w:rsidRPr="008B7A23" w:rsidRDefault="001D6B3B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Кинзельский</w:t>
      </w:r>
      <w:r w:rsidR="00193781" w:rsidRPr="008B7A23">
        <w:rPr>
          <w:rFonts w:ascii="Times New Roman" w:hAnsi="Times New Roman"/>
          <w:sz w:val="24"/>
          <w:szCs w:val="24"/>
        </w:rPr>
        <w:t>сельсовет</w:t>
      </w:r>
    </w:p>
    <w:p w:rsidR="00193781" w:rsidRPr="008B7A23" w:rsidRDefault="00083A16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1</w:t>
      </w:r>
      <w:r w:rsidRPr="008B7A23">
        <w:rPr>
          <w:rFonts w:ascii="Times New Roman" w:hAnsi="Times New Roman"/>
          <w:sz w:val="24"/>
          <w:szCs w:val="24"/>
        </w:rPr>
        <w:t>-2025 годы</w:t>
      </w:r>
      <w:r w:rsidR="00193781" w:rsidRPr="008B7A23">
        <w:rPr>
          <w:rFonts w:ascii="Times New Roman" w:hAnsi="Times New Roman"/>
          <w:sz w:val="24"/>
          <w:szCs w:val="24"/>
        </w:rPr>
        <w:t>»</w:t>
      </w:r>
    </w:p>
    <w:p w:rsidR="00BE46D1" w:rsidRPr="008B7A23" w:rsidRDefault="00BE46D1" w:rsidP="001D6B3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E46D1" w:rsidRPr="008B7A23" w:rsidRDefault="00BE46D1" w:rsidP="001D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46D1" w:rsidRPr="008B7A23" w:rsidRDefault="00BE46D1" w:rsidP="001D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A23">
        <w:rPr>
          <w:rFonts w:ascii="Times New Roman" w:hAnsi="Times New Roman"/>
          <w:b/>
          <w:sz w:val="24"/>
          <w:szCs w:val="24"/>
        </w:rPr>
        <w:t>СВЕДЕНИЯ</w:t>
      </w:r>
    </w:p>
    <w:p w:rsidR="00BE46D1" w:rsidRPr="008B7A23" w:rsidRDefault="00BE46D1" w:rsidP="001D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A23">
        <w:rPr>
          <w:rFonts w:ascii="Times New Roman" w:hAnsi="Times New Roman"/>
          <w:b/>
          <w:sz w:val="24"/>
          <w:szCs w:val="24"/>
        </w:rPr>
        <w:t>о показателях (индик</w:t>
      </w:r>
      <w:r w:rsidR="00193781" w:rsidRPr="008B7A23">
        <w:rPr>
          <w:rFonts w:ascii="Times New Roman" w:hAnsi="Times New Roman"/>
          <w:b/>
          <w:sz w:val="24"/>
          <w:szCs w:val="24"/>
        </w:rPr>
        <w:t xml:space="preserve">аторах) муниципальной программы </w:t>
      </w:r>
      <w:r w:rsidRPr="008B7A23">
        <w:rPr>
          <w:rFonts w:ascii="Times New Roman" w:hAnsi="Times New Roman"/>
          <w:b/>
          <w:sz w:val="24"/>
          <w:szCs w:val="24"/>
        </w:rPr>
        <w:t>и их значениях</w:t>
      </w:r>
    </w:p>
    <w:p w:rsidR="00BE46D1" w:rsidRPr="008B7A23" w:rsidRDefault="00BE46D1" w:rsidP="001D6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6124"/>
        <w:gridCol w:w="3119"/>
        <w:gridCol w:w="992"/>
        <w:gridCol w:w="993"/>
        <w:gridCol w:w="992"/>
        <w:gridCol w:w="963"/>
        <w:gridCol w:w="963"/>
        <w:gridCol w:w="58"/>
      </w:tblGrid>
      <w:tr w:rsidR="00BE46D1" w:rsidRPr="008B7A23" w:rsidTr="003F27F1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EE5DEB" w:rsidRPr="008B7A23" w:rsidTr="003F27F1">
        <w:trPr>
          <w:gridAfter w:val="1"/>
          <w:wAfter w:w="58" w:type="dxa"/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5DEB" w:rsidRPr="008B7A23" w:rsidRDefault="00EE5DEB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5DEB" w:rsidRPr="008B7A23" w:rsidRDefault="00EE5DEB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5DEB" w:rsidRPr="008B7A23" w:rsidRDefault="00EE5DEB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5DEB" w:rsidRPr="008B7A23" w:rsidRDefault="00EE5DEB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5DEB" w:rsidRPr="008B7A23" w:rsidRDefault="00EE5DEB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5DEB" w:rsidRPr="008B7A23" w:rsidRDefault="00EE5DEB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5DEB" w:rsidRPr="008B7A23" w:rsidRDefault="00EE5DEB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EB" w:rsidRPr="008B7A23" w:rsidRDefault="00EE5DEB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EE5DEB" w:rsidRPr="008B7A23" w:rsidTr="003F27F1">
        <w:trPr>
          <w:gridAfter w:val="1"/>
          <w:wAfter w:w="58" w:type="dxa"/>
          <w:trHeight w:hRule="exact" w:val="17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bookmarkStart w:id="0" w:name="Par294"/>
            <w:bookmarkEnd w:id="0"/>
            <w:r w:rsidRPr="008B7A23">
              <w:rPr>
                <w:rFonts w:ascii="Times New Roman" w:hAnsi="Times New Roman"/>
              </w:rPr>
              <w:t>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  <w:p w:rsidR="00EE5DEB" w:rsidRPr="008B7A23" w:rsidRDefault="00EE5DEB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  <w:color w:val="000000"/>
              </w:rPr>
              <w:t>Пропаганда методов и технологий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5DEB" w:rsidRPr="008B7A23" w:rsidTr="003F27F1">
        <w:trPr>
          <w:gridAfter w:val="1"/>
          <w:wAfter w:w="58" w:type="dxa"/>
          <w:trHeight w:hRule="exact" w:val="17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Энергосбережение и повышению энергетической эффективности жилищного фонда, в том числе по проведению </w:t>
            </w:r>
            <w:proofErr w:type="spellStart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энергоэффективного</w:t>
            </w:r>
            <w:proofErr w:type="spellEnd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капитального ремонта общего имущества в многоквартирных домах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  <w:color w:val="000000"/>
              </w:rPr>
              <w:t>Пропаганда методов и технологий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DEB" w:rsidRPr="008B7A23" w:rsidTr="003F27F1">
        <w:trPr>
          <w:gridAfter w:val="1"/>
          <w:wAfter w:w="58" w:type="dxa"/>
          <w:trHeight w:hRule="exact" w:val="1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Энергосбережение и повышению энергетической эффективности систем коммунальной инфраструктуры, </w:t>
            </w:r>
            <w:proofErr w:type="gramStart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направленных</w:t>
            </w:r>
            <w:proofErr w:type="gramEnd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в том числе на развитие жилищно-коммунального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Количество официальных писем обращений к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DEB" w:rsidRPr="008B7A23" w:rsidTr="003F27F1">
        <w:trPr>
          <w:gridAfter w:val="1"/>
          <w:wAfter w:w="58" w:type="dxa"/>
          <w:trHeight w:hRule="exact" w:val="17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Энергосбережение в организациях с участием муниципального образования и повышению энергетической эффективности этих 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7A23">
              <w:rPr>
                <w:rFonts w:ascii="Times New Roman" w:hAnsi="Times New Roman"/>
                <w:color w:val="000000" w:themeColor="text1"/>
              </w:rPr>
              <w:t>Количество памяток по энергосбережению</w:t>
            </w: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и повышению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5DEB" w:rsidRPr="008B7A23" w:rsidTr="003F27F1">
        <w:trPr>
          <w:gridAfter w:val="1"/>
          <w:wAfter w:w="58" w:type="dxa"/>
          <w:trHeight w:hRule="exact" w:val="26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8B7A23">
              <w:rPr>
                <w:rFonts w:ascii="Times New Roman" w:hAnsi="Times New Roman"/>
                <w:shd w:val="clear" w:color="auto" w:fill="FFFFFF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7A23">
              <w:rPr>
                <w:rFonts w:ascii="Times New Roman" w:hAnsi="Times New Roman"/>
                <w:color w:val="000000" w:themeColor="text1"/>
              </w:rPr>
              <w:t>(По мере выявления)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DEB" w:rsidRPr="008B7A23" w:rsidTr="003F27F1">
        <w:trPr>
          <w:gridAfter w:val="1"/>
          <w:wAfter w:w="58" w:type="dxa"/>
          <w:trHeight w:hRule="exact" w:val="34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8B7A23">
              <w:rPr>
                <w:rFonts w:ascii="Times New Roman" w:hAnsi="Times New Roman"/>
                <w:shd w:val="clear" w:color="auto" w:fill="FFFFFF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Федерации;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7A23">
              <w:rPr>
                <w:rFonts w:ascii="Times New Roman" w:hAnsi="Times New Roman"/>
                <w:color w:val="000000" w:themeColor="text1"/>
              </w:rPr>
              <w:t>(По мере выявления)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DEB" w:rsidRPr="008B7A23" w:rsidTr="003F27F1">
        <w:trPr>
          <w:gridAfter w:val="1"/>
          <w:wAfter w:w="58" w:type="dxa"/>
          <w:trHeight w:hRule="exact" w:val="22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7A23">
              <w:rPr>
                <w:rFonts w:ascii="Times New Roman" w:hAnsi="Times New Roman"/>
                <w:color w:val="000000"/>
              </w:rPr>
              <w:t>Пропаганда методов и технологий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DEB" w:rsidRPr="008B7A23" w:rsidTr="003F27F1">
        <w:trPr>
          <w:gridAfter w:val="1"/>
          <w:wAfter w:w="58" w:type="dxa"/>
          <w:trHeight w:hRule="exact" w:val="17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8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7A23">
              <w:rPr>
                <w:rFonts w:ascii="Times New Roman" w:hAnsi="Times New Roman"/>
                <w:color w:val="000000"/>
              </w:rPr>
              <w:t>Пропаганда методов и технологий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DEB" w:rsidRPr="008B7A23" w:rsidTr="003F27F1">
        <w:trPr>
          <w:gridAfter w:val="1"/>
          <w:wAfter w:w="58" w:type="dxa"/>
          <w:trHeight w:hRule="exact" w:val="40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lastRenderedPageBreak/>
              <w:t>9</w:t>
            </w:r>
          </w:p>
          <w:p w:rsidR="00EE5DEB" w:rsidRPr="008B7A23" w:rsidRDefault="00EE5DEB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gramStart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</w:t>
            </w:r>
            <w:proofErr w:type="gramEnd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топлива и экономической целесообразности такого замещения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7A23">
              <w:rPr>
                <w:rFonts w:ascii="Times New Roman" w:hAnsi="Times New Roman"/>
                <w:color w:val="000000"/>
              </w:rPr>
              <w:t>Пропаганда методов и технологий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DEB" w:rsidRPr="008B7A23" w:rsidTr="003F27F1">
        <w:trPr>
          <w:gridAfter w:val="1"/>
          <w:wAfter w:w="58" w:type="dxa"/>
          <w:trHeight w:hRule="exact" w:val="9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заполнения и предоставления деклараций в модуле «Информация об энергосбережении и повышении энергетической эффективности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E5DEB" w:rsidRPr="008B7A23" w:rsidTr="003F27F1">
        <w:trPr>
          <w:gridAfter w:val="1"/>
          <w:wAfter w:w="58" w:type="dxa"/>
          <w:trHeight w:hRule="exact" w:val="9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11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Пропаганда методов и технологий энергосбережения и повышения энергетической эффективности на официальном сайте администрации МО Кинзельский сельсовет Красногвардейского района, социальных сетях.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количество публикаций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5DEB" w:rsidRPr="008B7A23" w:rsidTr="003F27F1">
        <w:trPr>
          <w:gridAfter w:val="1"/>
          <w:wAfter w:w="58" w:type="dxa"/>
          <w:trHeight w:hRule="exact" w:val="13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3F27F1" w:rsidRDefault="00EE5DEB" w:rsidP="00EE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7F1">
              <w:rPr>
                <w:rFonts w:ascii="Times New Roman" w:hAnsi="Times New Roman"/>
                <w:sz w:val="24"/>
                <w:szCs w:val="24"/>
              </w:rPr>
              <w:t>Количество замененных ртутных ламп на светодиодные светильники в здании Кинзельского СДК, административном здании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3F27F1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B" w:rsidRPr="008B7A23" w:rsidRDefault="003F27F1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5DEB" w:rsidRPr="008B7A23" w:rsidTr="003F27F1">
        <w:trPr>
          <w:gridAfter w:val="1"/>
          <w:wAfter w:w="58" w:type="dxa"/>
          <w:trHeight w:hRule="exact" w:val="7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3F27F1" w:rsidRDefault="00EE5DEB" w:rsidP="003F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7F1">
              <w:rPr>
                <w:rFonts w:ascii="Times New Roman" w:hAnsi="Times New Roman"/>
                <w:sz w:val="24"/>
                <w:szCs w:val="24"/>
              </w:rPr>
              <w:t>Количество  заслон</w:t>
            </w:r>
            <w:r w:rsidR="003F27F1" w:rsidRPr="003F27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F27F1">
              <w:rPr>
                <w:rFonts w:ascii="Times New Roman" w:hAnsi="Times New Roman"/>
                <w:sz w:val="24"/>
                <w:szCs w:val="24"/>
              </w:rPr>
              <w:t>к из материала на воротах здания пожарного депо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3F27F1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B" w:rsidRPr="008B7A23" w:rsidRDefault="003F27F1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5DEB" w:rsidRPr="008B7A23" w:rsidTr="003F27F1">
        <w:trPr>
          <w:gridAfter w:val="1"/>
          <w:wAfter w:w="58" w:type="dxa"/>
          <w:trHeight w:hRule="exact" w:val="9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3F27F1" w:rsidRDefault="00EE5DEB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7F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3F27F1" w:rsidRPr="003F27F1">
              <w:rPr>
                <w:rFonts w:ascii="Times New Roman" w:hAnsi="Times New Roman"/>
                <w:sz w:val="24"/>
                <w:szCs w:val="24"/>
              </w:rPr>
              <w:t>светильников со светодиодными лампами в системе наружного освещения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3F27F1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3F27F1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3F27F1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3F27F1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B" w:rsidRPr="008B7A23" w:rsidRDefault="003F27F1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F27F1" w:rsidRDefault="003F27F1" w:rsidP="001D6B3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F27F1" w:rsidRDefault="003F27F1" w:rsidP="001D6B3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93781" w:rsidRPr="008B7A23" w:rsidRDefault="00193781" w:rsidP="00360FE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Приложение № 2</w:t>
      </w:r>
    </w:p>
    <w:p w:rsidR="00193781" w:rsidRPr="008B7A23" w:rsidRDefault="00193781" w:rsidP="00360FE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193781" w:rsidRPr="008B7A23" w:rsidRDefault="00193781" w:rsidP="00360F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ab/>
      </w:r>
      <w:r w:rsidR="00360FEA">
        <w:rPr>
          <w:rFonts w:ascii="Times New Roman" w:hAnsi="Times New Roman"/>
          <w:sz w:val="24"/>
          <w:szCs w:val="24"/>
        </w:rPr>
        <w:t>«</w:t>
      </w:r>
      <w:r w:rsidRPr="008B7A23">
        <w:rPr>
          <w:rFonts w:ascii="Times New Roman" w:hAnsi="Times New Roman"/>
          <w:sz w:val="24"/>
          <w:szCs w:val="24"/>
        </w:rPr>
        <w:t xml:space="preserve">Энергосбережение и повышение </w:t>
      </w:r>
      <w:proofErr w:type="gramStart"/>
      <w:r w:rsidRPr="008B7A23">
        <w:rPr>
          <w:rFonts w:ascii="Times New Roman" w:hAnsi="Times New Roman"/>
          <w:sz w:val="24"/>
          <w:szCs w:val="24"/>
        </w:rPr>
        <w:t>энергетической</w:t>
      </w:r>
      <w:proofErr w:type="gramEnd"/>
      <w:r w:rsidRPr="008B7A23">
        <w:rPr>
          <w:rFonts w:ascii="Times New Roman" w:hAnsi="Times New Roman"/>
          <w:sz w:val="24"/>
          <w:szCs w:val="24"/>
        </w:rPr>
        <w:t xml:space="preserve"> </w:t>
      </w:r>
    </w:p>
    <w:p w:rsidR="00193781" w:rsidRPr="008B7A23" w:rsidRDefault="00193781" w:rsidP="00360F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эффективности в муниципальном образовании </w:t>
      </w:r>
    </w:p>
    <w:p w:rsidR="00BE46D1" w:rsidRPr="008B7A23" w:rsidRDefault="007F04D7" w:rsidP="00360FE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          </w:t>
      </w:r>
      <w:r w:rsidR="001D6B3B" w:rsidRPr="008B7A23">
        <w:rPr>
          <w:rFonts w:ascii="Times New Roman" w:hAnsi="Times New Roman"/>
          <w:sz w:val="24"/>
          <w:szCs w:val="24"/>
        </w:rPr>
        <w:t>Кинзельский</w:t>
      </w:r>
      <w:r w:rsidR="003D1A33" w:rsidRPr="008B7A23">
        <w:rPr>
          <w:rFonts w:ascii="Times New Roman" w:hAnsi="Times New Roman"/>
          <w:sz w:val="24"/>
          <w:szCs w:val="24"/>
        </w:rPr>
        <w:t xml:space="preserve"> </w:t>
      </w:r>
      <w:r w:rsidR="00193781" w:rsidRPr="008B7A23">
        <w:rPr>
          <w:rFonts w:ascii="Times New Roman" w:hAnsi="Times New Roman"/>
          <w:sz w:val="24"/>
          <w:szCs w:val="24"/>
        </w:rPr>
        <w:t>сельсовет</w:t>
      </w:r>
      <w:r w:rsidR="00360FEA">
        <w:rPr>
          <w:rFonts w:ascii="Times New Roman" w:hAnsi="Times New Roman"/>
          <w:sz w:val="24"/>
          <w:szCs w:val="24"/>
        </w:rPr>
        <w:t xml:space="preserve"> </w:t>
      </w:r>
      <w:r w:rsidR="00360FEA" w:rsidRPr="008B7A23">
        <w:rPr>
          <w:rFonts w:ascii="Times New Roman" w:hAnsi="Times New Roman"/>
          <w:sz w:val="24"/>
          <w:szCs w:val="24"/>
        </w:rPr>
        <w:t>на 202</w:t>
      </w:r>
      <w:r w:rsidR="00360FEA">
        <w:rPr>
          <w:rFonts w:ascii="Times New Roman" w:hAnsi="Times New Roman"/>
          <w:sz w:val="24"/>
          <w:szCs w:val="24"/>
        </w:rPr>
        <w:t>1</w:t>
      </w:r>
      <w:r w:rsidR="00360FEA" w:rsidRPr="008B7A23">
        <w:rPr>
          <w:rFonts w:ascii="Times New Roman" w:hAnsi="Times New Roman"/>
          <w:sz w:val="24"/>
          <w:szCs w:val="24"/>
        </w:rPr>
        <w:t>-2025 годы</w:t>
      </w:r>
      <w:r w:rsidR="00193781" w:rsidRPr="008B7A23">
        <w:rPr>
          <w:rFonts w:ascii="Times New Roman" w:hAnsi="Times New Roman"/>
          <w:sz w:val="24"/>
          <w:szCs w:val="24"/>
        </w:rPr>
        <w:t>»</w:t>
      </w:r>
    </w:p>
    <w:p w:rsidR="00BE46D1" w:rsidRPr="008B7A23" w:rsidRDefault="00BE46D1" w:rsidP="001D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A23">
        <w:rPr>
          <w:rFonts w:ascii="Times New Roman" w:hAnsi="Times New Roman"/>
          <w:b/>
          <w:sz w:val="24"/>
          <w:szCs w:val="24"/>
        </w:rPr>
        <w:t>ПЕРЕЧЕНЬ</w:t>
      </w:r>
    </w:p>
    <w:p w:rsidR="00193781" w:rsidRPr="008B7A23" w:rsidRDefault="00BE46D1" w:rsidP="001D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A23"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835"/>
        <w:gridCol w:w="1985"/>
        <w:gridCol w:w="1134"/>
        <w:gridCol w:w="1417"/>
        <w:gridCol w:w="2410"/>
        <w:gridCol w:w="1843"/>
        <w:gridCol w:w="2693"/>
      </w:tblGrid>
      <w:tr w:rsidR="00BE46D1" w:rsidRPr="008B7A23" w:rsidTr="0019378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B7A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7A2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391"/>
            <w:bookmarkEnd w:id="1"/>
            <w:r w:rsidRPr="008B7A23">
              <w:rPr>
                <w:rFonts w:ascii="Times New Roman" w:hAnsi="Times New Roman"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BE46D1" w:rsidRPr="008B7A23" w:rsidTr="0019378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6D1" w:rsidRPr="008B7A23" w:rsidTr="00193781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46D1" w:rsidRPr="008B7A23" w:rsidRDefault="0019378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ar394"/>
            <w:bookmarkEnd w:id="2"/>
            <w:r w:rsidRPr="008B7A2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</w:t>
            </w:r>
            <w:r w:rsidR="00BE46D1" w:rsidRPr="008B7A2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рограмма</w:t>
            </w:r>
            <w:r w:rsidR="00BE46D1" w:rsidRPr="008B7A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«Энергосбережение и повышение энергетической эффективности в </w:t>
            </w:r>
            <w:proofErr w:type="gramStart"/>
            <w:r w:rsidR="00BE46D1" w:rsidRPr="008B7A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муниципальном</w:t>
            </w:r>
            <w:proofErr w:type="gramEnd"/>
            <w:r w:rsidR="00BE46D1" w:rsidRPr="008B7A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E46D1" w:rsidRPr="008B7A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образовании</w:t>
            </w:r>
            <w:r w:rsidR="001D6B3B" w:rsidRPr="008B7A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Кинзельский</w:t>
            </w:r>
            <w:proofErr w:type="spellEnd"/>
            <w:r w:rsidRPr="008B7A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сельсовет</w:t>
            </w:r>
            <w:r w:rsidR="00BE46D1" w:rsidRPr="008B7A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Красногвардейск</w:t>
            </w:r>
            <w:r w:rsidRPr="008B7A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ого</w:t>
            </w:r>
            <w:r w:rsidR="00BE46D1" w:rsidRPr="008B7A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район</w:t>
            </w:r>
            <w:r w:rsidRPr="008B7A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</w:t>
            </w:r>
            <w:r w:rsidR="00BE46D1" w:rsidRPr="008B7A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Оренбургской области» </w:t>
            </w:r>
          </w:p>
        </w:tc>
      </w:tr>
      <w:tr w:rsidR="00BD77C7" w:rsidRPr="008B7A23" w:rsidTr="00193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77C7" w:rsidRPr="008B7A23" w:rsidRDefault="00BD77C7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77C7" w:rsidRPr="008B7A23" w:rsidRDefault="00BD77C7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77C7" w:rsidRPr="008B7A23" w:rsidRDefault="00BD77C7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r w:rsidR="001D6B3B" w:rsidRPr="008B7A23">
              <w:rPr>
                <w:rFonts w:ascii="Times New Roman" w:hAnsi="Times New Roman"/>
              </w:rPr>
              <w:t>Кинзельский</w:t>
            </w:r>
            <w:r w:rsidRPr="008B7A23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77C7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77C7" w:rsidRPr="008B7A23" w:rsidRDefault="00BD77C7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2025 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77C7" w:rsidRPr="008B7A23" w:rsidRDefault="00BD77C7" w:rsidP="001D6B3B">
            <w:pPr>
              <w:pStyle w:val="ae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Сокращение расходов электрической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77C7" w:rsidRPr="008B7A23" w:rsidRDefault="00BD77C7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реализуемых мероприятий в сфере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77C7" w:rsidRPr="008B7A23" w:rsidRDefault="00BD77C7" w:rsidP="001D6B3B">
            <w:pPr>
              <w:pStyle w:val="ae"/>
              <w:tabs>
                <w:tab w:val="left" w:pos="540"/>
                <w:tab w:val="center" w:pos="7263"/>
              </w:tabs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  <w:color w:val="000000"/>
              </w:rPr>
              <w:t>Пропаганда методов и технологий энергосбережения и повышения энергетической эффективности</w:t>
            </w:r>
          </w:p>
        </w:tc>
      </w:tr>
      <w:tr w:rsidR="003F27F1" w:rsidRPr="008B7A23" w:rsidTr="00193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Энергосбережение и повышению </w:t>
            </w: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 xml:space="preserve">энергетической эффективности жилищного фонда, в том числе по проведению </w:t>
            </w:r>
            <w:proofErr w:type="spellStart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энергоэффективного</w:t>
            </w:r>
            <w:proofErr w:type="spellEnd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капитального ремонта общего имущества в многоквартирных домах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lastRenderedPageBreak/>
              <w:t xml:space="preserve">Администрация муниципального </w:t>
            </w:r>
            <w:r w:rsidRPr="008B7A23">
              <w:rPr>
                <w:rFonts w:ascii="Times New Roman" w:hAnsi="Times New Roman"/>
              </w:rPr>
              <w:lastRenderedPageBreak/>
              <w:t>образования 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3F27F1" w:rsidRDefault="003F27F1" w:rsidP="003F27F1">
            <w:pPr>
              <w:jc w:val="center"/>
              <w:rPr>
                <w:sz w:val="24"/>
                <w:szCs w:val="24"/>
              </w:rPr>
            </w:pPr>
            <w:r w:rsidRPr="003F27F1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2025 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 xml:space="preserve">Сокращение расходов электрической </w:t>
            </w:r>
            <w:r w:rsidRPr="008B7A23">
              <w:rPr>
                <w:rFonts w:ascii="Times New Roman" w:hAnsi="Times New Roman"/>
              </w:rPr>
              <w:lastRenderedPageBreak/>
              <w:t>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эффективности </w:t>
            </w:r>
            <w:r w:rsidRPr="008B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реализуемых мероприятий в сфере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  <w:color w:val="000000"/>
              </w:rPr>
              <w:lastRenderedPageBreak/>
              <w:t xml:space="preserve">Пропаганда методов и технологий </w:t>
            </w:r>
            <w:r w:rsidRPr="008B7A23">
              <w:rPr>
                <w:rFonts w:ascii="Times New Roman" w:hAnsi="Times New Roman"/>
                <w:color w:val="000000"/>
              </w:rPr>
              <w:lastRenderedPageBreak/>
              <w:t>энергосбережения и повышения энергетической эффективности</w:t>
            </w:r>
          </w:p>
        </w:tc>
      </w:tr>
      <w:tr w:rsidR="003F27F1" w:rsidRPr="008B7A23" w:rsidTr="00193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Энергосбережение и повышению энергетической эффективности систем коммунальной инфраструктуры, </w:t>
            </w:r>
            <w:proofErr w:type="gramStart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направленных</w:t>
            </w:r>
            <w:proofErr w:type="gramEnd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в том числе на развитие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Администрация муниципального образования 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3F27F1" w:rsidRDefault="003F27F1" w:rsidP="003F27F1">
            <w:pPr>
              <w:jc w:val="center"/>
              <w:rPr>
                <w:sz w:val="24"/>
                <w:szCs w:val="24"/>
              </w:rPr>
            </w:pPr>
            <w:r w:rsidRPr="003F27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2025 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Сокращение расходов электрической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реализуемых мероприятий в сфере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Официальные письма, обращения к организациям</w:t>
            </w:r>
          </w:p>
        </w:tc>
      </w:tr>
      <w:tr w:rsidR="003F27F1" w:rsidRPr="008B7A23" w:rsidTr="00193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Энергосбережение в организациях с участием муниципального образования и повышению энергетической эффективности этих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Администрация муниципального образования 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3F27F1" w:rsidRDefault="003F27F1" w:rsidP="003F27F1">
            <w:pPr>
              <w:jc w:val="center"/>
              <w:rPr>
                <w:sz w:val="24"/>
                <w:szCs w:val="24"/>
              </w:rPr>
            </w:pPr>
            <w:r w:rsidRPr="003F27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2025 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Сокращение расходов электрической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реализуемых мероприятий в сфере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Памятки по </w:t>
            </w:r>
            <w:proofErr w:type="spellStart"/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энергосбережению</w:t>
            </w:r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повышению энергетической эффективности</w:t>
            </w:r>
          </w:p>
        </w:tc>
      </w:tr>
      <w:tr w:rsidR="003F27F1" w:rsidRPr="008B7A23" w:rsidTr="00193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 Выявление бесхозяйных объектов недвижимого имущества, используемых для передачи </w:t>
            </w:r>
            <w:r w:rsidRPr="008B7A23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lastRenderedPageBreak/>
              <w:t xml:space="preserve">Администрация муниципального образования Кинзельский </w:t>
            </w:r>
            <w:r w:rsidRPr="008B7A23">
              <w:rPr>
                <w:rFonts w:ascii="Times New Roman" w:hAnsi="Times New Roman"/>
              </w:rPr>
              <w:lastRenderedPageBreak/>
              <w:t>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3F27F1" w:rsidRDefault="003F27F1" w:rsidP="003F27F1">
            <w:pPr>
              <w:jc w:val="center"/>
              <w:rPr>
                <w:sz w:val="24"/>
                <w:szCs w:val="24"/>
              </w:rPr>
            </w:pPr>
            <w:r w:rsidRPr="003F27F1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2025 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Сокращение расходов энергетическихресурсов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реализуемых мероприятий в </w:t>
            </w:r>
            <w:r w:rsidRPr="008B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Доля сокращения    потребления энергетических ресурсов</w:t>
            </w:r>
          </w:p>
        </w:tc>
      </w:tr>
      <w:tr w:rsidR="003F27F1" w:rsidRPr="008B7A23" w:rsidTr="00193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gramStart"/>
            <w:r w:rsidRPr="008B7A2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</w:t>
            </w:r>
            <w:r w:rsidRPr="008B7A23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Федерации;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lastRenderedPageBreak/>
              <w:t>Администрация муниципального образования 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3F27F1" w:rsidRDefault="003F27F1" w:rsidP="003F27F1">
            <w:pPr>
              <w:jc w:val="center"/>
              <w:rPr>
                <w:sz w:val="24"/>
                <w:szCs w:val="24"/>
              </w:rPr>
            </w:pPr>
            <w:r w:rsidRPr="003F27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2025 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Сокращение расходов энергетическихресурсов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реализуемых мероприятий в сфере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сокращения    потребления энергетических ресурсов</w:t>
            </w:r>
          </w:p>
        </w:tc>
      </w:tr>
      <w:tr w:rsidR="003F27F1" w:rsidRPr="008B7A23" w:rsidTr="00193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Администрация муниципального образования 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3F27F1" w:rsidRDefault="003F27F1" w:rsidP="003F27F1">
            <w:pPr>
              <w:jc w:val="center"/>
              <w:rPr>
                <w:sz w:val="24"/>
                <w:szCs w:val="24"/>
              </w:rPr>
            </w:pPr>
            <w:r w:rsidRPr="003F27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2025 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Сокращение расходов энергетическихресурсов</w:t>
            </w:r>
            <w:bookmarkStart w:id="3" w:name="_GoBack"/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реализуемых мероприятий в сфере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Встречи, беседы</w:t>
            </w:r>
          </w:p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методов и технологий энергосбережения и повышения энергетической эффективности на официальном сайте администрации МО Кинзельский сельсовет, социальных сетях.</w:t>
            </w:r>
          </w:p>
        </w:tc>
      </w:tr>
      <w:tr w:rsidR="003F27F1" w:rsidRPr="008B7A23" w:rsidTr="00193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Администрация муниципального образования 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3F27F1" w:rsidRDefault="003F27F1" w:rsidP="003F27F1">
            <w:pPr>
              <w:jc w:val="center"/>
              <w:rPr>
                <w:sz w:val="24"/>
                <w:szCs w:val="24"/>
              </w:rPr>
            </w:pPr>
            <w:r w:rsidRPr="003F27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2025 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Сокращение расходов энергетическихресурсов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реализуемых мероприятий в сфере энергосбережения и повышения энергетической </w:t>
            </w:r>
            <w:r w:rsidRPr="008B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Пропаганда методов и технологий энергосбережения и повышения энергетической эффективности на официальном сайте администрации МО </w:t>
            </w: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Кинзельский сельсовет, социальных сетях.</w:t>
            </w:r>
          </w:p>
        </w:tc>
      </w:tr>
      <w:tr w:rsidR="003F27F1" w:rsidRPr="008B7A23" w:rsidTr="00193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lastRenderedPageBreak/>
              <w:t>9</w:t>
            </w:r>
          </w:p>
          <w:p w:rsidR="003F27F1" w:rsidRPr="008B7A23" w:rsidRDefault="003F27F1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gramStart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</w:t>
            </w:r>
            <w:proofErr w:type="gramEnd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топлива и экономической </w:t>
            </w: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>целесообразности такого замещения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lastRenderedPageBreak/>
              <w:t>Администрация муниципального образования 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3F27F1" w:rsidRDefault="003F27F1" w:rsidP="003F27F1">
            <w:pPr>
              <w:jc w:val="center"/>
              <w:rPr>
                <w:sz w:val="24"/>
                <w:szCs w:val="24"/>
              </w:rPr>
            </w:pPr>
            <w:r w:rsidRPr="003F27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2025 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Сокращение расходов энергетическихресурсов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реализуемых мероприятий в сфере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методов и технологий энергосбережения и повышения энергетической эффективности на официальном сайте администрации МО Кинзельский сельсовет, социальных сетях.</w:t>
            </w:r>
          </w:p>
        </w:tc>
      </w:tr>
      <w:tr w:rsidR="003F27F1" w:rsidRPr="008B7A23" w:rsidTr="00193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lastRenderedPageBreak/>
              <w:t>10</w:t>
            </w:r>
          </w:p>
          <w:p w:rsidR="003F27F1" w:rsidRPr="008B7A23" w:rsidRDefault="003F27F1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27F1" w:rsidRPr="008B7A23" w:rsidRDefault="003F27F1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27F1" w:rsidRPr="008B7A23" w:rsidRDefault="003F27F1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27F1" w:rsidRPr="008B7A23" w:rsidRDefault="003F27F1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27F1" w:rsidRPr="008B7A23" w:rsidRDefault="003F27F1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27F1" w:rsidRPr="008B7A23" w:rsidRDefault="003F27F1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27F1" w:rsidRPr="008B7A23" w:rsidRDefault="003F27F1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и предоставление деклараций в модуле «Информация об энергосбережении и повышении энергетической эффективности»</w:t>
            </w:r>
          </w:p>
          <w:p w:rsidR="003F27F1" w:rsidRPr="008B7A23" w:rsidRDefault="003F27F1" w:rsidP="001D6B3B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Администрация муниципального образования 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3F27F1" w:rsidRDefault="003F27F1" w:rsidP="003F27F1">
            <w:pPr>
              <w:jc w:val="center"/>
              <w:rPr>
                <w:sz w:val="24"/>
                <w:szCs w:val="24"/>
              </w:rPr>
            </w:pPr>
            <w:r w:rsidRPr="003F27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2025 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 xml:space="preserve">Получения объективных данных об уровне использования органами местного самоуправления и муниципальными учреждениями о потенциале их энергосбережения и повышения энергетической эффективности, о лицах, имеющих наилучшие показатели, а также об иных показателях, получаемых в результате декларирования потребления </w:t>
            </w:r>
          </w:p>
          <w:p w:rsidR="003F27F1" w:rsidRPr="008B7A23" w:rsidRDefault="003F27F1" w:rsidP="001D6B3B">
            <w:pPr>
              <w:pStyle w:val="ae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энергетических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реализуемых мероприятий в сфере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заполнения и предоставления деклараций в модуле «Информация об энергосбережении и повышении энергетической эффективности»</w:t>
            </w:r>
          </w:p>
          <w:p w:rsidR="003F27F1" w:rsidRPr="008B7A23" w:rsidRDefault="003F27F1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7F1" w:rsidRPr="008B7A23" w:rsidTr="00193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энергосбережения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Администрация муниципального образования 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3F27F1" w:rsidRDefault="003F27F1" w:rsidP="003F27F1">
            <w:pPr>
              <w:jc w:val="center"/>
              <w:rPr>
                <w:sz w:val="24"/>
                <w:szCs w:val="24"/>
              </w:rPr>
            </w:pPr>
            <w:r w:rsidRPr="003F27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2025 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Использование современных методов энергосбережения и повышения энергетической эффективности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реализуемых мероприятий в сфере энергосбережения и повышения </w:t>
            </w:r>
            <w:r w:rsidRPr="008B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Пропаганда методов и технологий энергосбережения и повышения энергетической эффективности на официальном сайте </w:t>
            </w: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МО Кинзельский сельсовет, социальных сетях.</w:t>
            </w:r>
          </w:p>
        </w:tc>
      </w:tr>
      <w:tr w:rsidR="003F27F1" w:rsidRPr="008B7A23" w:rsidTr="00193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Замена ртутных ламп на светодиодные светильники в здании Кинзельского СДК, административном здании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Администрация муниципального образования 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3F27F1" w:rsidRDefault="003F27F1" w:rsidP="003F27F1">
            <w:pPr>
              <w:jc w:val="center"/>
              <w:rPr>
                <w:sz w:val="24"/>
                <w:szCs w:val="24"/>
              </w:rPr>
            </w:pPr>
            <w:r w:rsidRPr="003F27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2025 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Сокращение расходов тепловой и электрической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реализуемых мероприятий в сфере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установленных отопительных  котлов с высоким КПД</w:t>
            </w:r>
          </w:p>
        </w:tc>
      </w:tr>
      <w:tr w:rsidR="003F27F1" w:rsidRPr="008B7A23" w:rsidTr="00193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Устройство заслонки из материала на воротах здания пожарного депо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Администрация муниципального образования 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3F27F1" w:rsidRDefault="003F27F1" w:rsidP="003F27F1">
            <w:pPr>
              <w:jc w:val="center"/>
              <w:rPr>
                <w:sz w:val="24"/>
                <w:szCs w:val="24"/>
              </w:rPr>
            </w:pPr>
            <w:r w:rsidRPr="003F27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2025 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повышение энергетической эффективности потреблении энергетических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реализуемых мероприятий в сфере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Доля объемов тепловой энергии, расчеты за которую осуществляются с использование приборов учета</w:t>
            </w:r>
          </w:p>
        </w:tc>
      </w:tr>
      <w:tr w:rsidR="003F27F1" w:rsidRPr="008B7A23" w:rsidTr="00193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замена светильников наружного (уличного) освещения с энергосберегающими лампами на светодиодные лампы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Администрация муниципального образования 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3F27F1" w:rsidRDefault="003F27F1" w:rsidP="003F27F1">
            <w:pPr>
              <w:jc w:val="center"/>
              <w:rPr>
                <w:sz w:val="24"/>
                <w:szCs w:val="24"/>
              </w:rPr>
            </w:pPr>
            <w:r w:rsidRPr="003F27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2025 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Экономия электрической энергии в системах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реализуемых мероприятий в сфере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Доля светильников со светодиодными лампами в системе наружного освещения в общем количестве светильников</w:t>
            </w:r>
          </w:p>
        </w:tc>
      </w:tr>
    </w:tbl>
    <w:p w:rsidR="00A55672" w:rsidRPr="008B7A23" w:rsidRDefault="00BE46D1" w:rsidP="001D6B3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ab/>
      </w:r>
    </w:p>
    <w:p w:rsidR="00193781" w:rsidRPr="008B7A23" w:rsidRDefault="00193781" w:rsidP="001D6B3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193781" w:rsidRPr="008B7A23" w:rsidRDefault="00193781" w:rsidP="001D6B3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ab/>
      </w:r>
      <w:r w:rsidRPr="008B7A23">
        <w:rPr>
          <w:rFonts w:ascii="Times New Roman" w:hAnsi="Times New Roman"/>
          <w:sz w:val="24"/>
          <w:szCs w:val="24"/>
        </w:rPr>
        <w:tab/>
        <w:t xml:space="preserve">к муниципальной программе </w:t>
      </w:r>
    </w:p>
    <w:p w:rsidR="00193781" w:rsidRPr="008B7A23" w:rsidRDefault="00193781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ab/>
        <w:t xml:space="preserve">Энергосбережение и повышение </w:t>
      </w:r>
      <w:proofErr w:type="gramStart"/>
      <w:r w:rsidRPr="008B7A23">
        <w:rPr>
          <w:rFonts w:ascii="Times New Roman" w:hAnsi="Times New Roman"/>
          <w:sz w:val="24"/>
          <w:szCs w:val="24"/>
        </w:rPr>
        <w:t>энергетической</w:t>
      </w:r>
      <w:proofErr w:type="gramEnd"/>
      <w:r w:rsidRPr="008B7A23">
        <w:rPr>
          <w:rFonts w:ascii="Times New Roman" w:hAnsi="Times New Roman"/>
          <w:sz w:val="24"/>
          <w:szCs w:val="24"/>
        </w:rPr>
        <w:t xml:space="preserve"> </w:t>
      </w:r>
    </w:p>
    <w:p w:rsidR="00193781" w:rsidRPr="008B7A23" w:rsidRDefault="00193781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эффективности в муниципальном образовании </w:t>
      </w:r>
    </w:p>
    <w:p w:rsidR="00BE46D1" w:rsidRPr="008B7A23" w:rsidRDefault="001D6B3B" w:rsidP="001D6B3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Кинзельский</w:t>
      </w:r>
      <w:r w:rsidR="00193781" w:rsidRPr="008B7A23">
        <w:rPr>
          <w:rFonts w:ascii="Times New Roman" w:hAnsi="Times New Roman"/>
          <w:sz w:val="24"/>
          <w:szCs w:val="24"/>
        </w:rPr>
        <w:t xml:space="preserve"> сельсовет</w:t>
      </w:r>
      <w:r w:rsidR="00360FEA">
        <w:rPr>
          <w:rFonts w:ascii="Times New Roman" w:hAnsi="Times New Roman"/>
          <w:sz w:val="24"/>
          <w:szCs w:val="24"/>
        </w:rPr>
        <w:t xml:space="preserve"> </w:t>
      </w:r>
      <w:r w:rsidR="00360FEA" w:rsidRPr="008B7A23">
        <w:rPr>
          <w:rFonts w:ascii="Times New Roman" w:hAnsi="Times New Roman"/>
          <w:sz w:val="24"/>
          <w:szCs w:val="24"/>
        </w:rPr>
        <w:t>на 202</w:t>
      </w:r>
      <w:r w:rsidR="00360FEA">
        <w:rPr>
          <w:rFonts w:ascii="Times New Roman" w:hAnsi="Times New Roman"/>
          <w:sz w:val="24"/>
          <w:szCs w:val="24"/>
        </w:rPr>
        <w:t>1</w:t>
      </w:r>
      <w:r w:rsidR="00360FEA" w:rsidRPr="008B7A23">
        <w:rPr>
          <w:rFonts w:ascii="Times New Roman" w:hAnsi="Times New Roman"/>
          <w:sz w:val="24"/>
          <w:szCs w:val="24"/>
        </w:rPr>
        <w:t>-2025 годы</w:t>
      </w:r>
      <w:r w:rsidR="00210F9D" w:rsidRPr="008B7A23">
        <w:rPr>
          <w:rFonts w:ascii="Times New Roman" w:hAnsi="Times New Roman"/>
          <w:sz w:val="24"/>
          <w:szCs w:val="24"/>
        </w:rPr>
        <w:t>»</w:t>
      </w:r>
    </w:p>
    <w:p w:rsidR="00193781" w:rsidRPr="008B7A23" w:rsidRDefault="00193781" w:rsidP="001D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46D1" w:rsidRPr="008B7A23" w:rsidRDefault="00BE46D1" w:rsidP="001D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A23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BE46D1" w:rsidRPr="008B7A23" w:rsidRDefault="00BE46D1" w:rsidP="001D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A23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BE46D1" w:rsidRPr="008B7A23" w:rsidRDefault="00BE46D1" w:rsidP="001D6B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1447"/>
        <w:gridCol w:w="3402"/>
        <w:gridCol w:w="1984"/>
        <w:gridCol w:w="709"/>
        <w:gridCol w:w="851"/>
        <w:gridCol w:w="1275"/>
        <w:gridCol w:w="992"/>
        <w:gridCol w:w="993"/>
        <w:gridCol w:w="850"/>
        <w:gridCol w:w="851"/>
        <w:gridCol w:w="850"/>
      </w:tblGrid>
      <w:tr w:rsidR="00BE46D1" w:rsidRPr="008B7A23" w:rsidTr="003F27F1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Объем бюджетных ассигнований</w:t>
            </w:r>
          </w:p>
        </w:tc>
      </w:tr>
      <w:tr w:rsidR="00887426" w:rsidRPr="008B7A23" w:rsidTr="003F27F1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887426" w:rsidRPr="008B7A23" w:rsidTr="003F27F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87426" w:rsidRPr="008B7A23" w:rsidTr="003F27F1">
        <w:trPr>
          <w:trHeight w:val="1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Энергосбережение и повышение энергетической эффективности в муниципальном образовании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Всего, в том числе: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426" w:rsidRPr="008B7A23" w:rsidTr="003F27F1">
        <w:trPr>
          <w:trHeight w:val="1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426" w:rsidRPr="008B7A23" w:rsidTr="003F27F1">
        <w:trPr>
          <w:trHeight w:val="1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Энергосбережение и повышению энергетической эффективности жилищного фонда, в том числе по проведению </w:t>
            </w:r>
            <w:proofErr w:type="spellStart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энергоэффективного</w:t>
            </w:r>
            <w:proofErr w:type="spellEnd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капитального ремонта общего имущества в многоквартирных домах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426" w:rsidRPr="008B7A23" w:rsidTr="003F27F1">
        <w:trPr>
          <w:trHeight w:val="1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Энергосбережение и повышению энергетической эффективности систем коммунальной инфраструктуры, </w:t>
            </w:r>
            <w:proofErr w:type="gramStart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направленных</w:t>
            </w:r>
            <w:proofErr w:type="gramEnd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в том числе на развитие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426" w:rsidRPr="008B7A23" w:rsidTr="003F27F1">
        <w:trPr>
          <w:trHeight w:val="13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Энергосбережение в организациях с участием муниципального образования и повышению энергетической эффективности этих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426" w:rsidRPr="008B7A23" w:rsidTr="003F27F1">
        <w:trPr>
          <w:trHeight w:val="9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 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</w:t>
            </w: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>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426" w:rsidRPr="008B7A23" w:rsidTr="003F27F1">
        <w:trPr>
          <w:trHeight w:val="1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gramStart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Федерации;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426" w:rsidRPr="008B7A23" w:rsidTr="003F27F1">
        <w:trPr>
          <w:trHeight w:val="2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8B7A2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>Стимулирование производ</w:t>
            </w:r>
            <w:proofErr w:type="gramStart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и-</w:t>
            </w:r>
            <w:proofErr w:type="gramEnd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>телей</w:t>
            </w:r>
            <w:proofErr w:type="spellEnd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и потребителей энергетических ресурсов, организаций, осуществляющих передачу энергетических ресурсов, проведению мероприятий по </w:t>
            </w:r>
            <w:proofErr w:type="spellStart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энергосбере</w:t>
            </w:r>
            <w:proofErr w:type="spellEnd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</w:t>
            </w:r>
            <w:proofErr w:type="spellStart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жению</w:t>
            </w:r>
            <w:proofErr w:type="spellEnd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повышению энергетической эффективности и сокращению потерь энергетических ресурсов;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7A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lastRenderedPageBreak/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426" w:rsidRPr="008B7A23" w:rsidTr="003F27F1">
        <w:trPr>
          <w:trHeight w:val="1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Основное мероприятие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426" w:rsidRPr="008B7A23" w:rsidTr="003F27F1">
        <w:trPr>
          <w:trHeight w:val="1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Основное мероприятие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gramStart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</w:t>
            </w: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>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</w:t>
            </w:r>
            <w:proofErr w:type="gramEnd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топлива и экономической целесообразности такого замещения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426" w:rsidRPr="008B7A23" w:rsidTr="003F27F1">
        <w:trPr>
          <w:trHeight w:val="8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Основное мероприятие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и предоставление деклараций в модуле «Информация об энергосбережении и повышении энергетической эффективности»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426" w:rsidRPr="008B7A23" w:rsidTr="003F27F1">
        <w:trPr>
          <w:trHeight w:val="8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Основное мероприятие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энергосбережения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426" w:rsidRPr="008B7A23" w:rsidTr="003F27F1">
        <w:trPr>
          <w:trHeight w:val="3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Основное мероприятие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Замена ртутных ламп на светодиодные светильники в здании Кинзельского СДК, административном здании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426" w:rsidRPr="008B7A23" w:rsidTr="003F27F1">
        <w:trPr>
          <w:trHeight w:val="13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Основное мероприятие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Устройство заслонки из материала на воротах здания пожарного депо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426" w:rsidRPr="008B7A23" w:rsidTr="003F27F1">
        <w:trPr>
          <w:trHeight w:val="6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Основное мероприятие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040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замена светильников наружного (уличного) освещения с энергосберегающими лампами на светодиодные лампы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24155" w:rsidRPr="008B7A23" w:rsidRDefault="00824155" w:rsidP="001D6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24155" w:rsidRPr="008B7A23" w:rsidSect="00B61B59">
      <w:pgSz w:w="16838" w:h="11906" w:orient="landscape"/>
      <w:pgMar w:top="170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</w:lvl>
  </w:abstractNum>
  <w:abstractNum w:abstractNumId="1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FE53DD7"/>
    <w:multiLevelType w:val="hybridMultilevel"/>
    <w:tmpl w:val="4E14E6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77063"/>
    <w:multiLevelType w:val="hybridMultilevel"/>
    <w:tmpl w:val="824C4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15827"/>
    <w:multiLevelType w:val="multilevel"/>
    <w:tmpl w:val="CA9AF8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abstractNum w:abstractNumId="5">
    <w:nsid w:val="5B912184"/>
    <w:multiLevelType w:val="hybridMultilevel"/>
    <w:tmpl w:val="0AF486B0"/>
    <w:lvl w:ilvl="0" w:tplc="79A064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66E8"/>
    <w:rsid w:val="00000AA2"/>
    <w:rsid w:val="00072F57"/>
    <w:rsid w:val="000813C4"/>
    <w:rsid w:val="00083A16"/>
    <w:rsid w:val="000863CF"/>
    <w:rsid w:val="001008FA"/>
    <w:rsid w:val="0010403D"/>
    <w:rsid w:val="00106991"/>
    <w:rsid w:val="00113AA7"/>
    <w:rsid w:val="0012414A"/>
    <w:rsid w:val="00132D02"/>
    <w:rsid w:val="0015325F"/>
    <w:rsid w:val="00181BD1"/>
    <w:rsid w:val="0018230A"/>
    <w:rsid w:val="00193781"/>
    <w:rsid w:val="001C2C72"/>
    <w:rsid w:val="001D5CB3"/>
    <w:rsid w:val="001D6B3B"/>
    <w:rsid w:val="001E0D0A"/>
    <w:rsid w:val="001E0ECB"/>
    <w:rsid w:val="001F7949"/>
    <w:rsid w:val="00210F9D"/>
    <w:rsid w:val="002400FF"/>
    <w:rsid w:val="00282492"/>
    <w:rsid w:val="002828AC"/>
    <w:rsid w:val="00290473"/>
    <w:rsid w:val="002915DF"/>
    <w:rsid w:val="002A4D9A"/>
    <w:rsid w:val="002F293B"/>
    <w:rsid w:val="00360FEA"/>
    <w:rsid w:val="003A2DDC"/>
    <w:rsid w:val="003A6BAC"/>
    <w:rsid w:val="003C0DF1"/>
    <w:rsid w:val="003C109F"/>
    <w:rsid w:val="003D1A33"/>
    <w:rsid w:val="003F27F1"/>
    <w:rsid w:val="004375D1"/>
    <w:rsid w:val="004654B0"/>
    <w:rsid w:val="004B52A2"/>
    <w:rsid w:val="004D5833"/>
    <w:rsid w:val="004E0989"/>
    <w:rsid w:val="0054022C"/>
    <w:rsid w:val="0055427C"/>
    <w:rsid w:val="005679D3"/>
    <w:rsid w:val="005D02F2"/>
    <w:rsid w:val="0060523D"/>
    <w:rsid w:val="006415E2"/>
    <w:rsid w:val="006474BC"/>
    <w:rsid w:val="00665AD1"/>
    <w:rsid w:val="00671512"/>
    <w:rsid w:val="00687625"/>
    <w:rsid w:val="00694FD0"/>
    <w:rsid w:val="00791E53"/>
    <w:rsid w:val="007A6AE8"/>
    <w:rsid w:val="007D1180"/>
    <w:rsid w:val="007E43DB"/>
    <w:rsid w:val="007F04D7"/>
    <w:rsid w:val="00813102"/>
    <w:rsid w:val="00824155"/>
    <w:rsid w:val="008614F7"/>
    <w:rsid w:val="00866471"/>
    <w:rsid w:val="00871D57"/>
    <w:rsid w:val="00877A05"/>
    <w:rsid w:val="00887426"/>
    <w:rsid w:val="008B7A23"/>
    <w:rsid w:val="008D64E4"/>
    <w:rsid w:val="008F27DE"/>
    <w:rsid w:val="00911D7A"/>
    <w:rsid w:val="00925053"/>
    <w:rsid w:val="00936854"/>
    <w:rsid w:val="00972BE1"/>
    <w:rsid w:val="0098058F"/>
    <w:rsid w:val="0099782F"/>
    <w:rsid w:val="00A15455"/>
    <w:rsid w:val="00A21C9E"/>
    <w:rsid w:val="00A318EA"/>
    <w:rsid w:val="00A55672"/>
    <w:rsid w:val="00A609D0"/>
    <w:rsid w:val="00A721EA"/>
    <w:rsid w:val="00A72A1C"/>
    <w:rsid w:val="00A953A5"/>
    <w:rsid w:val="00AD7172"/>
    <w:rsid w:val="00AF13A4"/>
    <w:rsid w:val="00B26F28"/>
    <w:rsid w:val="00B35D7A"/>
    <w:rsid w:val="00B61B59"/>
    <w:rsid w:val="00B636CD"/>
    <w:rsid w:val="00B93DE2"/>
    <w:rsid w:val="00BD77C7"/>
    <w:rsid w:val="00BE46D1"/>
    <w:rsid w:val="00C345B5"/>
    <w:rsid w:val="00C5710D"/>
    <w:rsid w:val="00C666F6"/>
    <w:rsid w:val="00C76303"/>
    <w:rsid w:val="00CE5E2C"/>
    <w:rsid w:val="00CF2ECD"/>
    <w:rsid w:val="00CF7A76"/>
    <w:rsid w:val="00D01A62"/>
    <w:rsid w:val="00D47855"/>
    <w:rsid w:val="00D5430F"/>
    <w:rsid w:val="00D65F82"/>
    <w:rsid w:val="00D9289B"/>
    <w:rsid w:val="00DA5DC6"/>
    <w:rsid w:val="00DB6520"/>
    <w:rsid w:val="00DD62DA"/>
    <w:rsid w:val="00DE6AF5"/>
    <w:rsid w:val="00E53BD3"/>
    <w:rsid w:val="00E72E3C"/>
    <w:rsid w:val="00E82C2E"/>
    <w:rsid w:val="00EB4338"/>
    <w:rsid w:val="00EE5C25"/>
    <w:rsid w:val="00EE5DEB"/>
    <w:rsid w:val="00EE66E8"/>
    <w:rsid w:val="00F569DE"/>
    <w:rsid w:val="00F86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D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94FD0"/>
    <w:pPr>
      <w:keepNext/>
      <w:suppressAutoHyphens/>
      <w:spacing w:after="0" w:line="240" w:lineRule="auto"/>
      <w:ind w:left="420" w:hanging="360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4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BE46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BE46D1"/>
    <w:pPr>
      <w:shd w:val="clear" w:color="auto" w:fill="FFFFFF"/>
      <w:spacing w:after="360" w:line="0" w:lineRule="atLeast"/>
      <w:ind w:hanging="2140"/>
    </w:pPr>
    <w:rPr>
      <w:rFonts w:ascii="Times New Roman" w:eastAsia="Times New Roman" w:hAnsi="Times New Roman"/>
      <w:sz w:val="27"/>
      <w:szCs w:val="27"/>
    </w:rPr>
  </w:style>
  <w:style w:type="character" w:customStyle="1" w:styleId="4">
    <w:name w:val="Основной текст (4)_"/>
    <w:link w:val="40"/>
    <w:rsid w:val="00BE46D1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46D1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theme="minorBidi"/>
      <w:sz w:val="25"/>
      <w:szCs w:val="25"/>
    </w:rPr>
  </w:style>
  <w:style w:type="character" w:customStyle="1" w:styleId="5">
    <w:name w:val="Основной текст (5)_"/>
    <w:link w:val="50"/>
    <w:rsid w:val="00BE46D1"/>
    <w:rPr>
      <w:rFonts w:ascii="Lucida Sans Unicode" w:eastAsia="Lucida Sans Unicode" w:hAnsi="Lucida Sans Unicode" w:cs="Lucida Sans Unicode"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BE46D1"/>
    <w:rPr>
      <w:rFonts w:ascii="Lucida Sans Unicode" w:eastAsia="Lucida Sans Unicode" w:hAnsi="Lucida Sans Unicode" w:cs="Lucida Sans Unicode"/>
      <w:spacing w:val="10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46D1"/>
    <w:pPr>
      <w:shd w:val="clear" w:color="auto" w:fill="FFFFFF"/>
      <w:spacing w:after="0" w:line="302" w:lineRule="exact"/>
      <w:jc w:val="both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60">
    <w:name w:val="Основной текст (6)"/>
    <w:basedOn w:val="a"/>
    <w:link w:val="6"/>
    <w:rsid w:val="00BE46D1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pacing w:val="10"/>
      <w:sz w:val="27"/>
      <w:szCs w:val="27"/>
    </w:rPr>
  </w:style>
  <w:style w:type="paragraph" w:customStyle="1" w:styleId="ConsPlusNormal">
    <w:name w:val="ConsPlusNormal"/>
    <w:rsid w:val="00BE4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BE46D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46D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46D1"/>
    <w:rPr>
      <w:rFonts w:ascii="Segoe UI" w:eastAsia="Calibri" w:hAnsi="Segoe UI" w:cs="Times New Roman"/>
      <w:sz w:val="18"/>
      <w:szCs w:val="18"/>
    </w:rPr>
  </w:style>
  <w:style w:type="table" w:styleId="a8">
    <w:name w:val="Table Grid"/>
    <w:basedOn w:val="a1"/>
    <w:uiPriority w:val="59"/>
    <w:rsid w:val="00BE46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E46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46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E46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46D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BE46D1"/>
    <w:pPr>
      <w:ind w:left="720"/>
      <w:contextualSpacing/>
    </w:pPr>
  </w:style>
  <w:style w:type="table" w:customStyle="1" w:styleId="12">
    <w:name w:val="Сетка таблицы1"/>
    <w:basedOn w:val="a1"/>
    <w:uiPriority w:val="59"/>
    <w:rsid w:val="00BE46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46D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BlockQuotation">
    <w:name w:val="Block Quotation"/>
    <w:basedOn w:val="a"/>
    <w:rsid w:val="00BE46D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E4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BE46D1"/>
    <w:rPr>
      <w:b/>
      <w:color w:val="106BBE"/>
      <w:sz w:val="26"/>
    </w:rPr>
  </w:style>
  <w:style w:type="paragraph" w:customStyle="1" w:styleId="af0">
    <w:name w:val="Нормальный (таблица)"/>
    <w:basedOn w:val="a"/>
    <w:next w:val="a"/>
    <w:uiPriority w:val="99"/>
    <w:rsid w:val="00BE46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1">
    <w:name w:val="Hyperlink"/>
    <w:uiPriority w:val="99"/>
    <w:unhideWhenUsed/>
    <w:rsid w:val="00BE46D1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694FD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88742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5">
    <w:name w:val="Без интервала Знак"/>
    <w:link w:val="a4"/>
    <w:uiPriority w:val="1"/>
    <w:locked/>
    <w:rsid w:val="00887426"/>
    <w:rPr>
      <w:rFonts w:ascii="Calibri" w:eastAsia="Calibri" w:hAnsi="Calibri" w:cs="Times New Roman"/>
    </w:rPr>
  </w:style>
  <w:style w:type="paragraph" w:customStyle="1" w:styleId="Style26">
    <w:name w:val="Style26"/>
    <w:basedOn w:val="a"/>
    <w:rsid w:val="00E53BD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E53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2">
    <w:name w:val="Font Style52"/>
    <w:rsid w:val="00E53B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rsid w:val="00E53BD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u.wikipedia.org/wiki/%D0%9B%D0%B0%D0%BC%D0%BF%D0%B0_%D0%BD%D0%B0%D0%BA%D0%B0%D0%BB%D0%B8%D0%B2%D0%B0%D0%BD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5%D0%BB%D0%B8%D0%B7%D0%B0%D0%B2%D0%B5%D1%82%D0%B8%D0%BD%D1%81%D0%BA%D0%BE%D0%B5_%D1%81%D0%B5%D0%BB%D1%8C%D1%81%D0%BA%D0%BE%D0%B5_%D0%BF%D0%BE%D1%81%D0%B5%D0%BB%D0%B5%D0%BD%D0%B8%D0%B5_(%D0%9B%D0%B5%D0%BD%D0%B8%D0%BD%D0%B3%D1%80%D0%B0%D0%B4%D1%81%D0%BA%D0%B0%D1%8F_%D0%BE%D0%B1%D0%BB%D0%B0%D1%81%D1%82%D1%8C)##" TargetMode="External"/><Relationship Id="rId12" Type="http://schemas.openxmlformats.org/officeDocument/2006/relationships/hyperlink" Target="https://ru.wikipedia.org/wiki/%D0%9C%D0%BE%D1%89%D0%BD%D0%BE%D1%81%D1%82%D1%8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1%D0%B2%D0%B5%D1%82%D0%BE%D0%B2%D0%B0%D1%8F_%D0%BE%D1%82%D0%B4%D0%B0%D1%87%D0%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2007_%D0%B3%D0%BE%D0%B4" TargetMode="External"/><Relationship Id="rId4" Type="http://schemas.openxmlformats.org/officeDocument/2006/relationships/settings" Target="settings.xml"/><Relationship Id="rId9" Type="http://schemas.openxmlformats.org/officeDocument/2006/relationships/image" Target="http://bits.wikimedia.org/skins-1.5/common/images/sort_none.gif" TargetMode="External"/><Relationship Id="rId14" Type="http://schemas.openxmlformats.org/officeDocument/2006/relationships/hyperlink" Target="consultantplus://offline/ref=DB43C6697D02ED913C9F9B43B2337285E6B4D19727569DC3DADB45054CcFB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D1F01-D3E5-4E54-B3C1-4BC06478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29</Pages>
  <Words>7115</Words>
  <Characters>40560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1</dc:creator>
  <cp:lastModifiedBy>Специалист</cp:lastModifiedBy>
  <cp:revision>6</cp:revision>
  <cp:lastPrinted>2021-12-29T05:17:00Z</cp:lastPrinted>
  <dcterms:created xsi:type="dcterms:W3CDTF">2021-12-29T04:57:00Z</dcterms:created>
  <dcterms:modified xsi:type="dcterms:W3CDTF">2021-12-29T05:18:00Z</dcterms:modified>
</cp:coreProperties>
</file>