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04" w:rsidRPr="00A33713" w:rsidRDefault="00650604" w:rsidP="0075314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0604" w:rsidRPr="00A33713" w:rsidRDefault="00650604" w:rsidP="0075314D">
      <w:pPr>
        <w:spacing w:after="0" w:line="240" w:lineRule="auto"/>
        <w:jc w:val="center"/>
        <w:rPr>
          <w:sz w:val="26"/>
          <w:szCs w:val="26"/>
        </w:rPr>
      </w:pPr>
      <w:r w:rsidRPr="00A33713">
        <w:rPr>
          <w:noProof/>
          <w:sz w:val="26"/>
          <w:szCs w:val="26"/>
        </w:rPr>
        <w:drawing>
          <wp:inline distT="0" distB="0" distL="0" distR="0">
            <wp:extent cx="542925" cy="68770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04" w:rsidRPr="0075314D" w:rsidRDefault="00650604" w:rsidP="0075314D">
      <w:pPr>
        <w:pStyle w:val="1"/>
        <w:jc w:val="center"/>
        <w:rPr>
          <w:b/>
          <w:sz w:val="24"/>
          <w:szCs w:val="24"/>
        </w:rPr>
      </w:pPr>
      <w:r w:rsidRPr="0075314D"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75314D">
        <w:rPr>
          <w:b/>
          <w:caps/>
          <w:sz w:val="24"/>
          <w:szCs w:val="24"/>
        </w:rPr>
        <w:t>КрасногвардейскОГО районА  оренбургской</w:t>
      </w:r>
      <w:r w:rsidRPr="0075314D">
        <w:rPr>
          <w:b/>
          <w:sz w:val="24"/>
          <w:szCs w:val="24"/>
        </w:rPr>
        <w:t xml:space="preserve"> ОБЛАСТИ</w:t>
      </w:r>
    </w:p>
    <w:p w:rsidR="00650604" w:rsidRPr="00A33713" w:rsidRDefault="00650604" w:rsidP="0075314D">
      <w:pPr>
        <w:pStyle w:val="1"/>
        <w:jc w:val="center"/>
        <w:rPr>
          <w:b/>
          <w:sz w:val="26"/>
          <w:szCs w:val="26"/>
        </w:rPr>
      </w:pPr>
    </w:p>
    <w:p w:rsidR="00650604" w:rsidRPr="00A33713" w:rsidRDefault="00650604" w:rsidP="0075314D">
      <w:pPr>
        <w:pStyle w:val="1"/>
        <w:jc w:val="center"/>
        <w:rPr>
          <w:b/>
          <w:sz w:val="26"/>
          <w:szCs w:val="26"/>
        </w:rPr>
      </w:pPr>
      <w:proofErr w:type="gramStart"/>
      <w:r w:rsidRPr="00A33713">
        <w:rPr>
          <w:b/>
          <w:sz w:val="26"/>
          <w:szCs w:val="26"/>
        </w:rPr>
        <w:t>П</w:t>
      </w:r>
      <w:proofErr w:type="gramEnd"/>
      <w:r w:rsidRPr="00A33713">
        <w:rPr>
          <w:b/>
          <w:sz w:val="26"/>
          <w:szCs w:val="26"/>
        </w:rPr>
        <w:t xml:space="preserve"> О С Т А Н О В Л Е Н И Е</w:t>
      </w:r>
    </w:p>
    <w:p w:rsidR="0075314D" w:rsidRDefault="0075314D" w:rsidP="0075314D">
      <w:pPr>
        <w:pStyle w:val="1"/>
        <w:tabs>
          <w:tab w:val="left" w:pos="5730"/>
        </w:tabs>
        <w:jc w:val="center"/>
        <w:rPr>
          <w:sz w:val="26"/>
          <w:szCs w:val="26"/>
        </w:rPr>
      </w:pPr>
    </w:p>
    <w:p w:rsidR="00650604" w:rsidRPr="00491F3E" w:rsidRDefault="00650604" w:rsidP="0075314D">
      <w:pPr>
        <w:pStyle w:val="1"/>
        <w:tabs>
          <w:tab w:val="left" w:pos="5730"/>
        </w:tabs>
        <w:jc w:val="center"/>
        <w:rPr>
          <w:sz w:val="26"/>
          <w:szCs w:val="26"/>
        </w:rPr>
      </w:pPr>
      <w:r w:rsidRPr="00491F3E">
        <w:rPr>
          <w:sz w:val="26"/>
          <w:szCs w:val="26"/>
        </w:rPr>
        <w:t>с. Кинзелька</w:t>
      </w:r>
    </w:p>
    <w:p w:rsidR="00650604" w:rsidRPr="00491F3E" w:rsidRDefault="00650604" w:rsidP="0075314D">
      <w:pPr>
        <w:pStyle w:val="1"/>
        <w:rPr>
          <w:sz w:val="26"/>
          <w:szCs w:val="26"/>
        </w:rPr>
      </w:pPr>
    </w:p>
    <w:p w:rsidR="00650604" w:rsidRPr="00E961A9" w:rsidRDefault="00C42DBD" w:rsidP="0075314D">
      <w:pPr>
        <w:pStyle w:val="1"/>
        <w:rPr>
          <w:sz w:val="26"/>
          <w:szCs w:val="26"/>
        </w:rPr>
      </w:pPr>
      <w:r>
        <w:rPr>
          <w:sz w:val="26"/>
          <w:szCs w:val="26"/>
        </w:rPr>
        <w:t>26.08</w:t>
      </w:r>
      <w:r w:rsidR="00421FB1" w:rsidRPr="00E961A9">
        <w:rPr>
          <w:sz w:val="26"/>
          <w:szCs w:val="26"/>
        </w:rPr>
        <w:t>.20</w:t>
      </w:r>
      <w:r w:rsidR="003A5A4C" w:rsidRPr="00E961A9">
        <w:rPr>
          <w:sz w:val="26"/>
          <w:szCs w:val="26"/>
        </w:rPr>
        <w:t>20</w:t>
      </w:r>
      <w:r w:rsidR="00F320EB" w:rsidRPr="00E961A9">
        <w:rPr>
          <w:sz w:val="26"/>
          <w:szCs w:val="26"/>
        </w:rPr>
        <w:t xml:space="preserve">  </w:t>
      </w:r>
      <w:r w:rsidR="00650604" w:rsidRPr="00E961A9">
        <w:rPr>
          <w:sz w:val="26"/>
          <w:szCs w:val="26"/>
        </w:rPr>
        <w:t xml:space="preserve">  </w:t>
      </w:r>
      <w:r w:rsidR="00A33713" w:rsidRPr="00E961A9">
        <w:rPr>
          <w:sz w:val="26"/>
          <w:szCs w:val="26"/>
        </w:rPr>
        <w:t xml:space="preserve">        </w:t>
      </w:r>
      <w:r w:rsidR="00650604" w:rsidRPr="00E961A9">
        <w:rPr>
          <w:sz w:val="26"/>
          <w:szCs w:val="26"/>
        </w:rPr>
        <w:t xml:space="preserve">    </w:t>
      </w:r>
      <w:r w:rsidR="00A33713" w:rsidRPr="00E961A9">
        <w:rPr>
          <w:sz w:val="26"/>
          <w:szCs w:val="26"/>
        </w:rPr>
        <w:t xml:space="preserve">  </w:t>
      </w:r>
      <w:r w:rsidR="00650604" w:rsidRPr="00E961A9">
        <w:rPr>
          <w:sz w:val="26"/>
          <w:szCs w:val="26"/>
        </w:rPr>
        <w:t xml:space="preserve">                                                 </w:t>
      </w:r>
      <w:r w:rsidR="0012008F" w:rsidRPr="00E961A9">
        <w:rPr>
          <w:sz w:val="26"/>
          <w:szCs w:val="26"/>
        </w:rPr>
        <w:t xml:space="preserve">                   </w:t>
      </w:r>
      <w:r w:rsidR="004E7043" w:rsidRPr="00E961A9">
        <w:rPr>
          <w:sz w:val="26"/>
          <w:szCs w:val="26"/>
        </w:rPr>
        <w:t xml:space="preserve">                 </w:t>
      </w:r>
      <w:r w:rsidR="00767365" w:rsidRPr="00E961A9">
        <w:rPr>
          <w:sz w:val="26"/>
          <w:szCs w:val="26"/>
        </w:rPr>
        <w:t xml:space="preserve">   </w:t>
      </w:r>
      <w:r w:rsidR="004E7043" w:rsidRPr="00E961A9">
        <w:rPr>
          <w:sz w:val="26"/>
          <w:szCs w:val="26"/>
        </w:rPr>
        <w:t xml:space="preserve">            </w:t>
      </w:r>
      <w:r w:rsidR="002F3716" w:rsidRPr="00E961A9">
        <w:rPr>
          <w:sz w:val="26"/>
          <w:szCs w:val="26"/>
        </w:rPr>
        <w:t xml:space="preserve">  </w:t>
      </w:r>
      <w:r w:rsidR="004E7043" w:rsidRPr="00E961A9">
        <w:rPr>
          <w:sz w:val="26"/>
          <w:szCs w:val="26"/>
        </w:rPr>
        <w:t xml:space="preserve">№ </w:t>
      </w:r>
      <w:r>
        <w:rPr>
          <w:sz w:val="26"/>
          <w:szCs w:val="26"/>
        </w:rPr>
        <w:t>141</w:t>
      </w:r>
      <w:r w:rsidR="00650604" w:rsidRPr="00E961A9">
        <w:rPr>
          <w:sz w:val="26"/>
          <w:szCs w:val="26"/>
        </w:rPr>
        <w:t xml:space="preserve">-п  </w:t>
      </w:r>
    </w:p>
    <w:p w:rsidR="00650604" w:rsidRPr="00E961A9" w:rsidRDefault="00650604" w:rsidP="0075314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C42DBD" w:rsidRDefault="00650604" w:rsidP="006D1A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6EAF">
        <w:rPr>
          <w:rFonts w:ascii="Times New Roman" w:hAnsi="Times New Roman"/>
          <w:sz w:val="26"/>
          <w:szCs w:val="26"/>
        </w:rPr>
        <w:t xml:space="preserve">О проведении публичных (общественных) слушаний </w:t>
      </w:r>
      <w:r w:rsidR="00A43F79" w:rsidRPr="00616EAF">
        <w:rPr>
          <w:rFonts w:ascii="Times New Roman" w:hAnsi="Times New Roman"/>
          <w:sz w:val="26"/>
          <w:szCs w:val="26"/>
        </w:rPr>
        <w:t xml:space="preserve">по </w:t>
      </w:r>
      <w:r w:rsidR="00625097" w:rsidRPr="00616EAF">
        <w:rPr>
          <w:rFonts w:ascii="Times New Roman" w:hAnsi="Times New Roman" w:cs="Times New Roman"/>
          <w:sz w:val="26"/>
          <w:szCs w:val="26"/>
        </w:rPr>
        <w:t>проекту  планировки</w:t>
      </w:r>
      <w:r w:rsidR="00296807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3A5A4C" w:rsidRPr="00616EAF">
        <w:rPr>
          <w:rFonts w:ascii="Times New Roman" w:hAnsi="Times New Roman" w:cs="Times New Roman"/>
          <w:sz w:val="26"/>
          <w:szCs w:val="26"/>
        </w:rPr>
        <w:t>,</w:t>
      </w:r>
      <w:r w:rsidR="006C1DD7" w:rsidRPr="006C1DD7">
        <w:t xml:space="preserve"> </w:t>
      </w:r>
      <w:r w:rsidR="00BC7A2A">
        <w:rPr>
          <w:rFonts w:ascii="Times New Roman" w:hAnsi="Times New Roman" w:cs="Times New Roman"/>
          <w:sz w:val="26"/>
          <w:szCs w:val="26"/>
        </w:rPr>
        <w:t>совмещенного</w:t>
      </w:r>
      <w:r w:rsidR="006C1DD7" w:rsidRPr="006C1DD7">
        <w:rPr>
          <w:rFonts w:ascii="Times New Roman" w:hAnsi="Times New Roman" w:cs="Times New Roman"/>
          <w:sz w:val="26"/>
          <w:szCs w:val="26"/>
        </w:rPr>
        <w:t xml:space="preserve"> с проектом межевания территории</w:t>
      </w:r>
      <w:r w:rsidR="003A5A4C" w:rsidRPr="00616EAF">
        <w:rPr>
          <w:rFonts w:ascii="Times New Roman" w:hAnsi="Times New Roman" w:cs="Times New Roman"/>
          <w:sz w:val="26"/>
          <w:szCs w:val="26"/>
        </w:rPr>
        <w:t xml:space="preserve"> </w:t>
      </w:r>
      <w:r w:rsidR="00C42DBD">
        <w:rPr>
          <w:rFonts w:ascii="Times New Roman" w:hAnsi="Times New Roman" w:cs="Times New Roman"/>
          <w:sz w:val="26"/>
          <w:szCs w:val="26"/>
        </w:rPr>
        <w:t xml:space="preserve">для размещения </w:t>
      </w:r>
      <w:r w:rsidR="00C42DBD" w:rsidRPr="00C42DBD">
        <w:rPr>
          <w:rFonts w:ascii="Times New Roman" w:hAnsi="Times New Roman" w:cs="Times New Roman"/>
          <w:sz w:val="26"/>
          <w:szCs w:val="26"/>
        </w:rPr>
        <w:t>объекта АО «Оренбургнефть»: 6490П «Сбор нефти и газа со скважин №№ 401, 402 и система заводнения скважины № 402 Горного месторождения» на территории муниципального образования Кинзельский сельсовет Красногвардейского района Оренбургской области</w:t>
      </w:r>
    </w:p>
    <w:p w:rsidR="00D038F4" w:rsidRPr="00616EAF" w:rsidRDefault="00D038F4" w:rsidP="006D1A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91F3E" w:rsidRPr="00616EAF" w:rsidRDefault="00491F3E" w:rsidP="003A5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EAF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616EAF">
        <w:rPr>
          <w:rFonts w:ascii="Times New Roman" w:hAnsi="Times New Roman"/>
          <w:sz w:val="26"/>
          <w:szCs w:val="26"/>
        </w:rPr>
        <w:t>В соответствии с пунктом 20 статьи  45, статьей 46 Градостроительного кодекса Российской Федерации и со статьей 28 Федерального закона от 06 октября 2003 года   № 131-ФЗ «Об общих принципах организации местного самоуправления в Российской Федерации», постановлением администрации муниципального образования Кинзельский сельсовет Красногвардейского  р</w:t>
      </w:r>
      <w:r w:rsidR="00625097" w:rsidRPr="00616EAF">
        <w:rPr>
          <w:rFonts w:ascii="Times New Roman" w:hAnsi="Times New Roman"/>
          <w:sz w:val="26"/>
          <w:szCs w:val="26"/>
        </w:rPr>
        <w:t xml:space="preserve">айона Оренбургской области от </w:t>
      </w:r>
      <w:r w:rsidR="00C42DBD">
        <w:rPr>
          <w:rFonts w:ascii="Times New Roman" w:hAnsi="Times New Roman"/>
          <w:sz w:val="26"/>
          <w:szCs w:val="26"/>
        </w:rPr>
        <w:t>29</w:t>
      </w:r>
      <w:r w:rsidR="00E961A9" w:rsidRPr="00616EAF">
        <w:rPr>
          <w:rFonts w:ascii="Times New Roman" w:hAnsi="Times New Roman"/>
          <w:sz w:val="26"/>
          <w:szCs w:val="26"/>
        </w:rPr>
        <w:t>.0</w:t>
      </w:r>
      <w:r w:rsidR="00C42DBD">
        <w:rPr>
          <w:rFonts w:ascii="Times New Roman" w:hAnsi="Times New Roman"/>
          <w:sz w:val="26"/>
          <w:szCs w:val="26"/>
        </w:rPr>
        <w:t>7</w:t>
      </w:r>
      <w:r w:rsidR="00E961A9" w:rsidRPr="00616EAF">
        <w:rPr>
          <w:rFonts w:ascii="Times New Roman" w:hAnsi="Times New Roman"/>
          <w:sz w:val="26"/>
          <w:szCs w:val="26"/>
        </w:rPr>
        <w:t>.2020</w:t>
      </w:r>
      <w:r w:rsidR="00625097" w:rsidRPr="00616EAF">
        <w:rPr>
          <w:rFonts w:ascii="Times New Roman" w:hAnsi="Times New Roman"/>
          <w:sz w:val="26"/>
          <w:szCs w:val="26"/>
        </w:rPr>
        <w:t xml:space="preserve"> года  № </w:t>
      </w:r>
      <w:r w:rsidR="00C42DBD">
        <w:rPr>
          <w:rFonts w:ascii="Times New Roman" w:hAnsi="Times New Roman"/>
          <w:sz w:val="26"/>
          <w:szCs w:val="26"/>
        </w:rPr>
        <w:t>132</w:t>
      </w:r>
      <w:r w:rsidRPr="00616EAF">
        <w:rPr>
          <w:rFonts w:ascii="Times New Roman" w:hAnsi="Times New Roman"/>
          <w:sz w:val="26"/>
          <w:szCs w:val="26"/>
        </w:rPr>
        <w:t>-п</w:t>
      </w:r>
      <w:r w:rsidR="00C42DBD">
        <w:rPr>
          <w:rFonts w:ascii="Times New Roman" w:hAnsi="Times New Roman"/>
          <w:sz w:val="26"/>
          <w:szCs w:val="26"/>
        </w:rPr>
        <w:t xml:space="preserve"> «О </w:t>
      </w:r>
      <w:r w:rsidR="00C42DBD" w:rsidRPr="00C42DBD">
        <w:rPr>
          <w:rFonts w:ascii="Times New Roman" w:hAnsi="Times New Roman"/>
          <w:sz w:val="26"/>
          <w:szCs w:val="26"/>
        </w:rPr>
        <w:t>подготовке документации по планировке территории (проект планировки территории, совмещенный с проектом</w:t>
      </w:r>
      <w:proofErr w:type="gramEnd"/>
      <w:r w:rsidR="00C42DBD" w:rsidRPr="00C42DB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42DBD" w:rsidRPr="00C42DBD">
        <w:rPr>
          <w:rFonts w:ascii="Times New Roman" w:hAnsi="Times New Roman"/>
          <w:sz w:val="26"/>
          <w:szCs w:val="26"/>
        </w:rPr>
        <w:t>межевания территории) для строительства линейного объекта АО «Оренбургнефть»: 6490П «Сбор нефти и газа со скважин №№ 401, 402 и система заводнения скважины № 402 Горного месторождения» на территории муниципального образования Кинзельский сельсовет Красногвардейского района Оренбургской области</w:t>
      </w:r>
      <w:r w:rsidR="00C42DBD">
        <w:rPr>
          <w:rFonts w:ascii="Times New Roman" w:hAnsi="Times New Roman"/>
          <w:sz w:val="26"/>
          <w:szCs w:val="26"/>
        </w:rPr>
        <w:t>»</w:t>
      </w:r>
      <w:r w:rsidRPr="00616EAF">
        <w:rPr>
          <w:rFonts w:ascii="Times New Roman" w:hAnsi="Times New Roman"/>
          <w:sz w:val="26"/>
          <w:szCs w:val="26"/>
        </w:rPr>
        <w:t xml:space="preserve">, </w:t>
      </w:r>
      <w:r w:rsidR="0063626C" w:rsidRPr="00616EAF">
        <w:rPr>
          <w:rFonts w:ascii="Times New Roman" w:hAnsi="Times New Roman" w:cs="Times New Roman"/>
          <w:sz w:val="26"/>
          <w:szCs w:val="26"/>
        </w:rPr>
        <w:t xml:space="preserve">в соответствии с обращением </w:t>
      </w:r>
      <w:r w:rsidR="0063626C" w:rsidRPr="00616EAF">
        <w:rPr>
          <w:rFonts w:ascii="Times New Roman" w:eastAsia="Times New Roman" w:hAnsi="Times New Roman" w:cs="Times New Roman"/>
          <w:sz w:val="26"/>
          <w:szCs w:val="26"/>
        </w:rPr>
        <w:t>ООО «</w:t>
      </w:r>
      <w:r w:rsidR="00BD61B4" w:rsidRPr="00616EAF">
        <w:rPr>
          <w:rFonts w:ascii="Times New Roman" w:eastAsia="Times New Roman" w:hAnsi="Times New Roman" w:cs="Times New Roman"/>
          <w:sz w:val="26"/>
          <w:szCs w:val="26"/>
        </w:rPr>
        <w:t>СамараНИПИнефть</w:t>
      </w:r>
      <w:r w:rsidR="0063626C" w:rsidRPr="00616EAF">
        <w:rPr>
          <w:rFonts w:ascii="Times New Roman" w:eastAsia="Times New Roman" w:hAnsi="Times New Roman" w:cs="Times New Roman"/>
          <w:sz w:val="26"/>
          <w:szCs w:val="26"/>
        </w:rPr>
        <w:t>»</w:t>
      </w:r>
      <w:r w:rsidR="0063626C" w:rsidRPr="00616EAF">
        <w:rPr>
          <w:rFonts w:ascii="Times New Roman" w:hAnsi="Times New Roman" w:cs="Times New Roman"/>
          <w:sz w:val="26"/>
          <w:szCs w:val="26"/>
        </w:rPr>
        <w:t xml:space="preserve"> № </w:t>
      </w:r>
      <w:r w:rsidR="00BD61B4" w:rsidRPr="00616EAF">
        <w:rPr>
          <w:rFonts w:ascii="Times New Roman" w:hAnsi="Times New Roman" w:cs="Times New Roman"/>
          <w:sz w:val="26"/>
          <w:szCs w:val="26"/>
        </w:rPr>
        <w:t>ИСХ-ПИР-</w:t>
      </w:r>
      <w:r w:rsidR="00C42DBD">
        <w:rPr>
          <w:rFonts w:ascii="Times New Roman" w:hAnsi="Times New Roman" w:cs="Times New Roman"/>
          <w:sz w:val="26"/>
          <w:szCs w:val="26"/>
        </w:rPr>
        <w:t>14808</w:t>
      </w:r>
      <w:r w:rsidR="00BD61B4" w:rsidRPr="00616EAF">
        <w:rPr>
          <w:rFonts w:ascii="Times New Roman" w:hAnsi="Times New Roman" w:cs="Times New Roman"/>
          <w:sz w:val="26"/>
          <w:szCs w:val="26"/>
        </w:rPr>
        <w:t xml:space="preserve"> </w:t>
      </w:r>
      <w:r w:rsidR="0063626C" w:rsidRPr="00616EAF">
        <w:rPr>
          <w:rFonts w:ascii="Times New Roman" w:hAnsi="Times New Roman" w:cs="Times New Roman"/>
          <w:sz w:val="26"/>
          <w:szCs w:val="26"/>
        </w:rPr>
        <w:t xml:space="preserve">от </w:t>
      </w:r>
      <w:r w:rsidR="00C42DBD">
        <w:rPr>
          <w:rFonts w:ascii="Times New Roman" w:hAnsi="Times New Roman" w:cs="Times New Roman"/>
          <w:sz w:val="26"/>
          <w:szCs w:val="26"/>
        </w:rPr>
        <w:t>24</w:t>
      </w:r>
      <w:r w:rsidR="00E961A9" w:rsidRPr="00616EAF">
        <w:rPr>
          <w:rFonts w:ascii="Times New Roman" w:hAnsi="Times New Roman" w:cs="Times New Roman"/>
          <w:sz w:val="26"/>
          <w:szCs w:val="26"/>
        </w:rPr>
        <w:t>.0</w:t>
      </w:r>
      <w:r w:rsidR="00C42DBD">
        <w:rPr>
          <w:rFonts w:ascii="Times New Roman" w:hAnsi="Times New Roman" w:cs="Times New Roman"/>
          <w:sz w:val="26"/>
          <w:szCs w:val="26"/>
        </w:rPr>
        <w:t>8</w:t>
      </w:r>
      <w:r w:rsidR="0063626C" w:rsidRPr="00616EAF">
        <w:rPr>
          <w:rFonts w:ascii="Times New Roman" w:hAnsi="Times New Roman" w:cs="Times New Roman"/>
          <w:sz w:val="26"/>
          <w:szCs w:val="26"/>
        </w:rPr>
        <w:t>.20</w:t>
      </w:r>
      <w:r w:rsidR="003A5A4C" w:rsidRPr="00616EAF">
        <w:rPr>
          <w:rFonts w:ascii="Times New Roman" w:hAnsi="Times New Roman" w:cs="Times New Roman"/>
          <w:sz w:val="26"/>
          <w:szCs w:val="26"/>
        </w:rPr>
        <w:t>20</w:t>
      </w:r>
      <w:r w:rsidR="0063626C" w:rsidRPr="00616EA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3626C" w:rsidRPr="00616EAF">
        <w:rPr>
          <w:rFonts w:ascii="Times New Roman" w:hAnsi="Times New Roman" w:cs="Times New Roman"/>
          <w:sz w:val="26"/>
          <w:szCs w:val="26"/>
        </w:rPr>
        <w:t>года,</w:t>
      </w:r>
      <w:r w:rsidR="0063626C" w:rsidRPr="00616EAF">
        <w:rPr>
          <w:rFonts w:ascii="Times New Roman" w:hAnsi="Times New Roman"/>
          <w:sz w:val="26"/>
          <w:szCs w:val="26"/>
        </w:rPr>
        <w:t xml:space="preserve"> </w:t>
      </w:r>
      <w:r w:rsidRPr="00616EAF">
        <w:rPr>
          <w:rFonts w:ascii="Times New Roman" w:hAnsi="Times New Roman"/>
          <w:sz w:val="26"/>
          <w:szCs w:val="26"/>
        </w:rPr>
        <w:t>в целях устойчивого развития территории, выделения элементов планировочной структуры (кварталов, микрорайонов, иных элементов), установления границ земельных</w:t>
      </w:r>
      <w:proofErr w:type="gramEnd"/>
      <w:r w:rsidRPr="00616EAF">
        <w:rPr>
          <w:rFonts w:ascii="Times New Roman" w:hAnsi="Times New Roman"/>
          <w:sz w:val="26"/>
          <w:szCs w:val="26"/>
        </w:rPr>
        <w:t xml:space="preserve"> участков, на которых расположены объекты капитального строительства: </w:t>
      </w:r>
    </w:p>
    <w:p w:rsidR="00491F3E" w:rsidRPr="00616EAF" w:rsidRDefault="00491F3E" w:rsidP="00491F3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616EAF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616EAF">
        <w:rPr>
          <w:rFonts w:ascii="Times New Roman" w:hAnsi="Times New Roman"/>
          <w:sz w:val="26"/>
          <w:szCs w:val="26"/>
        </w:rPr>
        <w:t xml:space="preserve">Провести публичные (общественные) слушания в порядке, определенном Положением о публичных слушаниях в муниципальном образовании Кинзельский сельсовет, утвержденным решением Совета депутатов муниципального образования Кинзельский сельсовет от 28.06.2018 года № 25/1,  </w:t>
      </w:r>
      <w:r w:rsidR="003A5A4C" w:rsidRPr="00616EAF">
        <w:rPr>
          <w:rFonts w:ascii="Times New Roman" w:hAnsi="Times New Roman"/>
          <w:sz w:val="26"/>
          <w:szCs w:val="26"/>
        </w:rPr>
        <w:t>по проекту  планировки</w:t>
      </w:r>
      <w:r w:rsidR="00296807">
        <w:rPr>
          <w:rFonts w:ascii="Times New Roman" w:hAnsi="Times New Roman"/>
          <w:sz w:val="26"/>
          <w:szCs w:val="26"/>
        </w:rPr>
        <w:t xml:space="preserve"> территории</w:t>
      </w:r>
      <w:r w:rsidR="003A5A4C" w:rsidRPr="00616EAF">
        <w:rPr>
          <w:rFonts w:ascii="Times New Roman" w:hAnsi="Times New Roman"/>
          <w:sz w:val="26"/>
          <w:szCs w:val="26"/>
        </w:rPr>
        <w:t xml:space="preserve">, </w:t>
      </w:r>
      <w:r w:rsidR="00BC7A2A">
        <w:rPr>
          <w:rFonts w:ascii="Times New Roman" w:hAnsi="Times New Roman"/>
          <w:sz w:val="26"/>
          <w:szCs w:val="26"/>
        </w:rPr>
        <w:t>совмещенного</w:t>
      </w:r>
      <w:r w:rsidR="006C1DD7" w:rsidRPr="006C1DD7">
        <w:rPr>
          <w:rFonts w:ascii="Times New Roman" w:hAnsi="Times New Roman"/>
          <w:sz w:val="26"/>
          <w:szCs w:val="26"/>
        </w:rPr>
        <w:t xml:space="preserve"> с проектом межевания территории </w:t>
      </w:r>
      <w:r w:rsidR="003A5A4C" w:rsidRPr="00616EAF">
        <w:rPr>
          <w:rFonts w:ascii="Times New Roman" w:hAnsi="Times New Roman"/>
          <w:sz w:val="26"/>
          <w:szCs w:val="26"/>
        </w:rPr>
        <w:t xml:space="preserve">для </w:t>
      </w:r>
      <w:r w:rsidR="00C42DBD">
        <w:rPr>
          <w:rFonts w:ascii="Times New Roman" w:hAnsi="Times New Roman"/>
          <w:sz w:val="26"/>
          <w:szCs w:val="26"/>
        </w:rPr>
        <w:t xml:space="preserve">размещения </w:t>
      </w:r>
      <w:r w:rsidR="003A5A4C" w:rsidRPr="00616EAF">
        <w:rPr>
          <w:rFonts w:ascii="Times New Roman" w:hAnsi="Times New Roman"/>
          <w:sz w:val="26"/>
          <w:szCs w:val="26"/>
        </w:rPr>
        <w:t xml:space="preserve">объекта АО «Оренбургнефть»: </w:t>
      </w:r>
      <w:r w:rsidR="00C42DBD">
        <w:rPr>
          <w:rFonts w:ascii="Times New Roman" w:hAnsi="Times New Roman"/>
          <w:sz w:val="26"/>
          <w:szCs w:val="26"/>
        </w:rPr>
        <w:t>6490</w:t>
      </w:r>
      <w:r w:rsidR="00616EAF" w:rsidRPr="00616EAF">
        <w:rPr>
          <w:rFonts w:ascii="Times New Roman" w:hAnsi="Times New Roman"/>
          <w:sz w:val="26"/>
          <w:szCs w:val="26"/>
        </w:rPr>
        <w:t xml:space="preserve">П </w:t>
      </w:r>
      <w:r w:rsidR="00C42DBD" w:rsidRPr="00C42DBD">
        <w:rPr>
          <w:rFonts w:ascii="Times New Roman" w:hAnsi="Times New Roman"/>
          <w:sz w:val="26"/>
          <w:szCs w:val="26"/>
        </w:rPr>
        <w:t>«Сбор нефти и газа со скважин №№ 401, 402 и система заводнения скважины № 402 Горного месторождения»</w:t>
      </w:r>
      <w:r w:rsidR="00C42DBD">
        <w:rPr>
          <w:rFonts w:ascii="Times New Roman" w:hAnsi="Times New Roman"/>
          <w:sz w:val="26"/>
          <w:szCs w:val="26"/>
        </w:rPr>
        <w:t xml:space="preserve">: </w:t>
      </w:r>
      <w:proofErr w:type="gramEnd"/>
    </w:p>
    <w:p w:rsidR="00491F3E" w:rsidRPr="00616EAF" w:rsidRDefault="00C42DBD" w:rsidP="00491F3E">
      <w:pPr>
        <w:pStyle w:val="a4"/>
        <w:tabs>
          <w:tab w:val="left" w:pos="0"/>
          <w:tab w:val="left" w:pos="851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06</w:t>
      </w:r>
      <w:r w:rsidR="00EC256C" w:rsidRPr="00616EA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октября</w:t>
      </w:r>
      <w:r w:rsidR="00EC256C" w:rsidRPr="00616EAF">
        <w:rPr>
          <w:rFonts w:ascii="Times New Roman" w:hAnsi="Times New Roman"/>
          <w:b/>
          <w:sz w:val="26"/>
          <w:szCs w:val="26"/>
        </w:rPr>
        <w:t xml:space="preserve"> 20</w:t>
      </w:r>
      <w:r w:rsidR="00131AC3" w:rsidRPr="00616EAF">
        <w:rPr>
          <w:rFonts w:ascii="Times New Roman" w:hAnsi="Times New Roman"/>
          <w:b/>
          <w:sz w:val="26"/>
          <w:szCs w:val="26"/>
        </w:rPr>
        <w:t>20</w:t>
      </w:r>
      <w:r w:rsidR="00EC256C" w:rsidRPr="00616EAF">
        <w:rPr>
          <w:rFonts w:ascii="Times New Roman" w:hAnsi="Times New Roman"/>
          <w:b/>
          <w:sz w:val="26"/>
          <w:szCs w:val="26"/>
        </w:rPr>
        <w:t xml:space="preserve"> года в 1</w:t>
      </w:r>
      <w:r w:rsidR="00616EAF">
        <w:rPr>
          <w:rFonts w:ascii="Times New Roman" w:hAnsi="Times New Roman"/>
          <w:b/>
          <w:sz w:val="26"/>
          <w:szCs w:val="26"/>
        </w:rPr>
        <w:t>5</w:t>
      </w:r>
      <w:r w:rsidR="00491F3E" w:rsidRPr="00616EAF">
        <w:rPr>
          <w:rFonts w:ascii="Times New Roman" w:hAnsi="Times New Roman"/>
          <w:b/>
          <w:sz w:val="26"/>
          <w:szCs w:val="26"/>
        </w:rPr>
        <w:t xml:space="preserve">-00 часов местного времени в помещении администрации сельсовета по адресу: с. Кинзелька, ул. </w:t>
      </w:r>
      <w:proofErr w:type="gramStart"/>
      <w:r w:rsidR="00491F3E" w:rsidRPr="00616EAF">
        <w:rPr>
          <w:rFonts w:ascii="Times New Roman" w:hAnsi="Times New Roman"/>
          <w:b/>
          <w:sz w:val="26"/>
          <w:szCs w:val="26"/>
        </w:rPr>
        <w:t>Школьная</w:t>
      </w:r>
      <w:proofErr w:type="gramEnd"/>
      <w:r w:rsidR="00491F3E" w:rsidRPr="00616EAF">
        <w:rPr>
          <w:rFonts w:ascii="Times New Roman" w:hAnsi="Times New Roman"/>
          <w:b/>
          <w:sz w:val="26"/>
          <w:szCs w:val="26"/>
        </w:rPr>
        <w:t xml:space="preserve"> , 7а.</w:t>
      </w:r>
    </w:p>
    <w:p w:rsidR="00491F3E" w:rsidRPr="00616EAF" w:rsidRDefault="00491F3E" w:rsidP="00491F3E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16EAF">
        <w:rPr>
          <w:rFonts w:ascii="Times New Roman" w:hAnsi="Times New Roman"/>
          <w:sz w:val="26"/>
          <w:szCs w:val="26"/>
        </w:rPr>
        <w:t>Проект планировки территории</w:t>
      </w:r>
      <w:r w:rsidR="00296807">
        <w:rPr>
          <w:rFonts w:ascii="Times New Roman" w:hAnsi="Times New Roman"/>
          <w:sz w:val="26"/>
          <w:szCs w:val="26"/>
        </w:rPr>
        <w:t>,</w:t>
      </w:r>
      <w:r w:rsidR="00BC7A2A" w:rsidRPr="00BC7A2A">
        <w:t xml:space="preserve"> </w:t>
      </w:r>
      <w:r w:rsidR="00BC7A2A">
        <w:rPr>
          <w:rFonts w:ascii="Times New Roman" w:hAnsi="Times New Roman"/>
          <w:sz w:val="26"/>
          <w:szCs w:val="26"/>
        </w:rPr>
        <w:t xml:space="preserve"> </w:t>
      </w:r>
      <w:r w:rsidR="00BC7A2A" w:rsidRPr="00BC7A2A">
        <w:rPr>
          <w:rFonts w:ascii="Times New Roman" w:hAnsi="Times New Roman"/>
          <w:sz w:val="26"/>
          <w:szCs w:val="26"/>
        </w:rPr>
        <w:t>совмещенный с проектом межевания территории</w:t>
      </w:r>
      <w:r w:rsidRPr="00616EAF">
        <w:rPr>
          <w:rFonts w:ascii="Times New Roman" w:hAnsi="Times New Roman"/>
          <w:sz w:val="26"/>
          <w:szCs w:val="26"/>
        </w:rPr>
        <w:t xml:space="preserve"> разработан</w:t>
      </w:r>
      <w:proofErr w:type="gramEnd"/>
      <w:r w:rsidRPr="00616EAF">
        <w:rPr>
          <w:rFonts w:ascii="Times New Roman" w:hAnsi="Times New Roman"/>
          <w:sz w:val="26"/>
          <w:szCs w:val="26"/>
        </w:rPr>
        <w:t xml:space="preserve"> </w:t>
      </w:r>
      <w:r w:rsidR="00BD61B4" w:rsidRPr="00616EAF">
        <w:rPr>
          <w:rFonts w:ascii="Times New Roman" w:hAnsi="Times New Roman"/>
          <w:sz w:val="26"/>
          <w:szCs w:val="26"/>
        </w:rPr>
        <w:t>ООО «СамараНИПИнефть»</w:t>
      </w:r>
      <w:r w:rsidRPr="00616EAF">
        <w:rPr>
          <w:rFonts w:ascii="Times New Roman" w:hAnsi="Times New Roman"/>
          <w:sz w:val="26"/>
          <w:szCs w:val="26"/>
        </w:rPr>
        <w:t xml:space="preserve">. </w:t>
      </w:r>
    </w:p>
    <w:p w:rsidR="00491F3E" w:rsidRPr="00616EAF" w:rsidRDefault="00491F3E" w:rsidP="00491F3E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616EAF">
        <w:rPr>
          <w:rFonts w:ascii="Times New Roman" w:hAnsi="Times New Roman"/>
          <w:sz w:val="26"/>
          <w:szCs w:val="26"/>
        </w:rPr>
        <w:t xml:space="preserve">2. Предложить жителям сельсовета, депутатам Совета депутатов сельсовета, общественным объединениям, действующим на территории сельсовета, а также руководителям организаций, индивидуальным предпринимателям, действующим на </w:t>
      </w:r>
      <w:r w:rsidRPr="00616EAF">
        <w:rPr>
          <w:rFonts w:ascii="Times New Roman" w:hAnsi="Times New Roman"/>
          <w:sz w:val="26"/>
          <w:szCs w:val="26"/>
        </w:rPr>
        <w:lastRenderedPageBreak/>
        <w:t>территории муниципального образования Кинзельский сельсовет в сфере, соответствующей теме слушаний принять участие в публичных слушаниях.</w:t>
      </w:r>
    </w:p>
    <w:p w:rsidR="00491F3E" w:rsidRPr="00616EAF" w:rsidRDefault="00491F3E" w:rsidP="00491F3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616EAF">
        <w:rPr>
          <w:rFonts w:ascii="Times New Roman" w:hAnsi="Times New Roman"/>
          <w:sz w:val="26"/>
          <w:szCs w:val="26"/>
        </w:rPr>
        <w:t>3. Обеспечить своевременное обнародование  проекта планировки</w:t>
      </w:r>
      <w:r w:rsidR="003A5A4C" w:rsidRPr="00616EAF">
        <w:rPr>
          <w:rFonts w:ascii="Times New Roman" w:hAnsi="Times New Roman"/>
          <w:sz w:val="26"/>
          <w:szCs w:val="26"/>
        </w:rPr>
        <w:t>,</w:t>
      </w:r>
      <w:r w:rsidR="00131AC3" w:rsidRPr="00616EAF">
        <w:rPr>
          <w:rFonts w:ascii="Times New Roman" w:hAnsi="Times New Roman"/>
          <w:sz w:val="26"/>
          <w:szCs w:val="26"/>
        </w:rPr>
        <w:t xml:space="preserve"> </w:t>
      </w:r>
      <w:r w:rsidR="00BC7A2A">
        <w:rPr>
          <w:rFonts w:ascii="Times New Roman" w:hAnsi="Times New Roman"/>
          <w:sz w:val="26"/>
          <w:szCs w:val="26"/>
        </w:rPr>
        <w:t>совмещенного</w:t>
      </w:r>
      <w:r w:rsidR="006C1DD7" w:rsidRPr="006C1DD7">
        <w:rPr>
          <w:rFonts w:ascii="Times New Roman" w:hAnsi="Times New Roman"/>
          <w:sz w:val="26"/>
          <w:szCs w:val="26"/>
        </w:rPr>
        <w:t xml:space="preserve"> с проектом межевания территории </w:t>
      </w:r>
      <w:r w:rsidR="003A5A4C" w:rsidRPr="00616EAF">
        <w:rPr>
          <w:rFonts w:ascii="Times New Roman" w:hAnsi="Times New Roman"/>
          <w:sz w:val="26"/>
          <w:szCs w:val="26"/>
        </w:rPr>
        <w:t xml:space="preserve">для </w:t>
      </w:r>
      <w:r w:rsidR="00C42DBD">
        <w:rPr>
          <w:rFonts w:ascii="Times New Roman" w:hAnsi="Times New Roman"/>
          <w:sz w:val="26"/>
          <w:szCs w:val="26"/>
        </w:rPr>
        <w:t xml:space="preserve">размещения </w:t>
      </w:r>
      <w:r w:rsidR="003A5A4C" w:rsidRPr="00616EAF">
        <w:rPr>
          <w:rFonts w:ascii="Times New Roman" w:hAnsi="Times New Roman"/>
          <w:sz w:val="26"/>
          <w:szCs w:val="26"/>
        </w:rPr>
        <w:t xml:space="preserve">объекта АО «Оренбургнефть»: </w:t>
      </w:r>
      <w:r w:rsidR="00C42DBD" w:rsidRPr="00C42DBD">
        <w:rPr>
          <w:rFonts w:ascii="Times New Roman" w:hAnsi="Times New Roman"/>
          <w:sz w:val="26"/>
          <w:szCs w:val="26"/>
        </w:rPr>
        <w:t>6490П «Сбор нефти и газа со скважин №№ 401, 402 и система заводнения скважины № 402 Горного месторождения» на территории муниципального образования Кинзельский сельсовет Красногвардейского района Оренбургской области</w:t>
      </w:r>
    </w:p>
    <w:p w:rsidR="00491F3E" w:rsidRPr="00616EAF" w:rsidRDefault="00491F3E" w:rsidP="00491F3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616EAF">
        <w:rPr>
          <w:rFonts w:ascii="Times New Roman" w:hAnsi="Times New Roman"/>
          <w:sz w:val="26"/>
          <w:szCs w:val="26"/>
        </w:rPr>
        <w:t>4.  Установить, что постановление вступает в силу после обнародования.</w:t>
      </w:r>
    </w:p>
    <w:p w:rsidR="00491F3E" w:rsidRPr="00616EAF" w:rsidRDefault="00491F3E" w:rsidP="00491F3E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616EAF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616EA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16EAF">
        <w:rPr>
          <w:rFonts w:ascii="Times New Roman" w:hAnsi="Times New Roman"/>
          <w:sz w:val="26"/>
          <w:szCs w:val="26"/>
        </w:rPr>
        <w:t xml:space="preserve"> исполнением постановления оставляю за собой.</w:t>
      </w:r>
    </w:p>
    <w:p w:rsidR="00650604" w:rsidRPr="00616EAF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50604" w:rsidRPr="00616EAF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50604" w:rsidRPr="00616EAF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91F3E" w:rsidRPr="00616EAF" w:rsidRDefault="00491F3E" w:rsidP="00491F3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616EAF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          Г.Н. Работягов</w:t>
      </w:r>
    </w:p>
    <w:p w:rsidR="00491F3E" w:rsidRPr="00616EAF" w:rsidRDefault="00491F3E" w:rsidP="00491F3E">
      <w:pPr>
        <w:rPr>
          <w:sz w:val="26"/>
          <w:szCs w:val="26"/>
        </w:rPr>
      </w:pPr>
    </w:p>
    <w:p w:rsidR="00412F60" w:rsidRDefault="00412F60" w:rsidP="0075314D">
      <w:pPr>
        <w:pStyle w:val="a4"/>
        <w:jc w:val="both"/>
        <w:rPr>
          <w:rFonts w:ascii="Times New Roman" w:hAnsi="Times New Roman"/>
        </w:rPr>
      </w:pPr>
    </w:p>
    <w:p w:rsidR="0063626C" w:rsidRPr="00A33713" w:rsidRDefault="0063626C" w:rsidP="0075314D">
      <w:pPr>
        <w:pStyle w:val="a4"/>
        <w:jc w:val="both"/>
        <w:rPr>
          <w:rFonts w:ascii="Times New Roman" w:hAnsi="Times New Roman"/>
        </w:rPr>
      </w:pPr>
    </w:p>
    <w:p w:rsidR="00650604" w:rsidRPr="00BD61B4" w:rsidRDefault="00650604" w:rsidP="0075314D">
      <w:pPr>
        <w:pStyle w:val="a4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 xml:space="preserve">Разослано: в дело, </w:t>
      </w:r>
      <w:r w:rsidR="0075314D" w:rsidRPr="00BD61B4">
        <w:rPr>
          <w:rFonts w:ascii="Times New Roman" w:hAnsi="Times New Roman"/>
        </w:rPr>
        <w:t xml:space="preserve">АО «Оренбургнефть», </w:t>
      </w:r>
      <w:r w:rsidR="00A43F79" w:rsidRPr="00BD61B4">
        <w:rPr>
          <w:rFonts w:ascii="Times New Roman" w:hAnsi="Times New Roman"/>
        </w:rPr>
        <w:t xml:space="preserve">ООО </w:t>
      </w:r>
      <w:r w:rsidR="0063626C" w:rsidRPr="00BD61B4">
        <w:rPr>
          <w:rFonts w:ascii="Times New Roman" w:hAnsi="Times New Roman"/>
        </w:rPr>
        <w:t>«</w:t>
      </w:r>
      <w:r w:rsidR="00BD61B4" w:rsidRPr="00BD61B4">
        <w:rPr>
          <w:rFonts w:ascii="Times New Roman" w:hAnsi="Times New Roman"/>
        </w:rPr>
        <w:t>СамараНИПИнефть</w:t>
      </w:r>
      <w:r w:rsidR="0063626C" w:rsidRPr="00BD61B4">
        <w:rPr>
          <w:rFonts w:ascii="Times New Roman" w:hAnsi="Times New Roman"/>
        </w:rPr>
        <w:t>»</w:t>
      </w:r>
      <w:r w:rsidR="0075314D" w:rsidRPr="00BD61B4">
        <w:rPr>
          <w:rFonts w:ascii="Times New Roman" w:hAnsi="Times New Roman"/>
        </w:rPr>
        <w:t xml:space="preserve">, </w:t>
      </w:r>
      <w:r w:rsidRPr="00BD61B4">
        <w:rPr>
          <w:rFonts w:ascii="Times New Roman" w:hAnsi="Times New Roman"/>
        </w:rPr>
        <w:t>для обнародования, отделу архитектуры и градостроительства, прокурору района.</w:t>
      </w:r>
    </w:p>
    <w:p w:rsidR="00650604" w:rsidRPr="00BD61B4" w:rsidRDefault="00650604" w:rsidP="0075314D">
      <w:pPr>
        <w:pStyle w:val="a4"/>
        <w:jc w:val="both"/>
      </w:pPr>
    </w:p>
    <w:p w:rsidR="00047196" w:rsidRPr="0063626C" w:rsidRDefault="00047196" w:rsidP="0075314D">
      <w:pPr>
        <w:spacing w:after="0" w:line="240" w:lineRule="auto"/>
      </w:pPr>
    </w:p>
    <w:sectPr w:rsidR="00047196" w:rsidRPr="0063626C" w:rsidSect="005570C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5C2" w:rsidRDefault="00D755C2" w:rsidP="00A33713">
      <w:pPr>
        <w:spacing w:after="0" w:line="240" w:lineRule="auto"/>
      </w:pPr>
      <w:r>
        <w:separator/>
      </w:r>
    </w:p>
  </w:endnote>
  <w:endnote w:type="continuationSeparator" w:id="0">
    <w:p w:rsidR="00D755C2" w:rsidRDefault="00D755C2" w:rsidP="00A3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5C2" w:rsidRDefault="00D755C2" w:rsidP="00A33713">
      <w:pPr>
        <w:spacing w:after="0" w:line="240" w:lineRule="auto"/>
      </w:pPr>
      <w:r>
        <w:separator/>
      </w:r>
    </w:p>
  </w:footnote>
  <w:footnote w:type="continuationSeparator" w:id="0">
    <w:p w:rsidR="00D755C2" w:rsidRDefault="00D755C2" w:rsidP="00A33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604"/>
    <w:rsid w:val="00022CB5"/>
    <w:rsid w:val="00046683"/>
    <w:rsid w:val="00047196"/>
    <w:rsid w:val="000612BA"/>
    <w:rsid w:val="000934B9"/>
    <w:rsid w:val="000A0591"/>
    <w:rsid w:val="000A13BF"/>
    <w:rsid w:val="000A22E8"/>
    <w:rsid w:val="001143A4"/>
    <w:rsid w:val="0012008F"/>
    <w:rsid w:val="00124DF3"/>
    <w:rsid w:val="00126DE3"/>
    <w:rsid w:val="00131AC3"/>
    <w:rsid w:val="00146765"/>
    <w:rsid w:val="0015017B"/>
    <w:rsid w:val="001678DA"/>
    <w:rsid w:val="001739D5"/>
    <w:rsid w:val="001B741C"/>
    <w:rsid w:val="001D3392"/>
    <w:rsid w:val="001E1533"/>
    <w:rsid w:val="001E7607"/>
    <w:rsid w:val="00210DCB"/>
    <w:rsid w:val="00232CF7"/>
    <w:rsid w:val="00245B85"/>
    <w:rsid w:val="0027446D"/>
    <w:rsid w:val="00296807"/>
    <w:rsid w:val="002A63C6"/>
    <w:rsid w:val="002D6A09"/>
    <w:rsid w:val="002F0581"/>
    <w:rsid w:val="002F280E"/>
    <w:rsid w:val="002F3716"/>
    <w:rsid w:val="00305B9C"/>
    <w:rsid w:val="00315738"/>
    <w:rsid w:val="00371347"/>
    <w:rsid w:val="003A11A1"/>
    <w:rsid w:val="003A395E"/>
    <w:rsid w:val="003A5A4C"/>
    <w:rsid w:val="003B3BFE"/>
    <w:rsid w:val="003C1B65"/>
    <w:rsid w:val="0041175D"/>
    <w:rsid w:val="00412F60"/>
    <w:rsid w:val="004155F9"/>
    <w:rsid w:val="00421FB1"/>
    <w:rsid w:val="00425BC4"/>
    <w:rsid w:val="00450B28"/>
    <w:rsid w:val="00482752"/>
    <w:rsid w:val="00491F3E"/>
    <w:rsid w:val="004A0F28"/>
    <w:rsid w:val="004B4C67"/>
    <w:rsid w:val="004E0074"/>
    <w:rsid w:val="004E7043"/>
    <w:rsid w:val="00502E78"/>
    <w:rsid w:val="00546D56"/>
    <w:rsid w:val="00572CBA"/>
    <w:rsid w:val="00591288"/>
    <w:rsid w:val="005E1E81"/>
    <w:rsid w:val="005E47C0"/>
    <w:rsid w:val="00616EAF"/>
    <w:rsid w:val="00625097"/>
    <w:rsid w:val="0063626C"/>
    <w:rsid w:val="00637507"/>
    <w:rsid w:val="00645ABA"/>
    <w:rsid w:val="00650604"/>
    <w:rsid w:val="006B2BEB"/>
    <w:rsid w:val="006C1DD7"/>
    <w:rsid w:val="006D1A5C"/>
    <w:rsid w:val="006E068A"/>
    <w:rsid w:val="00726272"/>
    <w:rsid w:val="0075314D"/>
    <w:rsid w:val="0076223F"/>
    <w:rsid w:val="00767365"/>
    <w:rsid w:val="00792D75"/>
    <w:rsid w:val="008126F3"/>
    <w:rsid w:val="00827729"/>
    <w:rsid w:val="00857429"/>
    <w:rsid w:val="008A4EA7"/>
    <w:rsid w:val="008A719F"/>
    <w:rsid w:val="008B0FCC"/>
    <w:rsid w:val="008C2C61"/>
    <w:rsid w:val="008D6EAC"/>
    <w:rsid w:val="00907973"/>
    <w:rsid w:val="00942704"/>
    <w:rsid w:val="00952622"/>
    <w:rsid w:val="00952FC8"/>
    <w:rsid w:val="00960C42"/>
    <w:rsid w:val="00981B7D"/>
    <w:rsid w:val="009A6014"/>
    <w:rsid w:val="009B006D"/>
    <w:rsid w:val="009E17F1"/>
    <w:rsid w:val="00A33713"/>
    <w:rsid w:val="00A43486"/>
    <w:rsid w:val="00A43F79"/>
    <w:rsid w:val="00A47EEF"/>
    <w:rsid w:val="00A63911"/>
    <w:rsid w:val="00A63A36"/>
    <w:rsid w:val="00A93B2F"/>
    <w:rsid w:val="00AA4A50"/>
    <w:rsid w:val="00AB2A47"/>
    <w:rsid w:val="00AB4E52"/>
    <w:rsid w:val="00AF0409"/>
    <w:rsid w:val="00AF732A"/>
    <w:rsid w:val="00B302EE"/>
    <w:rsid w:val="00B37017"/>
    <w:rsid w:val="00B7715D"/>
    <w:rsid w:val="00B91B18"/>
    <w:rsid w:val="00BB6CCB"/>
    <w:rsid w:val="00BC7A2A"/>
    <w:rsid w:val="00BD61B4"/>
    <w:rsid w:val="00C02961"/>
    <w:rsid w:val="00C1541C"/>
    <w:rsid w:val="00C223CB"/>
    <w:rsid w:val="00C42DBD"/>
    <w:rsid w:val="00C946B2"/>
    <w:rsid w:val="00CA08C2"/>
    <w:rsid w:val="00CC03DC"/>
    <w:rsid w:val="00CC641C"/>
    <w:rsid w:val="00D038F4"/>
    <w:rsid w:val="00D432E5"/>
    <w:rsid w:val="00D64B75"/>
    <w:rsid w:val="00D755C2"/>
    <w:rsid w:val="00D876FC"/>
    <w:rsid w:val="00DC0892"/>
    <w:rsid w:val="00DD41D9"/>
    <w:rsid w:val="00DF2588"/>
    <w:rsid w:val="00E074F6"/>
    <w:rsid w:val="00E62FF5"/>
    <w:rsid w:val="00E826A0"/>
    <w:rsid w:val="00E961A9"/>
    <w:rsid w:val="00EA0CBC"/>
    <w:rsid w:val="00EB7E53"/>
    <w:rsid w:val="00EC256C"/>
    <w:rsid w:val="00EE0419"/>
    <w:rsid w:val="00EE3E6C"/>
    <w:rsid w:val="00EF59BE"/>
    <w:rsid w:val="00F240C8"/>
    <w:rsid w:val="00F30B83"/>
    <w:rsid w:val="00F320EB"/>
    <w:rsid w:val="00F737B5"/>
    <w:rsid w:val="00F7561C"/>
    <w:rsid w:val="00F8407A"/>
    <w:rsid w:val="00F84F7A"/>
    <w:rsid w:val="00F86862"/>
    <w:rsid w:val="00FA6FF4"/>
    <w:rsid w:val="00FB2AB4"/>
    <w:rsid w:val="00FD1DB4"/>
    <w:rsid w:val="00FE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06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6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5060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506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37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713"/>
    <w:rPr>
      <w:rFonts w:eastAsiaTheme="minorEastAsia"/>
      <w:lang w:eastAsia="ru-RU"/>
    </w:rPr>
  </w:style>
  <w:style w:type="paragraph" w:customStyle="1" w:styleId="Style5">
    <w:name w:val="Style5"/>
    <w:basedOn w:val="a"/>
    <w:rsid w:val="006B2BE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B2B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73</cp:revision>
  <cp:lastPrinted>2020-08-26T07:45:00Z</cp:lastPrinted>
  <dcterms:created xsi:type="dcterms:W3CDTF">2016-10-05T10:28:00Z</dcterms:created>
  <dcterms:modified xsi:type="dcterms:W3CDTF">2020-08-26T07:45:00Z</dcterms:modified>
</cp:coreProperties>
</file>