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BD4" w:rsidRDefault="00AD1BD4" w:rsidP="00AD1BD4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510540" cy="653415"/>
            <wp:effectExtent l="19050" t="0" r="381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65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1BD4" w:rsidRDefault="00AD1BD4" w:rsidP="00AD1BD4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АДМИНИСТРАЦИЯ  МУНИЦИПАЛЬНОГО  ОБРАЗОВАНИЯ КИНЗЕЛЬСКИЙ СЕЛЬСОВЕТ  </w:t>
      </w:r>
      <w:r>
        <w:rPr>
          <w:b/>
          <w:caps/>
          <w:sz w:val="24"/>
          <w:szCs w:val="24"/>
        </w:rPr>
        <w:t>КрасногвардейскОГО районА  оренбургской</w:t>
      </w:r>
      <w:r>
        <w:rPr>
          <w:b/>
          <w:sz w:val="24"/>
          <w:szCs w:val="24"/>
        </w:rPr>
        <w:t xml:space="preserve"> ОБЛАСТИ</w:t>
      </w:r>
    </w:p>
    <w:p w:rsidR="00AD1BD4" w:rsidRDefault="00AD1BD4" w:rsidP="00AD1BD4">
      <w:pPr>
        <w:pStyle w:val="1"/>
        <w:jc w:val="center"/>
        <w:rPr>
          <w:b/>
          <w:sz w:val="24"/>
          <w:szCs w:val="24"/>
        </w:rPr>
      </w:pPr>
    </w:p>
    <w:p w:rsidR="00AD1BD4" w:rsidRDefault="00AD1BD4" w:rsidP="00AD1BD4">
      <w:pPr>
        <w:pStyle w:val="1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 xml:space="preserve"> О С Т А Н О В Л Е Н И Е</w:t>
      </w:r>
    </w:p>
    <w:p w:rsidR="00AD1BD4" w:rsidRDefault="00AD1BD4" w:rsidP="00AD1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1BD4" w:rsidRDefault="00AD1BD4" w:rsidP="00AD1BD4">
      <w:pPr>
        <w:pStyle w:val="1"/>
        <w:tabs>
          <w:tab w:val="left" w:pos="573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с. Кинзелька</w:t>
      </w:r>
    </w:p>
    <w:p w:rsidR="00AD1BD4" w:rsidRDefault="00AD1BD4" w:rsidP="00AD1BD4">
      <w:pPr>
        <w:pStyle w:val="1"/>
        <w:rPr>
          <w:sz w:val="24"/>
          <w:szCs w:val="24"/>
        </w:rPr>
      </w:pPr>
    </w:p>
    <w:p w:rsidR="00AD1BD4" w:rsidRDefault="00F47BD8" w:rsidP="00AD1BD4">
      <w:pPr>
        <w:pStyle w:val="1"/>
        <w:rPr>
          <w:sz w:val="24"/>
          <w:szCs w:val="24"/>
        </w:rPr>
      </w:pPr>
      <w:r w:rsidRPr="00F47BD8">
        <w:rPr>
          <w:sz w:val="24"/>
          <w:szCs w:val="24"/>
        </w:rPr>
        <w:t>0</w:t>
      </w:r>
      <w:r w:rsidR="00450D2A">
        <w:rPr>
          <w:sz w:val="24"/>
          <w:szCs w:val="24"/>
        </w:rPr>
        <w:t>1.</w:t>
      </w:r>
      <w:r w:rsidRPr="00F47BD8">
        <w:rPr>
          <w:sz w:val="24"/>
          <w:szCs w:val="24"/>
        </w:rPr>
        <w:t>12</w:t>
      </w:r>
      <w:r w:rsidR="00AD1BD4">
        <w:rPr>
          <w:sz w:val="24"/>
          <w:szCs w:val="24"/>
        </w:rPr>
        <w:t xml:space="preserve">.2020                                                                                                                         </w:t>
      </w:r>
      <w:r w:rsidR="00CE000A">
        <w:rPr>
          <w:sz w:val="24"/>
          <w:szCs w:val="24"/>
        </w:rPr>
        <w:t xml:space="preserve"> </w:t>
      </w:r>
      <w:r w:rsidR="00AD1BD4">
        <w:rPr>
          <w:sz w:val="24"/>
          <w:szCs w:val="24"/>
        </w:rPr>
        <w:t xml:space="preserve"> № </w:t>
      </w:r>
      <w:r w:rsidRPr="00F47BD8">
        <w:rPr>
          <w:sz w:val="24"/>
          <w:szCs w:val="24"/>
        </w:rPr>
        <w:t>173</w:t>
      </w:r>
      <w:r w:rsidR="00AD1BD4">
        <w:rPr>
          <w:sz w:val="24"/>
          <w:szCs w:val="24"/>
        </w:rPr>
        <w:t xml:space="preserve">-п  </w:t>
      </w:r>
    </w:p>
    <w:p w:rsidR="00AD1BD4" w:rsidRDefault="00AD1BD4" w:rsidP="00AD1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1BD4" w:rsidRDefault="00AD1BD4" w:rsidP="00AD1B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 подготовке документации по планировке территории (проект планировки территории</w:t>
      </w:r>
      <w:r w:rsidR="00F47BD8">
        <w:rPr>
          <w:rFonts w:ascii="Times New Roman" w:hAnsi="Times New Roman" w:cs="Times New Roman"/>
          <w:sz w:val="24"/>
          <w:szCs w:val="24"/>
        </w:rPr>
        <w:t>,</w:t>
      </w:r>
      <w:r w:rsidR="00450D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7BD8">
        <w:rPr>
          <w:rFonts w:ascii="Times New Roman" w:hAnsi="Times New Roman" w:cs="Times New Roman"/>
          <w:sz w:val="24"/>
          <w:szCs w:val="24"/>
        </w:rPr>
        <w:t>содержащий</w:t>
      </w:r>
      <w:r w:rsidR="007477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проект межевания территории) для</w:t>
      </w:r>
      <w:r w:rsidR="00450D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строительства </w:t>
      </w:r>
      <w:r w:rsidR="00115777">
        <w:rPr>
          <w:rFonts w:ascii="Times New Roman" w:hAnsi="Times New Roman" w:cs="Times New Roman"/>
          <w:sz w:val="24"/>
          <w:szCs w:val="24"/>
        </w:rPr>
        <w:t xml:space="preserve">линейного </w:t>
      </w:r>
      <w:r>
        <w:rPr>
          <w:rFonts w:ascii="Times New Roman" w:hAnsi="Times New Roman" w:cs="Times New Roman"/>
          <w:sz w:val="24"/>
          <w:szCs w:val="24"/>
        </w:rPr>
        <w:t>объекта</w:t>
      </w:r>
      <w:r w:rsidR="00A230D9">
        <w:rPr>
          <w:rFonts w:ascii="Times New Roman" w:hAnsi="Times New Roman" w:cs="Times New Roman"/>
          <w:sz w:val="24"/>
          <w:szCs w:val="24"/>
        </w:rPr>
        <w:t xml:space="preserve"> АО «Оренбургнефть»:</w:t>
      </w:r>
      <w:r w:rsidR="00115777">
        <w:rPr>
          <w:rFonts w:ascii="Times New Roman" w:hAnsi="Times New Roman" w:cs="Times New Roman"/>
          <w:sz w:val="24"/>
          <w:szCs w:val="24"/>
        </w:rPr>
        <w:t xml:space="preserve"> 6513</w:t>
      </w:r>
      <w:r>
        <w:rPr>
          <w:rFonts w:ascii="Times New Roman" w:hAnsi="Times New Roman" w:cs="Times New Roman"/>
          <w:sz w:val="24"/>
          <w:szCs w:val="24"/>
        </w:rPr>
        <w:t>П «</w:t>
      </w:r>
      <w:r w:rsidR="001D797B">
        <w:rPr>
          <w:rFonts w:ascii="Times New Roman" w:hAnsi="Times New Roman" w:cs="Times New Roman"/>
          <w:sz w:val="24"/>
          <w:szCs w:val="24"/>
        </w:rPr>
        <w:t>Строительство инфраструктуры для запуска скважин в фонд ППД 2020-2021 гг. (РИТС-1)</w:t>
      </w:r>
      <w:r>
        <w:rPr>
          <w:rFonts w:ascii="Times New Roman" w:hAnsi="Times New Roman" w:cs="Times New Roman"/>
          <w:sz w:val="24"/>
          <w:szCs w:val="24"/>
        </w:rPr>
        <w:t>» на территории муниципального образования Кинзельский сельсовет Красногвардейского района Оренбургской области</w:t>
      </w:r>
    </w:p>
    <w:p w:rsidR="00AD1BD4" w:rsidRDefault="00AD1BD4" w:rsidP="00AD1BD4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AD1BD4" w:rsidRDefault="00AD1BD4" w:rsidP="00AD1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со статьями 45, 46 Градостроительного кодекса Российской Федерации, постановлением администрации муниципального образования Кинзельский сельсовет Красногвардейского района Оренбургской области «Об утверждении Порядка подготовки и утверждения документации  по планировке территории муниципального образования Кинзельский сельсовет Красногвардейского  района Оренбургской области» от 01.12.2011 № 96-п, в целях формирования застроенных земельных участков, выявления дополнительных земельных участков, определения разрешенных видов использования земельных участков, в соответствии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обращением </w:t>
      </w:r>
      <w:r>
        <w:rPr>
          <w:rFonts w:ascii="Times New Roman" w:eastAsia="Times New Roman" w:hAnsi="Times New Roman" w:cs="Times New Roman"/>
          <w:sz w:val="24"/>
          <w:szCs w:val="24"/>
        </w:rPr>
        <w:t>ООО «СамараНИПИнефть»</w:t>
      </w:r>
      <w:r>
        <w:rPr>
          <w:rFonts w:ascii="Times New Roman" w:hAnsi="Times New Roman" w:cs="Times New Roman"/>
          <w:sz w:val="24"/>
          <w:szCs w:val="24"/>
        </w:rPr>
        <w:t xml:space="preserve"> № ИСХ-ПИР-</w:t>
      </w:r>
      <w:r w:rsidR="001D797B">
        <w:rPr>
          <w:rFonts w:ascii="Times New Roman" w:hAnsi="Times New Roman" w:cs="Times New Roman"/>
          <w:sz w:val="24"/>
          <w:szCs w:val="24"/>
        </w:rPr>
        <w:t>22528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1D797B">
        <w:rPr>
          <w:rFonts w:ascii="Times New Roman" w:hAnsi="Times New Roman" w:cs="Times New Roman"/>
          <w:sz w:val="24"/>
          <w:szCs w:val="24"/>
        </w:rPr>
        <w:t>27.11</w:t>
      </w:r>
      <w:r w:rsidR="00CE000A">
        <w:rPr>
          <w:rFonts w:ascii="Times New Roman" w:hAnsi="Times New Roman" w:cs="Times New Roman"/>
          <w:sz w:val="24"/>
          <w:szCs w:val="24"/>
        </w:rPr>
        <w:t>.2020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года:</w:t>
      </w:r>
    </w:p>
    <w:p w:rsidR="00AD1BD4" w:rsidRPr="00A230D9" w:rsidRDefault="00AD1BD4" w:rsidP="00AD1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Разработать документацию по планировке территории </w:t>
      </w:r>
      <w:r w:rsidR="001D797B">
        <w:rPr>
          <w:rFonts w:ascii="Times New Roman" w:hAnsi="Times New Roman" w:cs="Times New Roman"/>
          <w:sz w:val="24"/>
          <w:szCs w:val="24"/>
        </w:rPr>
        <w:t xml:space="preserve">(проект планировки территории,  содержащий проект межевания территории) для строительства линейного объекта АО «Оренбургнефть»: 6513П «Строительство инфраструктуры для запуска скважин в фонд ППД 2020-2021 гг. (РИТС-1)» </w:t>
      </w:r>
      <w:r w:rsidRPr="00A230D9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Кинзельский сельсовет Красногвардейского района Оренбургской области.</w:t>
      </w:r>
    </w:p>
    <w:p w:rsidR="00AD1BD4" w:rsidRPr="00A230D9" w:rsidRDefault="00AD1BD4" w:rsidP="00AD1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0D9">
        <w:rPr>
          <w:rFonts w:ascii="Times New Roman" w:hAnsi="Times New Roman" w:cs="Times New Roman"/>
          <w:sz w:val="24"/>
          <w:szCs w:val="24"/>
        </w:rPr>
        <w:t>2.  Установить, что настоящее постановление вступает в силу со дня его подписания, подлежит обнародованию и размещению на официальном сайте муниципального образования Кинзельский сельсовет Красногвардейского района в сети «Интернет» (раздел Градостроительная документация).</w:t>
      </w:r>
    </w:p>
    <w:p w:rsidR="00AD1BD4" w:rsidRPr="00A230D9" w:rsidRDefault="00AD1BD4" w:rsidP="00AD1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0D9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A230D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230D9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AD1BD4" w:rsidRPr="00A230D9" w:rsidRDefault="00AD1BD4" w:rsidP="00AD1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1BD4" w:rsidRPr="00A230D9" w:rsidRDefault="00AD1BD4" w:rsidP="00AD1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1BD4" w:rsidRPr="00A230D9" w:rsidRDefault="00AD1BD4" w:rsidP="00AD1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30D9" w:rsidRPr="00A230D9" w:rsidRDefault="00A230D9" w:rsidP="00A230D9">
      <w:pPr>
        <w:jc w:val="both"/>
        <w:rPr>
          <w:rFonts w:ascii="Times New Roman" w:hAnsi="Times New Roman" w:cs="Times New Roman"/>
          <w:sz w:val="24"/>
          <w:szCs w:val="24"/>
        </w:rPr>
      </w:pPr>
      <w:r w:rsidRPr="00A230D9">
        <w:rPr>
          <w:rFonts w:ascii="Times New Roman" w:hAnsi="Times New Roman" w:cs="Times New Roman"/>
          <w:sz w:val="24"/>
          <w:szCs w:val="24"/>
        </w:rPr>
        <w:t xml:space="preserve">Глава сельсовета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230D9">
        <w:rPr>
          <w:rFonts w:ascii="Times New Roman" w:hAnsi="Times New Roman" w:cs="Times New Roman"/>
          <w:sz w:val="24"/>
          <w:szCs w:val="24"/>
        </w:rPr>
        <w:t xml:space="preserve">     Г.Н. Работягов</w:t>
      </w:r>
    </w:p>
    <w:p w:rsidR="00AD1BD4" w:rsidRPr="00A230D9" w:rsidRDefault="00AD1BD4" w:rsidP="00AD1BD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AD1BD4" w:rsidRDefault="00AD1BD4" w:rsidP="00AD1BD4">
      <w:pPr>
        <w:pStyle w:val="a4"/>
        <w:jc w:val="both"/>
        <w:rPr>
          <w:rFonts w:ascii="Times New Roman" w:hAnsi="Times New Roman"/>
        </w:rPr>
      </w:pPr>
    </w:p>
    <w:p w:rsidR="00AD1BD4" w:rsidRDefault="00AD1BD4" w:rsidP="00AD1BD4">
      <w:pPr>
        <w:pStyle w:val="a4"/>
        <w:jc w:val="both"/>
        <w:rPr>
          <w:rFonts w:ascii="Times New Roman" w:hAnsi="Times New Roman"/>
        </w:rPr>
      </w:pPr>
    </w:p>
    <w:p w:rsidR="00AD1BD4" w:rsidRDefault="00AD1BD4" w:rsidP="00AD1BD4">
      <w:pPr>
        <w:pStyle w:val="a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Разослано: в дело, АО «Оренбургнефть», ООО «СамараНИПИнефть», для обнародования, отделу архитектуры и градостроительства, прокурору района.</w:t>
      </w:r>
    </w:p>
    <w:p w:rsidR="00AD1BD4" w:rsidRDefault="00AD1BD4" w:rsidP="00AD1BD4">
      <w:pPr>
        <w:spacing w:after="0" w:line="240" w:lineRule="auto"/>
        <w:rPr>
          <w:sz w:val="20"/>
          <w:szCs w:val="20"/>
        </w:rPr>
      </w:pPr>
    </w:p>
    <w:p w:rsidR="00B221E6" w:rsidRDefault="001D797B"/>
    <w:sectPr w:rsidR="00B221E6" w:rsidSect="00956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D1BD4"/>
    <w:rsid w:val="00000A6E"/>
    <w:rsid w:val="00055E4C"/>
    <w:rsid w:val="000C7595"/>
    <w:rsid w:val="00115777"/>
    <w:rsid w:val="001D797B"/>
    <w:rsid w:val="0022653C"/>
    <w:rsid w:val="003258FA"/>
    <w:rsid w:val="003E6B6E"/>
    <w:rsid w:val="00450D2A"/>
    <w:rsid w:val="00747794"/>
    <w:rsid w:val="00910895"/>
    <w:rsid w:val="00956538"/>
    <w:rsid w:val="00A230D9"/>
    <w:rsid w:val="00AC5950"/>
    <w:rsid w:val="00AD1BD4"/>
    <w:rsid w:val="00B9576F"/>
    <w:rsid w:val="00CE000A"/>
    <w:rsid w:val="00D17D0D"/>
    <w:rsid w:val="00E71631"/>
    <w:rsid w:val="00F47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BD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D1B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1BD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Без интервала Знак"/>
    <w:basedOn w:val="a0"/>
    <w:link w:val="a4"/>
    <w:uiPriority w:val="1"/>
    <w:locked/>
    <w:rsid w:val="00AD1BD4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AD1BD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12</cp:revision>
  <cp:lastPrinted>2020-12-01T05:54:00Z</cp:lastPrinted>
  <dcterms:created xsi:type="dcterms:W3CDTF">2020-03-26T09:13:00Z</dcterms:created>
  <dcterms:modified xsi:type="dcterms:W3CDTF">2020-12-01T05:54:00Z</dcterms:modified>
</cp:coreProperties>
</file>