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A0115F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F505B1" w:rsidRPr="00A0115F" w:rsidRDefault="00F505B1" w:rsidP="003F507D">
      <w:pPr>
        <w:pStyle w:val="1"/>
        <w:rPr>
          <w:sz w:val="24"/>
          <w:szCs w:val="24"/>
        </w:rPr>
      </w:pPr>
    </w:p>
    <w:p w:rsidR="00F505B1" w:rsidRPr="00A0115F" w:rsidRDefault="00941028" w:rsidP="003F507D">
      <w:pPr>
        <w:pStyle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253C03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253C03">
        <w:rPr>
          <w:sz w:val="24"/>
          <w:szCs w:val="24"/>
        </w:rPr>
        <w:t>3</w:t>
      </w:r>
      <w:r w:rsidR="006002B4">
        <w:rPr>
          <w:sz w:val="24"/>
          <w:szCs w:val="24"/>
        </w:rPr>
        <w:t>.2020</w:t>
      </w:r>
      <w:r w:rsidR="00CF2DE7" w:rsidRPr="00A0115F">
        <w:rPr>
          <w:sz w:val="24"/>
          <w:szCs w:val="24"/>
        </w:rPr>
        <w:t xml:space="preserve">   </w:t>
      </w:r>
      <w:r w:rsidR="000D06F3" w:rsidRPr="00A0115F">
        <w:rPr>
          <w:sz w:val="24"/>
          <w:szCs w:val="24"/>
        </w:rPr>
        <w:t xml:space="preserve">  </w:t>
      </w:r>
      <w:r w:rsidR="00F505B1" w:rsidRPr="00A0115F">
        <w:rPr>
          <w:sz w:val="24"/>
          <w:szCs w:val="24"/>
        </w:rPr>
        <w:t xml:space="preserve">                                                           </w:t>
      </w:r>
      <w:r w:rsidR="00760C02" w:rsidRPr="00A0115F">
        <w:rPr>
          <w:sz w:val="24"/>
          <w:szCs w:val="24"/>
        </w:rPr>
        <w:t xml:space="preserve">                        </w:t>
      </w:r>
      <w:r w:rsidR="00282048" w:rsidRPr="00A0115F">
        <w:rPr>
          <w:sz w:val="24"/>
          <w:szCs w:val="24"/>
        </w:rPr>
        <w:t xml:space="preserve">      </w:t>
      </w:r>
      <w:r w:rsidR="00760C02" w:rsidRPr="00A0115F">
        <w:rPr>
          <w:sz w:val="24"/>
          <w:szCs w:val="24"/>
        </w:rPr>
        <w:t xml:space="preserve">   </w:t>
      </w:r>
      <w:r w:rsidR="00282048" w:rsidRPr="00A0115F">
        <w:rPr>
          <w:sz w:val="24"/>
          <w:szCs w:val="24"/>
        </w:rPr>
        <w:t xml:space="preserve">        </w:t>
      </w:r>
      <w:r w:rsidR="00CF2DE7" w:rsidRPr="00A0115F">
        <w:rPr>
          <w:sz w:val="24"/>
          <w:szCs w:val="24"/>
        </w:rPr>
        <w:t xml:space="preserve">            </w:t>
      </w:r>
      <w:r w:rsidR="009708D0" w:rsidRPr="00A0115F">
        <w:rPr>
          <w:sz w:val="24"/>
          <w:szCs w:val="24"/>
        </w:rPr>
        <w:t xml:space="preserve">   </w:t>
      </w:r>
      <w:r w:rsidR="00A0115F">
        <w:rPr>
          <w:sz w:val="24"/>
          <w:szCs w:val="24"/>
        </w:rPr>
        <w:t xml:space="preserve">             </w:t>
      </w:r>
      <w:r w:rsidR="00CF2DE7" w:rsidRPr="00A0115F">
        <w:rPr>
          <w:sz w:val="24"/>
          <w:szCs w:val="24"/>
        </w:rPr>
        <w:t xml:space="preserve">№ </w:t>
      </w:r>
      <w:r w:rsidR="00253C03">
        <w:rPr>
          <w:sz w:val="24"/>
          <w:szCs w:val="24"/>
        </w:rPr>
        <w:t>24</w:t>
      </w:r>
      <w:r w:rsidR="00F505B1" w:rsidRPr="00A0115F">
        <w:rPr>
          <w:sz w:val="24"/>
          <w:szCs w:val="24"/>
        </w:rPr>
        <w:t xml:space="preserve">-п  </w:t>
      </w:r>
    </w:p>
    <w:p w:rsidR="00F505B1" w:rsidRPr="00A0115F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A0115F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7263A9" w:rsidRPr="00A0115F">
        <w:rPr>
          <w:rFonts w:ascii="Times New Roman" w:hAnsi="Times New Roman" w:cs="Times New Roman"/>
          <w:sz w:val="24"/>
          <w:szCs w:val="24"/>
        </w:rPr>
        <w:t>(</w:t>
      </w:r>
      <w:r w:rsidRPr="00A0115F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A0115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D2DD9" w:rsidRPr="00A0115F">
        <w:rPr>
          <w:rFonts w:ascii="Times New Roman" w:hAnsi="Times New Roman" w:cs="Times New Roman"/>
          <w:sz w:val="24"/>
          <w:szCs w:val="24"/>
        </w:rPr>
        <w:t>, со</w:t>
      </w:r>
      <w:r w:rsidR="00253C03">
        <w:rPr>
          <w:rFonts w:ascii="Times New Roman" w:hAnsi="Times New Roman" w:cs="Times New Roman"/>
          <w:sz w:val="24"/>
          <w:szCs w:val="24"/>
        </w:rPr>
        <w:t>вмещенный с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Pr="00A0115F">
        <w:rPr>
          <w:rFonts w:ascii="Times New Roman" w:hAnsi="Times New Roman" w:cs="Times New Roman"/>
          <w:sz w:val="24"/>
          <w:szCs w:val="24"/>
        </w:rPr>
        <w:t>проект</w:t>
      </w:r>
      <w:r w:rsidR="00253C03">
        <w:rPr>
          <w:rFonts w:ascii="Times New Roman" w:hAnsi="Times New Roman" w:cs="Times New Roman"/>
          <w:sz w:val="24"/>
          <w:szCs w:val="24"/>
        </w:rPr>
        <w:t>ом</w:t>
      </w:r>
      <w:r w:rsidRPr="00A0115F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) </w:t>
      </w:r>
      <w:r w:rsidR="00D53F53" w:rsidRPr="00A0115F">
        <w:rPr>
          <w:rFonts w:ascii="Times New Roman" w:hAnsi="Times New Roman" w:cs="Times New Roman"/>
          <w:sz w:val="24"/>
          <w:szCs w:val="24"/>
        </w:rPr>
        <w:t>для</w:t>
      </w:r>
      <w:r w:rsidR="008D2DD9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12BA1" w:rsidRPr="00A0115F">
        <w:rPr>
          <w:rFonts w:ascii="Times New Roman" w:hAnsi="Times New Roman" w:cs="Times New Roman"/>
          <w:sz w:val="24"/>
          <w:szCs w:val="24"/>
        </w:rPr>
        <w:t>строительства линейного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 w:cs="Times New Roman"/>
          <w:sz w:val="24"/>
          <w:szCs w:val="24"/>
        </w:rPr>
        <w:t>объект</w:t>
      </w:r>
      <w:r w:rsidR="00D53F53" w:rsidRPr="00A0115F">
        <w:rPr>
          <w:rFonts w:ascii="Times New Roman" w:hAnsi="Times New Roman" w:cs="Times New Roman"/>
          <w:sz w:val="24"/>
          <w:szCs w:val="24"/>
        </w:rPr>
        <w:t>а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АО «Оренбургнефть»: </w:t>
      </w:r>
      <w:r w:rsidR="00941028">
        <w:rPr>
          <w:rFonts w:ascii="Times New Roman" w:hAnsi="Times New Roman" w:cs="Times New Roman"/>
          <w:sz w:val="24"/>
          <w:szCs w:val="24"/>
        </w:rPr>
        <w:t>6</w:t>
      </w:r>
      <w:r w:rsidR="00253C03">
        <w:rPr>
          <w:rFonts w:ascii="Times New Roman" w:hAnsi="Times New Roman" w:cs="Times New Roman"/>
          <w:sz w:val="24"/>
          <w:szCs w:val="24"/>
        </w:rPr>
        <w:t>659</w:t>
      </w:r>
      <w:r w:rsidR="006002B4">
        <w:rPr>
          <w:rFonts w:ascii="Times New Roman" w:hAnsi="Times New Roman" w:cs="Times New Roman"/>
          <w:sz w:val="24"/>
          <w:szCs w:val="24"/>
        </w:rPr>
        <w:t>П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253C03">
        <w:rPr>
          <w:rFonts w:ascii="Times New Roman" w:hAnsi="Times New Roman" w:cs="Times New Roman"/>
          <w:sz w:val="24"/>
          <w:szCs w:val="24"/>
        </w:rPr>
        <w:t>Сбор нефти и газа со скважин №№ 324, 377 Горного месторождения</w:t>
      </w:r>
      <w:r w:rsidR="00D53F53" w:rsidRPr="00A0115F">
        <w:rPr>
          <w:rFonts w:ascii="Times New Roman" w:hAnsi="Times New Roman" w:cs="Times New Roman"/>
          <w:sz w:val="24"/>
          <w:szCs w:val="24"/>
        </w:rPr>
        <w:t>»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253C03">
        <w:rPr>
          <w:rFonts w:ascii="Times New Roman" w:hAnsi="Times New Roman" w:cs="Times New Roman"/>
          <w:sz w:val="24"/>
          <w:szCs w:val="24"/>
        </w:rPr>
        <w:t>в границах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986E5D" w:rsidRPr="00A011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507D" w:rsidRPr="00A0115F">
        <w:rPr>
          <w:rFonts w:ascii="Times New Roman" w:hAnsi="Times New Roman" w:cs="Times New Roman"/>
          <w:sz w:val="24"/>
          <w:szCs w:val="24"/>
        </w:rPr>
        <w:t>Кинзельск</w:t>
      </w:r>
      <w:r w:rsidR="00986E5D" w:rsidRPr="00A0115F">
        <w:rPr>
          <w:rFonts w:ascii="Times New Roman" w:hAnsi="Times New Roman" w:cs="Times New Roman"/>
          <w:sz w:val="24"/>
          <w:szCs w:val="24"/>
        </w:rPr>
        <w:t>ий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F505B1" w:rsidRPr="00A0115F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A0115F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15F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Pr="00A0115F">
        <w:rPr>
          <w:rFonts w:ascii="Times New Roman" w:hAnsi="Times New Roman" w:cs="Times New Roman"/>
          <w:sz w:val="24"/>
          <w:szCs w:val="24"/>
        </w:rPr>
        <w:t xml:space="preserve">45, </w:t>
      </w:r>
      <w:r w:rsidR="00F505B1" w:rsidRPr="00A0115F">
        <w:rPr>
          <w:rFonts w:ascii="Times New Roman" w:hAnsi="Times New Roman" w:cs="Times New Roman"/>
          <w:sz w:val="24"/>
          <w:szCs w:val="24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A0115F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760C02" w:rsidRPr="00A0115F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112BA1" w:rsidRPr="00A0115F">
        <w:rPr>
          <w:rFonts w:ascii="Times New Roman" w:eastAsia="Times New Roman" w:hAnsi="Times New Roman" w:cs="Times New Roman"/>
          <w:sz w:val="24"/>
          <w:szCs w:val="24"/>
        </w:rPr>
        <w:t>СамараНИПИнефть</w:t>
      </w:r>
      <w:r w:rsidRPr="00A011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0C02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0D06F3" w:rsidRPr="00A0115F">
        <w:rPr>
          <w:rFonts w:ascii="Times New Roman" w:hAnsi="Times New Roman" w:cs="Times New Roman"/>
          <w:sz w:val="24"/>
          <w:szCs w:val="24"/>
        </w:rPr>
        <w:t xml:space="preserve">№ </w:t>
      </w:r>
      <w:r w:rsidR="00112BA1" w:rsidRPr="00A0115F">
        <w:rPr>
          <w:rFonts w:ascii="Times New Roman" w:hAnsi="Times New Roman" w:cs="Times New Roman"/>
          <w:sz w:val="24"/>
          <w:szCs w:val="24"/>
        </w:rPr>
        <w:t>ИСХ-ПИР-</w:t>
      </w:r>
      <w:r w:rsidR="006002B4">
        <w:rPr>
          <w:rFonts w:ascii="Times New Roman" w:hAnsi="Times New Roman" w:cs="Times New Roman"/>
          <w:sz w:val="24"/>
          <w:szCs w:val="24"/>
        </w:rPr>
        <w:t>0</w:t>
      </w:r>
      <w:r w:rsidR="00253C03">
        <w:rPr>
          <w:rFonts w:ascii="Times New Roman" w:hAnsi="Times New Roman" w:cs="Times New Roman"/>
          <w:sz w:val="24"/>
          <w:szCs w:val="24"/>
        </w:rPr>
        <w:t>4744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от </w:t>
      </w:r>
      <w:r w:rsidR="00941028">
        <w:rPr>
          <w:rFonts w:ascii="Times New Roman" w:hAnsi="Times New Roman" w:cs="Times New Roman"/>
          <w:sz w:val="24"/>
          <w:szCs w:val="24"/>
        </w:rPr>
        <w:t>1</w:t>
      </w:r>
      <w:r w:rsidR="00253C03">
        <w:rPr>
          <w:rFonts w:ascii="Times New Roman" w:hAnsi="Times New Roman" w:cs="Times New Roman"/>
          <w:sz w:val="24"/>
          <w:szCs w:val="24"/>
        </w:rPr>
        <w:t>6</w:t>
      </w:r>
      <w:r w:rsidR="00941028">
        <w:rPr>
          <w:rFonts w:ascii="Times New Roman" w:hAnsi="Times New Roman" w:cs="Times New Roman"/>
          <w:sz w:val="24"/>
          <w:szCs w:val="24"/>
        </w:rPr>
        <w:t>.0</w:t>
      </w:r>
      <w:r w:rsidR="00253C03">
        <w:rPr>
          <w:rFonts w:ascii="Times New Roman" w:hAnsi="Times New Roman" w:cs="Times New Roman"/>
          <w:sz w:val="24"/>
          <w:szCs w:val="24"/>
        </w:rPr>
        <w:t>3</w:t>
      </w:r>
      <w:r w:rsidR="006002B4">
        <w:rPr>
          <w:rFonts w:ascii="Times New Roman" w:hAnsi="Times New Roman" w:cs="Times New Roman"/>
          <w:sz w:val="24"/>
          <w:szCs w:val="24"/>
        </w:rPr>
        <w:t>.2020</w:t>
      </w:r>
      <w:r w:rsidR="00F505B1" w:rsidRPr="00A01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B1" w:rsidRPr="00A0115F">
        <w:rPr>
          <w:rFonts w:ascii="Times New Roman" w:hAnsi="Times New Roman" w:cs="Times New Roman"/>
          <w:sz w:val="24"/>
          <w:szCs w:val="24"/>
        </w:rPr>
        <w:t>года:</w:t>
      </w:r>
    </w:p>
    <w:p w:rsidR="000D06F3" w:rsidRPr="00A0115F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1.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B34463" w:rsidRPr="00A0115F">
        <w:rPr>
          <w:rFonts w:ascii="Times New Roman" w:hAnsi="Times New Roman" w:cs="Times New Roman"/>
          <w:sz w:val="24"/>
          <w:szCs w:val="24"/>
        </w:rPr>
        <w:t>Разработать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253C03" w:rsidRPr="00A0115F">
        <w:rPr>
          <w:rFonts w:ascii="Times New Roman" w:hAnsi="Times New Roman" w:cs="Times New Roman"/>
          <w:sz w:val="24"/>
          <w:szCs w:val="24"/>
        </w:rPr>
        <w:t>(проект планировки</w:t>
      </w:r>
      <w:r w:rsidR="00253C03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253C03" w:rsidRPr="00A0115F">
        <w:rPr>
          <w:rFonts w:ascii="Times New Roman" w:hAnsi="Times New Roman" w:cs="Times New Roman"/>
          <w:sz w:val="24"/>
          <w:szCs w:val="24"/>
        </w:rPr>
        <w:t>, со</w:t>
      </w:r>
      <w:r w:rsidR="00253C03">
        <w:rPr>
          <w:rFonts w:ascii="Times New Roman" w:hAnsi="Times New Roman" w:cs="Times New Roman"/>
          <w:sz w:val="24"/>
          <w:szCs w:val="24"/>
        </w:rPr>
        <w:t>вмещенный с</w:t>
      </w:r>
      <w:r w:rsidR="00253C03" w:rsidRPr="00A0115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53C03">
        <w:rPr>
          <w:rFonts w:ascii="Times New Roman" w:hAnsi="Times New Roman" w:cs="Times New Roman"/>
          <w:sz w:val="24"/>
          <w:szCs w:val="24"/>
        </w:rPr>
        <w:t>ом</w:t>
      </w:r>
      <w:r w:rsidR="00253C03" w:rsidRPr="00A0115F">
        <w:rPr>
          <w:rFonts w:ascii="Times New Roman" w:hAnsi="Times New Roman" w:cs="Times New Roman"/>
          <w:sz w:val="24"/>
          <w:szCs w:val="24"/>
        </w:rPr>
        <w:t xml:space="preserve"> межевания территории) для строительства линейного объекта АО «Оренбургнефть»: </w:t>
      </w:r>
      <w:r w:rsidR="00253C03">
        <w:rPr>
          <w:rFonts w:ascii="Times New Roman" w:hAnsi="Times New Roman" w:cs="Times New Roman"/>
          <w:sz w:val="24"/>
          <w:szCs w:val="24"/>
        </w:rPr>
        <w:t>6659П</w:t>
      </w:r>
      <w:r w:rsidR="00253C03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253C03">
        <w:rPr>
          <w:rFonts w:ascii="Times New Roman" w:hAnsi="Times New Roman" w:cs="Times New Roman"/>
          <w:sz w:val="24"/>
          <w:szCs w:val="24"/>
        </w:rPr>
        <w:t>Сбор нефти и газа со скважин №№ 324, 377 Горного месторождения</w:t>
      </w:r>
      <w:r w:rsidR="00253C03" w:rsidRPr="00A0115F">
        <w:rPr>
          <w:rFonts w:ascii="Times New Roman" w:hAnsi="Times New Roman" w:cs="Times New Roman"/>
          <w:sz w:val="24"/>
          <w:szCs w:val="24"/>
        </w:rPr>
        <w:t xml:space="preserve">» </w:t>
      </w:r>
      <w:r w:rsidR="00253C03">
        <w:rPr>
          <w:rFonts w:ascii="Times New Roman" w:hAnsi="Times New Roman" w:cs="Times New Roman"/>
          <w:sz w:val="24"/>
          <w:szCs w:val="24"/>
        </w:rPr>
        <w:t>в границах</w:t>
      </w:r>
      <w:r w:rsidR="00986E5D" w:rsidRPr="00A01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Кинзельский сельсовет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Красногвардейского района Оренбургской области.</w:t>
      </w:r>
    </w:p>
    <w:p w:rsidR="003F507D" w:rsidRPr="00A0115F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A0115F">
        <w:rPr>
          <w:rFonts w:ascii="Times New Roman" w:hAnsi="Times New Roman"/>
          <w:sz w:val="24"/>
          <w:szCs w:val="24"/>
        </w:rPr>
        <w:t xml:space="preserve">Кинзельский сельсовет </w:t>
      </w:r>
      <w:r w:rsidR="003F507D" w:rsidRPr="00A0115F">
        <w:rPr>
          <w:rFonts w:ascii="Times New Roman" w:hAnsi="Times New Roman"/>
          <w:sz w:val="24"/>
          <w:szCs w:val="24"/>
        </w:rPr>
        <w:t>Красногвардейск</w:t>
      </w:r>
      <w:r w:rsidR="00BA24C0" w:rsidRPr="00A0115F">
        <w:rPr>
          <w:rFonts w:ascii="Times New Roman" w:hAnsi="Times New Roman"/>
          <w:sz w:val="24"/>
          <w:szCs w:val="24"/>
        </w:rPr>
        <w:t>ого</w:t>
      </w:r>
      <w:r w:rsidR="003F507D" w:rsidRPr="00A0115F">
        <w:rPr>
          <w:rFonts w:ascii="Times New Roman" w:hAnsi="Times New Roman"/>
          <w:sz w:val="24"/>
          <w:szCs w:val="24"/>
        </w:rPr>
        <w:t xml:space="preserve"> район</w:t>
      </w:r>
      <w:r w:rsidR="00BA24C0" w:rsidRPr="00A0115F">
        <w:rPr>
          <w:rFonts w:ascii="Times New Roman" w:hAnsi="Times New Roman"/>
          <w:sz w:val="24"/>
          <w:szCs w:val="24"/>
        </w:rPr>
        <w:t>а</w:t>
      </w:r>
      <w:r w:rsidR="0072208A" w:rsidRPr="00A0115F">
        <w:rPr>
          <w:rFonts w:ascii="Times New Roman" w:hAnsi="Times New Roman"/>
          <w:sz w:val="24"/>
          <w:szCs w:val="24"/>
        </w:rPr>
        <w:t xml:space="preserve"> в сети «</w:t>
      </w:r>
      <w:r w:rsidR="003F507D" w:rsidRPr="00A0115F">
        <w:rPr>
          <w:rFonts w:ascii="Times New Roman" w:hAnsi="Times New Roman"/>
          <w:sz w:val="24"/>
          <w:szCs w:val="24"/>
        </w:rPr>
        <w:t>Интернет</w:t>
      </w:r>
      <w:r w:rsidR="0072208A" w:rsidRPr="00A0115F">
        <w:rPr>
          <w:rFonts w:ascii="Times New Roman" w:hAnsi="Times New Roman"/>
          <w:sz w:val="24"/>
          <w:szCs w:val="24"/>
        </w:rPr>
        <w:t>»</w:t>
      </w:r>
      <w:r w:rsidR="003F507D" w:rsidRPr="00A0115F">
        <w:rPr>
          <w:rFonts w:ascii="Times New Roman" w:hAnsi="Times New Roman"/>
          <w:sz w:val="24"/>
          <w:szCs w:val="24"/>
        </w:rPr>
        <w:t xml:space="preserve"> (раздел Градостроительная документация).</w:t>
      </w:r>
    </w:p>
    <w:p w:rsidR="003F507D" w:rsidRPr="00A0115F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3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07D" w:rsidRPr="00A01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5F" w:rsidRDefault="00A0115F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2B4" w:rsidRPr="00A0115F" w:rsidRDefault="006002B4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</w:t>
      </w:r>
      <w:r w:rsidR="00A0115F">
        <w:rPr>
          <w:rFonts w:ascii="Times New Roman" w:hAnsi="Times New Roman"/>
          <w:sz w:val="24"/>
          <w:szCs w:val="24"/>
        </w:rPr>
        <w:t xml:space="preserve">           </w:t>
      </w:r>
      <w:r w:rsidRPr="00A0115F">
        <w:rPr>
          <w:rFonts w:ascii="Times New Roman" w:hAnsi="Times New Roman"/>
          <w:sz w:val="24"/>
          <w:szCs w:val="24"/>
        </w:rPr>
        <w:t>Г.Н. Работягов</w:t>
      </w: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6002B4" w:rsidRDefault="006002B4" w:rsidP="00112BA1">
      <w:pPr>
        <w:pStyle w:val="a4"/>
        <w:jc w:val="both"/>
        <w:rPr>
          <w:rFonts w:ascii="Times New Roman" w:hAnsi="Times New Roman"/>
        </w:rPr>
      </w:pPr>
    </w:p>
    <w:p w:rsidR="00A0115F" w:rsidRPr="00A33713" w:rsidRDefault="00A0115F" w:rsidP="00112BA1">
      <w:pPr>
        <w:pStyle w:val="a4"/>
        <w:jc w:val="both"/>
        <w:rPr>
          <w:rFonts w:ascii="Times New Roman" w:hAnsi="Times New Roman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0115F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14A0A" w:rsidRPr="00A0115F" w:rsidRDefault="00614A0A" w:rsidP="00112BA1">
      <w:pPr>
        <w:spacing w:after="0" w:line="240" w:lineRule="auto"/>
        <w:rPr>
          <w:sz w:val="20"/>
          <w:szCs w:val="20"/>
        </w:rPr>
      </w:pPr>
    </w:p>
    <w:sectPr w:rsidR="00614A0A" w:rsidRPr="00A0115F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847CA"/>
    <w:rsid w:val="000A4A7D"/>
    <w:rsid w:val="000D06F3"/>
    <w:rsid w:val="000E0A2E"/>
    <w:rsid w:val="000E39CB"/>
    <w:rsid w:val="000E65F6"/>
    <w:rsid w:val="000F541D"/>
    <w:rsid w:val="00112BA1"/>
    <w:rsid w:val="00134171"/>
    <w:rsid w:val="00152BCB"/>
    <w:rsid w:val="00157718"/>
    <w:rsid w:val="001701D4"/>
    <w:rsid w:val="00212A1F"/>
    <w:rsid w:val="00253C03"/>
    <w:rsid w:val="00282048"/>
    <w:rsid w:val="002831A7"/>
    <w:rsid w:val="002D119E"/>
    <w:rsid w:val="00315B7F"/>
    <w:rsid w:val="00371AF3"/>
    <w:rsid w:val="00397124"/>
    <w:rsid w:val="003C4DD6"/>
    <w:rsid w:val="003F507D"/>
    <w:rsid w:val="00420352"/>
    <w:rsid w:val="004341A8"/>
    <w:rsid w:val="00467022"/>
    <w:rsid w:val="0053172D"/>
    <w:rsid w:val="005328B1"/>
    <w:rsid w:val="005702B5"/>
    <w:rsid w:val="006002B4"/>
    <w:rsid w:val="00614A0A"/>
    <w:rsid w:val="0062095B"/>
    <w:rsid w:val="00642283"/>
    <w:rsid w:val="006A07FD"/>
    <w:rsid w:val="006D6DDF"/>
    <w:rsid w:val="006E036F"/>
    <w:rsid w:val="0072208A"/>
    <w:rsid w:val="007263A9"/>
    <w:rsid w:val="00760C02"/>
    <w:rsid w:val="00770F88"/>
    <w:rsid w:val="007F732B"/>
    <w:rsid w:val="0083604E"/>
    <w:rsid w:val="008A0022"/>
    <w:rsid w:val="008D2DD9"/>
    <w:rsid w:val="00927ECA"/>
    <w:rsid w:val="00941028"/>
    <w:rsid w:val="00965BDF"/>
    <w:rsid w:val="009708D0"/>
    <w:rsid w:val="00986E5D"/>
    <w:rsid w:val="009B72AE"/>
    <w:rsid w:val="009E2042"/>
    <w:rsid w:val="00A0115F"/>
    <w:rsid w:val="00B34463"/>
    <w:rsid w:val="00B52E56"/>
    <w:rsid w:val="00B84728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51</cp:revision>
  <cp:lastPrinted>2020-03-16T11:52:00Z</cp:lastPrinted>
  <dcterms:created xsi:type="dcterms:W3CDTF">2015-11-30T09:55:00Z</dcterms:created>
  <dcterms:modified xsi:type="dcterms:W3CDTF">2020-03-16T11:53:00Z</dcterms:modified>
</cp:coreProperties>
</file>