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0" w:rsidRPr="003877C3" w:rsidRDefault="00B32308" w:rsidP="00F97950">
      <w:pPr>
        <w:spacing w:after="0" w:line="240" w:lineRule="auto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       </w:t>
      </w:r>
      <w:r w:rsidR="00F97950">
        <w:rPr>
          <w:rFonts w:ascii="Times New Roman" w:hAnsi="Times New Roman"/>
          <w:noProof/>
        </w:rPr>
        <w:drawing>
          <wp:inline distT="0" distB="0" distL="0" distR="0">
            <wp:extent cx="4953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 xml:space="preserve">АДМИНИСТРАЦИЯ  МУНИЦИПАЛЬНОГО ОБРАЗОВАНИЯ КИНЗЕЛЬСКИЙ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>СЕЛЬСОВЕТ КРАСНОГВАРДЕЙСКОГО РАЙОНА ОРЕНБУРГСКОЙ ОБЛАСТИ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95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795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01.04.202</w:t>
      </w:r>
      <w:r w:rsidR="001E0222">
        <w:rPr>
          <w:rFonts w:ascii="Times New Roman" w:hAnsi="Times New Roman"/>
          <w:sz w:val="24"/>
          <w:szCs w:val="24"/>
        </w:rPr>
        <w:t>2</w:t>
      </w:r>
      <w:r w:rsidRPr="00F97950">
        <w:rPr>
          <w:rFonts w:ascii="Times New Roman" w:hAnsi="Times New Roman"/>
          <w:sz w:val="24"/>
          <w:szCs w:val="24"/>
        </w:rPr>
        <w:t xml:space="preserve"> </w:t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="001E0222">
        <w:rPr>
          <w:rFonts w:ascii="Times New Roman" w:hAnsi="Times New Roman"/>
          <w:sz w:val="24"/>
          <w:szCs w:val="24"/>
        </w:rPr>
        <w:t xml:space="preserve">                            №  </w:t>
      </w:r>
      <w:r w:rsidRPr="00F97950">
        <w:rPr>
          <w:rFonts w:ascii="Times New Roman" w:hAnsi="Times New Roman"/>
          <w:sz w:val="24"/>
          <w:szCs w:val="24"/>
        </w:rPr>
        <w:t>4</w:t>
      </w:r>
      <w:r w:rsidR="001E0222">
        <w:rPr>
          <w:rFonts w:ascii="Times New Roman" w:hAnsi="Times New Roman"/>
          <w:sz w:val="24"/>
          <w:szCs w:val="24"/>
        </w:rPr>
        <w:t>0</w:t>
      </w:r>
      <w:r w:rsidRPr="00F97950">
        <w:rPr>
          <w:rFonts w:ascii="Times New Roman" w:hAnsi="Times New Roman"/>
          <w:sz w:val="24"/>
          <w:szCs w:val="24"/>
        </w:rPr>
        <w:t>-п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с. Кинзелька</w:t>
      </w:r>
    </w:p>
    <w:p w:rsid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308" w:rsidRPr="00F97950" w:rsidRDefault="00B32308" w:rsidP="00F97950">
      <w:pPr>
        <w:spacing w:after="0" w:line="240" w:lineRule="auto"/>
        <w:jc w:val="center"/>
        <w:rPr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Об о</w:t>
      </w:r>
      <w:r w:rsidR="00FB541B" w:rsidRPr="00F97950">
        <w:rPr>
          <w:rFonts w:ascii="Times New Roman" w:hAnsi="Times New Roman"/>
          <w:sz w:val="24"/>
          <w:szCs w:val="24"/>
        </w:rPr>
        <w:t>граничении</w:t>
      </w:r>
      <w:r w:rsidRPr="00F97950">
        <w:rPr>
          <w:rFonts w:ascii="Times New Roman" w:hAnsi="Times New Roman"/>
          <w:sz w:val="24"/>
          <w:szCs w:val="24"/>
        </w:rPr>
        <w:t xml:space="preserve"> движения транспор</w:t>
      </w:r>
      <w:r w:rsidR="00FB541B" w:rsidRPr="00F97950">
        <w:rPr>
          <w:rFonts w:ascii="Times New Roman" w:hAnsi="Times New Roman"/>
          <w:sz w:val="24"/>
          <w:szCs w:val="24"/>
        </w:rPr>
        <w:t>тных средств</w:t>
      </w:r>
      <w:r w:rsidRPr="00F97950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</w:t>
      </w:r>
      <w:r w:rsidR="00FB541B" w:rsidRPr="00F97950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F97950">
        <w:rPr>
          <w:rFonts w:ascii="Times New Roman" w:hAnsi="Times New Roman"/>
          <w:sz w:val="24"/>
          <w:szCs w:val="24"/>
        </w:rPr>
        <w:t xml:space="preserve">, расположенных в границах населенных пунктов муниципального образования Кинзельский </w:t>
      </w:r>
      <w:r w:rsidR="00231830" w:rsidRPr="00F97950">
        <w:rPr>
          <w:rFonts w:ascii="Times New Roman" w:hAnsi="Times New Roman"/>
          <w:sz w:val="24"/>
          <w:szCs w:val="24"/>
        </w:rPr>
        <w:t>сельсовет в весенний период 20</w:t>
      </w:r>
      <w:r w:rsidR="00FB541B" w:rsidRPr="00F97950">
        <w:rPr>
          <w:rFonts w:ascii="Times New Roman" w:hAnsi="Times New Roman"/>
          <w:sz w:val="24"/>
          <w:szCs w:val="24"/>
        </w:rPr>
        <w:t>2</w:t>
      </w:r>
      <w:r w:rsidR="001E0222">
        <w:rPr>
          <w:rFonts w:ascii="Times New Roman" w:hAnsi="Times New Roman"/>
          <w:sz w:val="24"/>
          <w:szCs w:val="24"/>
        </w:rPr>
        <w:t>2</w:t>
      </w:r>
      <w:r w:rsidRPr="00F97950">
        <w:rPr>
          <w:rFonts w:ascii="Times New Roman" w:hAnsi="Times New Roman"/>
          <w:sz w:val="24"/>
          <w:szCs w:val="24"/>
        </w:rPr>
        <w:t xml:space="preserve"> года</w:t>
      </w: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B32308">
        <w:rPr>
          <w:rFonts w:ascii="Times New Roman" w:hAnsi="Times New Roman"/>
          <w:sz w:val="24"/>
          <w:szCs w:val="24"/>
        </w:rPr>
        <w:t xml:space="preserve"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</w:t>
      </w:r>
      <w:r w:rsidR="001E0222">
        <w:rPr>
          <w:rFonts w:ascii="Times New Roman" w:hAnsi="Times New Roman"/>
          <w:sz w:val="24"/>
          <w:szCs w:val="24"/>
        </w:rPr>
        <w:t>Постановления Правительства Оренбургской области № 185-пп от 15.03.2022 «Об ограничении движения транспорта по автомобильным дорогам общего пользования регионального и межмуниципального значения Оренбургской области в весенний и</w:t>
      </w:r>
      <w:proofErr w:type="gramEnd"/>
      <w:r w:rsidR="001E0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222">
        <w:rPr>
          <w:rFonts w:ascii="Times New Roman" w:hAnsi="Times New Roman"/>
          <w:sz w:val="24"/>
          <w:szCs w:val="24"/>
        </w:rPr>
        <w:t xml:space="preserve">летний  периоды 2022 года»,  </w:t>
      </w:r>
      <w:r w:rsidRPr="00B32308">
        <w:rPr>
          <w:rFonts w:ascii="Times New Roman" w:hAnsi="Times New Roman"/>
          <w:sz w:val="24"/>
          <w:szCs w:val="24"/>
        </w:rPr>
        <w:t>статьей  5 Устава муниципального образования  Кинзельский  сельсовет</w:t>
      </w:r>
      <w:r w:rsidR="00FB541B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в целях обеспечения безопасности </w:t>
      </w:r>
      <w:r w:rsidR="00FB541B">
        <w:rPr>
          <w:rFonts w:ascii="Times New Roman" w:hAnsi="Times New Roman"/>
          <w:sz w:val="24"/>
          <w:szCs w:val="24"/>
        </w:rPr>
        <w:t xml:space="preserve">дорожного </w:t>
      </w:r>
      <w:r w:rsidRPr="00B32308">
        <w:rPr>
          <w:rFonts w:ascii="Times New Roman" w:hAnsi="Times New Roman"/>
          <w:sz w:val="24"/>
          <w:szCs w:val="24"/>
        </w:rPr>
        <w:t>движения</w:t>
      </w:r>
      <w:r w:rsidR="00FB541B">
        <w:rPr>
          <w:rFonts w:ascii="Times New Roman" w:hAnsi="Times New Roman"/>
          <w:sz w:val="24"/>
          <w:szCs w:val="24"/>
        </w:rPr>
        <w:t xml:space="preserve"> в период неблагоприятных природно-климатических условий, в связи со снижением несущей способности конструктивных элементов автомобильных дорог общего пользования местного значения</w:t>
      </w:r>
      <w:r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</w:t>
      </w:r>
      <w:r w:rsidR="00FB541B">
        <w:rPr>
          <w:rFonts w:ascii="Times New Roman" w:hAnsi="Times New Roman"/>
          <w:sz w:val="24"/>
          <w:szCs w:val="24"/>
        </w:rPr>
        <w:t>, вызванных их переувлажнением в весенний период</w:t>
      </w:r>
      <w:r w:rsidRPr="00B32308">
        <w:rPr>
          <w:rFonts w:ascii="Times New Roman" w:hAnsi="Times New Roman"/>
          <w:sz w:val="24"/>
          <w:szCs w:val="24"/>
        </w:rPr>
        <w:t>:</w:t>
      </w:r>
      <w:proofErr w:type="gramEnd"/>
    </w:p>
    <w:p w:rsidR="00B32308" w:rsidRPr="00FB541B" w:rsidRDefault="00231830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1B">
        <w:rPr>
          <w:rFonts w:ascii="Times New Roman" w:hAnsi="Times New Roman"/>
          <w:sz w:val="24"/>
          <w:szCs w:val="24"/>
        </w:rPr>
        <w:t xml:space="preserve">Ввести с </w:t>
      </w:r>
      <w:r w:rsidR="001957D3">
        <w:rPr>
          <w:rFonts w:ascii="Times New Roman" w:hAnsi="Times New Roman"/>
          <w:sz w:val="24"/>
          <w:szCs w:val="24"/>
        </w:rPr>
        <w:t>01.04.202</w:t>
      </w:r>
      <w:r w:rsidR="001E0222">
        <w:rPr>
          <w:rFonts w:ascii="Times New Roman" w:hAnsi="Times New Roman"/>
          <w:sz w:val="24"/>
          <w:szCs w:val="24"/>
        </w:rPr>
        <w:t>2</w:t>
      </w:r>
      <w:r w:rsidRPr="00FB541B">
        <w:rPr>
          <w:rFonts w:ascii="Times New Roman" w:hAnsi="Times New Roman"/>
          <w:sz w:val="24"/>
          <w:szCs w:val="24"/>
        </w:rPr>
        <w:t xml:space="preserve">  года по 2</w:t>
      </w:r>
      <w:r w:rsidR="001E0222">
        <w:rPr>
          <w:rFonts w:ascii="Times New Roman" w:hAnsi="Times New Roman"/>
          <w:sz w:val="24"/>
          <w:szCs w:val="24"/>
        </w:rPr>
        <w:t>5</w:t>
      </w:r>
      <w:r w:rsidRPr="00FB541B">
        <w:rPr>
          <w:rFonts w:ascii="Times New Roman" w:hAnsi="Times New Roman"/>
          <w:sz w:val="24"/>
          <w:szCs w:val="24"/>
        </w:rPr>
        <w:t>.04.20</w:t>
      </w:r>
      <w:r w:rsidR="00FB541B" w:rsidRPr="00FB541B">
        <w:rPr>
          <w:rFonts w:ascii="Times New Roman" w:hAnsi="Times New Roman"/>
          <w:sz w:val="24"/>
          <w:szCs w:val="24"/>
        </w:rPr>
        <w:t>2</w:t>
      </w:r>
      <w:r w:rsidR="001E0222">
        <w:rPr>
          <w:rFonts w:ascii="Times New Roman" w:hAnsi="Times New Roman"/>
          <w:sz w:val="24"/>
          <w:szCs w:val="24"/>
        </w:rPr>
        <w:t>2</w:t>
      </w:r>
      <w:r w:rsidR="00B32308" w:rsidRPr="00FB541B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  <w:r w:rsidR="00FB541B" w:rsidRPr="00FB541B">
        <w:rPr>
          <w:rFonts w:ascii="Times New Roman" w:hAnsi="Times New Roman"/>
          <w:sz w:val="24"/>
          <w:szCs w:val="24"/>
        </w:rPr>
        <w:t xml:space="preserve"> </w:t>
      </w:r>
      <w:r w:rsidR="00B32308" w:rsidRPr="00FB541B">
        <w:rPr>
          <w:rFonts w:ascii="Times New Roman" w:hAnsi="Times New Roman"/>
          <w:sz w:val="24"/>
          <w:szCs w:val="24"/>
        </w:rPr>
        <w:t xml:space="preserve"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</w:t>
      </w:r>
      <w:r w:rsidR="001E0222">
        <w:rPr>
          <w:rFonts w:ascii="Times New Roman" w:hAnsi="Times New Roman"/>
          <w:sz w:val="24"/>
          <w:szCs w:val="24"/>
        </w:rPr>
        <w:t xml:space="preserve">тяжеловесных </w:t>
      </w:r>
      <w:r w:rsidR="00B32308" w:rsidRPr="00FB541B">
        <w:rPr>
          <w:rFonts w:ascii="Times New Roman" w:hAnsi="Times New Roman"/>
          <w:sz w:val="24"/>
          <w:szCs w:val="24"/>
        </w:rPr>
        <w:t>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местного значения</w:t>
      </w:r>
      <w:r w:rsidR="00B32308"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 xml:space="preserve"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автомобилях-рефрижераторах  (кроме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 почтовых грузов, грузов и 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техники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32308" w:rsidRPr="00B32308">
        <w:rPr>
          <w:rFonts w:ascii="Times New Roman" w:hAnsi="Times New Roman"/>
          <w:sz w:val="24"/>
          <w:szCs w:val="24"/>
        </w:rPr>
        <w:t>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(кроме автобусов повышенной проходимости);</w:t>
      </w:r>
    </w:p>
    <w:p w:rsidR="00213EBD" w:rsidRDefault="004C6DD1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 с 1 апреля</w:t>
      </w:r>
      <w:r w:rsidR="005A21F7">
        <w:rPr>
          <w:rFonts w:ascii="Times New Roman" w:hAnsi="Times New Roman"/>
          <w:sz w:val="24"/>
          <w:szCs w:val="24"/>
        </w:rPr>
        <w:t xml:space="preserve">  202</w:t>
      </w:r>
      <w:r w:rsidR="001E0222">
        <w:rPr>
          <w:rFonts w:ascii="Times New Roman" w:hAnsi="Times New Roman"/>
          <w:sz w:val="24"/>
          <w:szCs w:val="24"/>
        </w:rPr>
        <w:t>2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</w:t>
      </w:r>
      <w:proofErr w:type="spellStart"/>
      <w:r w:rsidR="00B32308" w:rsidRPr="00B32308">
        <w:rPr>
          <w:rFonts w:ascii="Times New Roman" w:hAnsi="Times New Roman"/>
          <w:sz w:val="24"/>
          <w:szCs w:val="24"/>
        </w:rPr>
        <w:t>ошипованными</w:t>
      </w:r>
      <w:proofErr w:type="spellEnd"/>
      <w:r w:rsidR="00B32308" w:rsidRPr="00B32308">
        <w:rPr>
          <w:rFonts w:ascii="Times New Roman" w:hAnsi="Times New Roman"/>
          <w:sz w:val="24"/>
          <w:szCs w:val="24"/>
        </w:rPr>
        <w:t xml:space="preserve">  шинами.   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</w:t>
      </w:r>
      <w:r w:rsidR="00213EBD">
        <w:rPr>
          <w:rFonts w:ascii="Times New Roman" w:hAnsi="Times New Roman"/>
          <w:sz w:val="24"/>
          <w:szCs w:val="24"/>
        </w:rPr>
        <w:t>чения движения на  этих дорогах.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</w:t>
      </w:r>
      <w:r w:rsidR="00213EBD">
        <w:rPr>
          <w:rFonts w:ascii="Times New Roman" w:hAnsi="Times New Roman"/>
          <w:sz w:val="24"/>
          <w:szCs w:val="24"/>
        </w:rPr>
        <w:t xml:space="preserve"> и выдачу специальных пропусков.</w:t>
      </w:r>
    </w:p>
    <w:p w:rsidR="00B32308" w:rsidRPr="00213EBD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BD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 w:rsidRPr="00213EBD">
        <w:rPr>
          <w:rFonts w:ascii="Times New Roman" w:hAnsi="Times New Roman"/>
          <w:sz w:val="24"/>
          <w:szCs w:val="24"/>
        </w:rPr>
        <w:t xml:space="preserve"> </w:t>
      </w:r>
      <w:r w:rsidR="00231830" w:rsidRPr="00213EBD">
        <w:rPr>
          <w:rFonts w:ascii="Times New Roman" w:hAnsi="Times New Roman"/>
          <w:sz w:val="24"/>
          <w:szCs w:val="24"/>
        </w:rPr>
        <w:t xml:space="preserve"> уполномоченному 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Pr="00213EBD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213E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EBD">
        <w:rPr>
          <w:rFonts w:ascii="Times New Roman" w:hAnsi="Times New Roman"/>
          <w:sz w:val="24"/>
          <w:szCs w:val="24"/>
        </w:rPr>
        <w:t xml:space="preserve">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1E0222">
        <w:rPr>
          <w:rFonts w:ascii="Times New Roman" w:hAnsi="Times New Roman"/>
          <w:sz w:val="24"/>
          <w:szCs w:val="24"/>
        </w:rPr>
        <w:t>д</w:t>
      </w:r>
      <w:r w:rsidR="00231830">
        <w:rPr>
          <w:rFonts w:ascii="Times New Roman" w:hAnsi="Times New Roman"/>
          <w:sz w:val="24"/>
          <w:szCs w:val="24"/>
        </w:rPr>
        <w:t>о 2</w:t>
      </w:r>
      <w:r w:rsidR="001E0222">
        <w:rPr>
          <w:rFonts w:ascii="Times New Roman" w:hAnsi="Times New Roman"/>
          <w:sz w:val="24"/>
          <w:szCs w:val="24"/>
        </w:rPr>
        <w:t>5</w:t>
      </w:r>
      <w:r w:rsidR="00231830">
        <w:rPr>
          <w:rFonts w:ascii="Times New Roman" w:hAnsi="Times New Roman"/>
          <w:sz w:val="24"/>
          <w:szCs w:val="24"/>
        </w:rPr>
        <w:t>.04.20</w:t>
      </w:r>
      <w:r w:rsidR="00213EBD">
        <w:rPr>
          <w:rFonts w:ascii="Times New Roman" w:hAnsi="Times New Roman"/>
          <w:sz w:val="24"/>
          <w:szCs w:val="24"/>
        </w:rPr>
        <w:t>2</w:t>
      </w:r>
      <w:r w:rsidR="001E0222">
        <w:rPr>
          <w:rFonts w:ascii="Times New Roman" w:hAnsi="Times New Roman"/>
          <w:sz w:val="24"/>
          <w:szCs w:val="24"/>
        </w:rPr>
        <w:t>2</w:t>
      </w:r>
      <w:r w:rsidR="00F97950">
        <w:rPr>
          <w:rFonts w:ascii="Times New Roman" w:hAnsi="Times New Roman"/>
          <w:sz w:val="24"/>
          <w:szCs w:val="24"/>
        </w:rPr>
        <w:t xml:space="preserve"> </w:t>
      </w:r>
      <w:r w:rsidRPr="00576DEF">
        <w:rPr>
          <w:rFonts w:ascii="Times New Roman" w:hAnsi="Times New Roman"/>
          <w:sz w:val="24"/>
          <w:szCs w:val="24"/>
        </w:rPr>
        <w:t>г</w:t>
      </w:r>
      <w:r w:rsidR="00F97950">
        <w:rPr>
          <w:rFonts w:ascii="Times New Roman" w:hAnsi="Times New Roman"/>
          <w:sz w:val="24"/>
          <w:szCs w:val="24"/>
        </w:rPr>
        <w:t>ода.</w:t>
      </w:r>
    </w:p>
    <w:p w:rsidR="00B32308" w:rsidRPr="00B32308" w:rsidRDefault="00576DEF" w:rsidP="00F9795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F97950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 w:rsidR="00213E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Г.Н. Работягов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r w:rsidR="00213EBD">
        <w:rPr>
          <w:rFonts w:ascii="Times New Roman" w:hAnsi="Times New Roman"/>
          <w:sz w:val="24"/>
          <w:szCs w:val="24"/>
        </w:rPr>
        <w:t>Мещерякову С.Н.,</w:t>
      </w:r>
      <w:r w:rsidRPr="00B32308">
        <w:rPr>
          <w:rFonts w:ascii="Times New Roman" w:hAnsi="Times New Roman"/>
          <w:sz w:val="24"/>
          <w:szCs w:val="24"/>
        </w:rPr>
        <w:t xml:space="preserve">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E022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F97950">
        <w:rPr>
          <w:rFonts w:ascii="Times New Roman" w:hAnsi="Times New Roman"/>
          <w:sz w:val="24"/>
          <w:szCs w:val="24"/>
        </w:rPr>
        <w:t>01.04.202</w:t>
      </w:r>
      <w:r w:rsidR="001E0222">
        <w:rPr>
          <w:rFonts w:ascii="Times New Roman" w:hAnsi="Times New Roman"/>
          <w:sz w:val="24"/>
          <w:szCs w:val="24"/>
        </w:rPr>
        <w:t>2</w:t>
      </w: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5A21F7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F97950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F97950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Pr="00B32308" w:rsidRDefault="00691A4E" w:rsidP="00F97950">
      <w:pPr>
        <w:spacing w:line="240" w:lineRule="auto"/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A5405"/>
    <w:rsid w:val="000F298B"/>
    <w:rsid w:val="001254F0"/>
    <w:rsid w:val="00155762"/>
    <w:rsid w:val="00173498"/>
    <w:rsid w:val="001957D3"/>
    <w:rsid w:val="001E0222"/>
    <w:rsid w:val="001E0479"/>
    <w:rsid w:val="00213EBD"/>
    <w:rsid w:val="00231830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5A21F7"/>
    <w:rsid w:val="006224F7"/>
    <w:rsid w:val="006350DD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77ABC"/>
    <w:rsid w:val="009B7936"/>
    <w:rsid w:val="009F0490"/>
    <w:rsid w:val="00B32308"/>
    <w:rsid w:val="00B54A71"/>
    <w:rsid w:val="00B574BD"/>
    <w:rsid w:val="00C17992"/>
    <w:rsid w:val="00C6701D"/>
    <w:rsid w:val="00F80971"/>
    <w:rsid w:val="00F97950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7C37-DE6B-4A1A-BECD-52D9B8D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2021-04-01T06:18:00Z</cp:lastPrinted>
  <dcterms:created xsi:type="dcterms:W3CDTF">2015-03-02T09:33:00Z</dcterms:created>
  <dcterms:modified xsi:type="dcterms:W3CDTF">2022-04-04T07:20:00Z</dcterms:modified>
</cp:coreProperties>
</file>