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A0115F" w:rsidRDefault="009774CA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07.04</w:t>
      </w:r>
      <w:r w:rsidR="006002B4">
        <w:rPr>
          <w:sz w:val="24"/>
          <w:szCs w:val="24"/>
        </w:rPr>
        <w:t>.2020</w:t>
      </w:r>
      <w:r w:rsidR="00CF2DE7" w:rsidRPr="00A0115F">
        <w:rPr>
          <w:sz w:val="24"/>
          <w:szCs w:val="24"/>
        </w:rPr>
        <w:t xml:space="preserve">   </w:t>
      </w:r>
      <w:r w:rsidR="000D06F3" w:rsidRPr="00A0115F">
        <w:rPr>
          <w:sz w:val="24"/>
          <w:szCs w:val="24"/>
        </w:rPr>
        <w:t xml:space="preserve">  </w:t>
      </w:r>
      <w:r w:rsidR="00F505B1" w:rsidRPr="00A0115F">
        <w:rPr>
          <w:sz w:val="24"/>
          <w:szCs w:val="24"/>
        </w:rPr>
        <w:t xml:space="preserve">                                                           </w:t>
      </w:r>
      <w:r w:rsidR="00760C02" w:rsidRPr="00A0115F">
        <w:rPr>
          <w:sz w:val="24"/>
          <w:szCs w:val="24"/>
        </w:rPr>
        <w:t xml:space="preserve">                        </w:t>
      </w:r>
      <w:r w:rsidR="00282048" w:rsidRPr="00A0115F">
        <w:rPr>
          <w:sz w:val="24"/>
          <w:szCs w:val="24"/>
        </w:rPr>
        <w:t xml:space="preserve">      </w:t>
      </w:r>
      <w:r w:rsidR="00760C02" w:rsidRPr="00A0115F">
        <w:rPr>
          <w:sz w:val="24"/>
          <w:szCs w:val="24"/>
        </w:rPr>
        <w:t xml:space="preserve">   </w:t>
      </w:r>
      <w:r w:rsidR="00282048" w:rsidRPr="00A0115F">
        <w:rPr>
          <w:sz w:val="24"/>
          <w:szCs w:val="24"/>
        </w:rPr>
        <w:t xml:space="preserve">        </w:t>
      </w:r>
      <w:r w:rsidR="00CF2DE7" w:rsidRPr="00A0115F">
        <w:rPr>
          <w:sz w:val="24"/>
          <w:szCs w:val="24"/>
        </w:rPr>
        <w:t xml:space="preserve">            </w:t>
      </w:r>
      <w:r w:rsidR="009708D0" w:rsidRPr="00A0115F">
        <w:rPr>
          <w:sz w:val="24"/>
          <w:szCs w:val="24"/>
        </w:rPr>
        <w:t xml:space="preserve">   </w:t>
      </w:r>
      <w:r w:rsidR="00A0115F">
        <w:rPr>
          <w:sz w:val="24"/>
          <w:szCs w:val="24"/>
        </w:rPr>
        <w:t xml:space="preserve">             </w:t>
      </w:r>
      <w:r w:rsidR="00CF2DE7" w:rsidRPr="00A0115F">
        <w:rPr>
          <w:sz w:val="24"/>
          <w:szCs w:val="24"/>
        </w:rPr>
        <w:t xml:space="preserve">№ </w:t>
      </w:r>
      <w:r w:rsidR="006002B4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F505B1" w:rsidRPr="00A0115F">
        <w:rPr>
          <w:sz w:val="24"/>
          <w:szCs w:val="24"/>
        </w:rPr>
        <w:t xml:space="preserve">-п  </w:t>
      </w:r>
    </w:p>
    <w:p w:rsidR="00F505B1" w:rsidRPr="00A0115F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A0115F" w:rsidRDefault="009774CA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Кинзельского сельсовета Красногвардейского района Оренбургской области № 4-п от 22.01.2020 года «</w:t>
      </w:r>
      <w:r w:rsidR="00282048" w:rsidRPr="00A0115F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="00282048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7263A9" w:rsidRPr="00A0115F">
        <w:rPr>
          <w:rFonts w:ascii="Times New Roman" w:hAnsi="Times New Roman" w:cs="Times New Roman"/>
          <w:sz w:val="24"/>
          <w:szCs w:val="24"/>
        </w:rPr>
        <w:t>(</w:t>
      </w:r>
      <w:r w:rsidR="00282048" w:rsidRPr="00A0115F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D2DD9" w:rsidRPr="00A0115F">
        <w:rPr>
          <w:rFonts w:ascii="Times New Roman" w:hAnsi="Times New Roman" w:cs="Times New Roman"/>
          <w:sz w:val="24"/>
          <w:szCs w:val="24"/>
        </w:rPr>
        <w:t>, со</w:t>
      </w:r>
      <w:r w:rsidR="00112BA1" w:rsidRPr="00A0115F">
        <w:rPr>
          <w:rFonts w:ascii="Times New Roman" w:hAnsi="Times New Roman" w:cs="Times New Roman"/>
          <w:sz w:val="24"/>
          <w:szCs w:val="24"/>
        </w:rPr>
        <w:t>держащий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282048" w:rsidRPr="00A0115F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) </w:t>
      </w:r>
      <w:r w:rsidR="00D53F53" w:rsidRPr="00A0115F">
        <w:rPr>
          <w:rFonts w:ascii="Times New Roman" w:hAnsi="Times New Roman" w:cs="Times New Roman"/>
          <w:sz w:val="24"/>
          <w:szCs w:val="24"/>
        </w:rPr>
        <w:t>для</w:t>
      </w:r>
      <w:r w:rsidR="008D2DD9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12BA1" w:rsidRPr="00A0115F">
        <w:rPr>
          <w:rFonts w:ascii="Times New Roman" w:hAnsi="Times New Roman" w:cs="Times New Roman"/>
          <w:sz w:val="24"/>
          <w:szCs w:val="24"/>
        </w:rPr>
        <w:t>строительства линейного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>объект</w:t>
      </w:r>
      <w:r w:rsidR="00D53F53" w:rsidRPr="00A0115F">
        <w:rPr>
          <w:rFonts w:ascii="Times New Roman" w:hAnsi="Times New Roman" w:cs="Times New Roman"/>
          <w:sz w:val="24"/>
          <w:szCs w:val="24"/>
        </w:rPr>
        <w:t>а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АО «Оренбургнефть»: </w:t>
      </w:r>
      <w:r w:rsidR="006002B4">
        <w:rPr>
          <w:rFonts w:ascii="Times New Roman" w:hAnsi="Times New Roman" w:cs="Times New Roman"/>
          <w:sz w:val="24"/>
          <w:szCs w:val="24"/>
        </w:rPr>
        <w:t>5792П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6002B4">
        <w:rPr>
          <w:rFonts w:ascii="Times New Roman" w:hAnsi="Times New Roman" w:cs="Times New Roman"/>
          <w:sz w:val="24"/>
          <w:szCs w:val="24"/>
        </w:rPr>
        <w:t>Сбор нефти и газа со скважин №№ 821, 822, 823 Северо-Калиновского месторождения</w:t>
      </w:r>
      <w:r w:rsidR="00D53F53" w:rsidRPr="00A0115F">
        <w:rPr>
          <w:rFonts w:ascii="Times New Roman" w:hAnsi="Times New Roman" w:cs="Times New Roman"/>
          <w:sz w:val="24"/>
          <w:szCs w:val="24"/>
        </w:rPr>
        <w:t>»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507D" w:rsidRPr="00A0115F">
        <w:rPr>
          <w:rFonts w:ascii="Times New Roman" w:hAnsi="Times New Roman" w:cs="Times New Roman"/>
          <w:sz w:val="24"/>
          <w:szCs w:val="24"/>
        </w:rPr>
        <w:t>Кинзельск</w:t>
      </w:r>
      <w:r w:rsidR="00986E5D" w:rsidRPr="00A0115F">
        <w:rPr>
          <w:rFonts w:ascii="Times New Roman" w:hAnsi="Times New Roman" w:cs="Times New Roman"/>
          <w:sz w:val="24"/>
          <w:szCs w:val="24"/>
        </w:rPr>
        <w:t>ий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505B1" w:rsidRPr="00A0115F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A0115F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</w:t>
      </w:r>
      <w:r w:rsidR="009774CA">
        <w:rPr>
          <w:rFonts w:ascii="Times New Roman" w:hAnsi="Times New Roman" w:cs="Times New Roman"/>
          <w:sz w:val="24"/>
          <w:szCs w:val="24"/>
        </w:rPr>
        <w:t>уточнения наименования объекта</w:t>
      </w:r>
      <w:r w:rsidR="00F505B1" w:rsidRPr="00A0115F">
        <w:rPr>
          <w:rFonts w:ascii="Times New Roman" w:hAnsi="Times New Roman" w:cs="Times New Roman"/>
          <w:sz w:val="24"/>
          <w:szCs w:val="24"/>
        </w:rPr>
        <w:t>:</w:t>
      </w:r>
    </w:p>
    <w:p w:rsidR="000D06F3" w:rsidRPr="00A0115F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1.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4CA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Кинзельского сельсовета Красногвардейского района Оренбургской области № 4-п от 22.01.2020 года «</w:t>
      </w:r>
      <w:r w:rsidR="009774CA" w:rsidRPr="00A0115F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</w:t>
      </w:r>
      <w:r w:rsidR="009774C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9774CA" w:rsidRPr="00A0115F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территории) для строительства линейного объекта АО «Оренбургнефть»: </w:t>
      </w:r>
      <w:r w:rsidR="009774CA">
        <w:rPr>
          <w:rFonts w:ascii="Times New Roman" w:hAnsi="Times New Roman" w:cs="Times New Roman"/>
          <w:sz w:val="24"/>
          <w:szCs w:val="24"/>
        </w:rPr>
        <w:t>5792П</w:t>
      </w:r>
      <w:r w:rsidR="009774CA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9774CA">
        <w:rPr>
          <w:rFonts w:ascii="Times New Roman" w:hAnsi="Times New Roman" w:cs="Times New Roman"/>
          <w:sz w:val="24"/>
          <w:szCs w:val="24"/>
        </w:rPr>
        <w:t>Сбор нефти и газа со скважин №№ 821, 822, 823 Северо-Калиновского месторождения</w:t>
      </w:r>
      <w:r w:rsidR="009774CA" w:rsidRPr="00A0115F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  <w:r w:rsidR="009774CA">
        <w:rPr>
          <w:rFonts w:ascii="Times New Roman" w:hAnsi="Times New Roman" w:cs="Times New Roman"/>
          <w:sz w:val="24"/>
          <w:szCs w:val="24"/>
        </w:rPr>
        <w:t>» по тексту постановления словосочетание</w:t>
      </w:r>
      <w:proofErr w:type="gramEnd"/>
      <w:r w:rsidR="009774CA">
        <w:rPr>
          <w:rFonts w:ascii="Times New Roman" w:hAnsi="Times New Roman" w:cs="Times New Roman"/>
          <w:sz w:val="24"/>
          <w:szCs w:val="24"/>
        </w:rPr>
        <w:t xml:space="preserve"> «Северо-Калиновского» заменив словосочетанием «Северо-Калинового»</w:t>
      </w:r>
      <w:r w:rsidR="00B34463" w:rsidRPr="00A0115F">
        <w:rPr>
          <w:rFonts w:ascii="Times New Roman" w:hAnsi="Times New Roman" w:cs="Times New Roman"/>
          <w:sz w:val="24"/>
          <w:szCs w:val="24"/>
        </w:rPr>
        <w:t>.</w:t>
      </w:r>
    </w:p>
    <w:p w:rsidR="003F507D" w:rsidRPr="00A0115F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A0115F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A0115F">
        <w:rPr>
          <w:rFonts w:ascii="Times New Roman" w:hAnsi="Times New Roman"/>
          <w:sz w:val="24"/>
          <w:szCs w:val="24"/>
        </w:rPr>
        <w:t>Красногвардейск</w:t>
      </w:r>
      <w:r w:rsidR="00BA24C0" w:rsidRPr="00A0115F">
        <w:rPr>
          <w:rFonts w:ascii="Times New Roman" w:hAnsi="Times New Roman"/>
          <w:sz w:val="24"/>
          <w:szCs w:val="24"/>
        </w:rPr>
        <w:t>ого</w:t>
      </w:r>
      <w:r w:rsidR="003F507D" w:rsidRPr="00A0115F">
        <w:rPr>
          <w:rFonts w:ascii="Times New Roman" w:hAnsi="Times New Roman"/>
          <w:sz w:val="24"/>
          <w:szCs w:val="24"/>
        </w:rPr>
        <w:t xml:space="preserve"> район</w:t>
      </w:r>
      <w:r w:rsidR="00BA24C0" w:rsidRPr="00A0115F">
        <w:rPr>
          <w:rFonts w:ascii="Times New Roman" w:hAnsi="Times New Roman"/>
          <w:sz w:val="24"/>
          <w:szCs w:val="24"/>
        </w:rPr>
        <w:t>а</w:t>
      </w:r>
      <w:r w:rsidR="0072208A" w:rsidRPr="00A0115F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A0115F">
        <w:rPr>
          <w:rFonts w:ascii="Times New Roman" w:hAnsi="Times New Roman"/>
          <w:sz w:val="24"/>
          <w:szCs w:val="24"/>
        </w:rPr>
        <w:t>Интернет</w:t>
      </w:r>
      <w:r w:rsidR="0072208A" w:rsidRPr="00A0115F">
        <w:rPr>
          <w:rFonts w:ascii="Times New Roman" w:hAnsi="Times New Roman"/>
          <w:sz w:val="24"/>
          <w:szCs w:val="24"/>
        </w:rPr>
        <w:t>»</w:t>
      </w:r>
      <w:r w:rsidR="003F507D" w:rsidRPr="00A0115F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A0115F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3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A01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5F" w:rsidRDefault="00A0115F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B4" w:rsidRPr="00A0115F" w:rsidRDefault="006002B4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A0115F" w:rsidRPr="00A33713" w:rsidRDefault="00A0115F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Default="00614A0A" w:rsidP="00112BA1">
      <w:pPr>
        <w:spacing w:after="0" w:line="240" w:lineRule="auto"/>
        <w:rPr>
          <w:sz w:val="20"/>
          <w:szCs w:val="20"/>
        </w:rPr>
      </w:pPr>
    </w:p>
    <w:p w:rsidR="009774CA" w:rsidRDefault="009774CA" w:rsidP="00112BA1">
      <w:pPr>
        <w:spacing w:after="0" w:line="240" w:lineRule="auto"/>
        <w:rPr>
          <w:sz w:val="20"/>
          <w:szCs w:val="20"/>
        </w:rPr>
      </w:pPr>
    </w:p>
    <w:p w:rsidR="009774CA" w:rsidRDefault="009774CA" w:rsidP="00112BA1">
      <w:pPr>
        <w:spacing w:after="0" w:line="240" w:lineRule="auto"/>
        <w:rPr>
          <w:sz w:val="20"/>
          <w:szCs w:val="20"/>
        </w:rPr>
      </w:pPr>
    </w:p>
    <w:p w:rsidR="009774CA" w:rsidRDefault="009774CA" w:rsidP="00112BA1">
      <w:pPr>
        <w:spacing w:after="0" w:line="240" w:lineRule="auto"/>
        <w:rPr>
          <w:sz w:val="20"/>
          <w:szCs w:val="20"/>
        </w:rPr>
      </w:pPr>
    </w:p>
    <w:p w:rsidR="009774CA" w:rsidRDefault="009774CA" w:rsidP="009774CA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1342" cy="647700"/>
            <wp:effectExtent l="19050" t="0" r="3008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CA" w:rsidRDefault="009774CA" w:rsidP="009774C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9774CA" w:rsidRPr="00760C02" w:rsidRDefault="009774CA" w:rsidP="009774CA">
      <w:pPr>
        <w:pStyle w:val="1"/>
        <w:jc w:val="center"/>
        <w:rPr>
          <w:b/>
          <w:sz w:val="24"/>
          <w:szCs w:val="24"/>
        </w:rPr>
      </w:pPr>
    </w:p>
    <w:p w:rsidR="009774CA" w:rsidRPr="00760C02" w:rsidRDefault="009774CA" w:rsidP="009774CA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9774CA" w:rsidRPr="003F507D" w:rsidRDefault="009774CA" w:rsidP="0097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CA" w:rsidRPr="00A0115F" w:rsidRDefault="009774CA" w:rsidP="009774CA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9774CA" w:rsidRPr="00A0115F" w:rsidRDefault="009774CA" w:rsidP="009774CA">
      <w:pPr>
        <w:pStyle w:val="1"/>
        <w:rPr>
          <w:sz w:val="24"/>
          <w:szCs w:val="24"/>
        </w:rPr>
      </w:pPr>
    </w:p>
    <w:p w:rsidR="009774CA" w:rsidRPr="009774CA" w:rsidRDefault="009774CA" w:rsidP="009774CA">
      <w:pPr>
        <w:pStyle w:val="1"/>
        <w:rPr>
          <w:sz w:val="24"/>
          <w:szCs w:val="24"/>
        </w:rPr>
      </w:pPr>
      <w:r w:rsidRPr="009774CA">
        <w:rPr>
          <w:sz w:val="24"/>
          <w:szCs w:val="24"/>
        </w:rPr>
        <w:t xml:space="preserve">07.04.2020                                                                                                                                     № 41-п  </w:t>
      </w:r>
    </w:p>
    <w:p w:rsidR="009774CA" w:rsidRPr="009774CA" w:rsidRDefault="009774CA" w:rsidP="0097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4C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Кинзельского сельсовета Красногвардейского района Оренбургской области № 7-п от 11.02.2020 года «</w:t>
      </w:r>
      <w:r w:rsidRPr="009774CA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9774CA">
        <w:rPr>
          <w:rFonts w:ascii="Times New Roman" w:hAnsi="Times New Roman" w:cs="Times New Roman"/>
          <w:sz w:val="24"/>
          <w:szCs w:val="24"/>
        </w:rPr>
        <w:t>проекту  планировки, содержащему проект межевания территории для строительства линейного объекта АО «Оренбургнефть»: 5792П «Сбор нефти и газа со скважин №№ 821, 822, 823 Северо-Калиновского месторождения» на территории муниципального образования Кинзельский сельсовет Красногвардейского района Оренбургской области»</w:t>
      </w:r>
      <w:proofErr w:type="gramEnd"/>
    </w:p>
    <w:p w:rsidR="009774CA" w:rsidRPr="009774CA" w:rsidRDefault="009774CA" w:rsidP="009774C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уточнения наименования объекта: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74CA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Кинзельского сельсовета Красногвардейского района Оренбургской области № 7-п от 11.02.2020 года «</w:t>
      </w:r>
      <w:r w:rsidRPr="009774CA">
        <w:rPr>
          <w:rFonts w:ascii="Times New Roman" w:hAnsi="Times New Roman"/>
          <w:sz w:val="24"/>
          <w:szCs w:val="24"/>
        </w:rPr>
        <w:t xml:space="preserve">О проведении публичных (общественных) слушаний по </w:t>
      </w:r>
      <w:r w:rsidRPr="009774CA">
        <w:rPr>
          <w:rFonts w:ascii="Times New Roman" w:hAnsi="Times New Roman" w:cs="Times New Roman"/>
          <w:sz w:val="24"/>
          <w:szCs w:val="24"/>
        </w:rPr>
        <w:t>проекту  планировки, содержащему проект межевания территории для строительства линейного объекта АО «Оренбургнефть»: 5792П «Сбор нефти и газа со скважин №№ 821, 822, 823 Северо-Калиновского месторождения» на территории муниципального образования Кинзельский сельсовет Красногвардейского района Оренбургской области» по тексту постановления словосочетание «Северо-Калиновского</w:t>
      </w:r>
      <w:proofErr w:type="gramEnd"/>
      <w:r w:rsidRPr="009774CA">
        <w:rPr>
          <w:rFonts w:ascii="Times New Roman" w:hAnsi="Times New Roman" w:cs="Times New Roman"/>
          <w:sz w:val="24"/>
          <w:szCs w:val="24"/>
        </w:rPr>
        <w:t>» заменив словосочетанием «Северо-Калинового».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9774CA">
        <w:rPr>
          <w:rFonts w:ascii="Times New Roman" w:hAnsi="Times New Roman" w:cs="Times New Roman"/>
          <w:sz w:val="24"/>
          <w:szCs w:val="24"/>
        </w:rPr>
        <w:t xml:space="preserve"> </w:t>
      </w:r>
      <w:r w:rsidRPr="009774CA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7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4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Pr="00A0115F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Pr="00A0115F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9774CA" w:rsidRDefault="009774CA" w:rsidP="009774CA">
      <w:pPr>
        <w:pStyle w:val="a4"/>
        <w:jc w:val="both"/>
        <w:rPr>
          <w:rFonts w:ascii="Times New Roman" w:hAnsi="Times New Roman"/>
        </w:rPr>
      </w:pPr>
    </w:p>
    <w:p w:rsidR="009774CA" w:rsidRDefault="009774CA" w:rsidP="009774CA">
      <w:pPr>
        <w:pStyle w:val="a4"/>
        <w:jc w:val="both"/>
        <w:rPr>
          <w:rFonts w:ascii="Times New Roman" w:hAnsi="Times New Roman"/>
        </w:rPr>
      </w:pPr>
    </w:p>
    <w:p w:rsidR="009774CA" w:rsidRDefault="009774CA" w:rsidP="009774CA">
      <w:pPr>
        <w:pStyle w:val="a4"/>
        <w:jc w:val="both"/>
        <w:rPr>
          <w:rFonts w:ascii="Times New Roman" w:hAnsi="Times New Roman"/>
        </w:rPr>
      </w:pPr>
    </w:p>
    <w:p w:rsidR="009774CA" w:rsidRPr="00A33713" w:rsidRDefault="009774CA" w:rsidP="009774CA">
      <w:pPr>
        <w:pStyle w:val="a4"/>
        <w:jc w:val="both"/>
        <w:rPr>
          <w:rFonts w:ascii="Times New Roman" w:hAnsi="Times New Roman"/>
        </w:rPr>
      </w:pPr>
    </w:p>
    <w:p w:rsidR="009774CA" w:rsidRPr="00A0115F" w:rsidRDefault="009774CA" w:rsidP="009774C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9774CA" w:rsidRDefault="009774CA" w:rsidP="009774CA">
      <w:pPr>
        <w:spacing w:after="0" w:line="240" w:lineRule="auto"/>
        <w:rPr>
          <w:sz w:val="20"/>
          <w:szCs w:val="20"/>
        </w:rPr>
      </w:pPr>
    </w:p>
    <w:p w:rsidR="009774CA" w:rsidRDefault="009774CA" w:rsidP="009774CA">
      <w:pPr>
        <w:spacing w:after="0" w:line="240" w:lineRule="auto"/>
        <w:rPr>
          <w:sz w:val="20"/>
          <w:szCs w:val="20"/>
        </w:rPr>
      </w:pPr>
    </w:p>
    <w:p w:rsidR="009774CA" w:rsidRDefault="009774CA" w:rsidP="009774CA">
      <w:pPr>
        <w:spacing w:after="0" w:line="240" w:lineRule="auto"/>
        <w:rPr>
          <w:sz w:val="20"/>
          <w:szCs w:val="20"/>
        </w:rPr>
      </w:pPr>
    </w:p>
    <w:p w:rsidR="009774CA" w:rsidRDefault="009774CA" w:rsidP="009774CA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11342" cy="647700"/>
            <wp:effectExtent l="19050" t="0" r="3008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CA" w:rsidRDefault="009774CA" w:rsidP="009774C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9774CA" w:rsidRPr="00760C02" w:rsidRDefault="009774CA" w:rsidP="009774CA">
      <w:pPr>
        <w:pStyle w:val="1"/>
        <w:jc w:val="center"/>
        <w:rPr>
          <w:b/>
          <w:sz w:val="24"/>
          <w:szCs w:val="24"/>
        </w:rPr>
      </w:pPr>
    </w:p>
    <w:p w:rsidR="009774CA" w:rsidRPr="00760C02" w:rsidRDefault="009774CA" w:rsidP="009774CA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9774CA" w:rsidRPr="003F507D" w:rsidRDefault="009774CA" w:rsidP="0097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CA" w:rsidRPr="00A0115F" w:rsidRDefault="009774CA" w:rsidP="009774CA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9774CA" w:rsidRPr="00A0115F" w:rsidRDefault="009774CA" w:rsidP="009774CA">
      <w:pPr>
        <w:pStyle w:val="1"/>
        <w:rPr>
          <w:sz w:val="24"/>
          <w:szCs w:val="24"/>
        </w:rPr>
      </w:pPr>
    </w:p>
    <w:p w:rsidR="009774CA" w:rsidRPr="009774CA" w:rsidRDefault="009774CA" w:rsidP="009774CA">
      <w:pPr>
        <w:pStyle w:val="1"/>
        <w:rPr>
          <w:sz w:val="24"/>
          <w:szCs w:val="24"/>
        </w:rPr>
      </w:pPr>
      <w:r w:rsidRPr="009774CA">
        <w:rPr>
          <w:sz w:val="24"/>
          <w:szCs w:val="24"/>
        </w:rPr>
        <w:t xml:space="preserve">07.04.2020                                                                                                                                     № 42-п  </w:t>
      </w:r>
    </w:p>
    <w:p w:rsidR="009774CA" w:rsidRPr="009774CA" w:rsidRDefault="009774CA" w:rsidP="00977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4C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Кинзельского сельсовета Красногвардейского района Оренбургской области № 35-п от 30.03.2020 года «</w:t>
      </w:r>
      <w:r w:rsidRPr="009774CA">
        <w:rPr>
          <w:rFonts w:ascii="Times New Roman" w:hAnsi="Times New Roman"/>
          <w:sz w:val="24"/>
          <w:szCs w:val="24"/>
        </w:rPr>
        <w:t xml:space="preserve">Об утверждении документации по планировке территории </w:t>
      </w:r>
      <w:r w:rsidRPr="009774CA">
        <w:rPr>
          <w:rFonts w:ascii="Times New Roman" w:hAnsi="Times New Roman" w:cs="Times New Roman"/>
          <w:sz w:val="24"/>
          <w:szCs w:val="24"/>
        </w:rPr>
        <w:t>(проект планировки территории, содержащий проект межевания территории) для строительства линейного объекта АО «Оренбургнефть»: 5792П «Сбор нефти и газа со скважин №№ 821, 822, 823 Северо-Калиновского месторождения»  на территории Кинзельского сельсовета Красногвардейского района Оренбургской области»</w:t>
      </w:r>
      <w:proofErr w:type="gramEnd"/>
    </w:p>
    <w:p w:rsidR="009774CA" w:rsidRPr="009774CA" w:rsidRDefault="009774CA" w:rsidP="009774C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уточнения наименования объекта: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74CA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Кинзельского сельсовета Красногвардейского района Оренбургской области № 35-п от 30.03.2020 года «</w:t>
      </w:r>
      <w:r w:rsidRPr="009774CA">
        <w:rPr>
          <w:rFonts w:ascii="Times New Roman" w:hAnsi="Times New Roman"/>
          <w:sz w:val="24"/>
          <w:szCs w:val="24"/>
        </w:rPr>
        <w:t xml:space="preserve">Об утверждении документации по планировке территории </w:t>
      </w:r>
      <w:r w:rsidRPr="009774CA">
        <w:rPr>
          <w:rFonts w:ascii="Times New Roman" w:hAnsi="Times New Roman" w:cs="Times New Roman"/>
          <w:sz w:val="24"/>
          <w:szCs w:val="24"/>
        </w:rPr>
        <w:t>(проект планировки территории, содержащий проект межевания территории) для строительства линейного объекта АО «Оренбургнефть»: 5792П «Сбор нефти и газа со скважин №№ 821, 822, 823 Северо-Калиновского месторождения»  на территории Кинзельского сельсовета Красногвардейского района Оренбургской области» по тексту постановления словосочетание «Северо-Калиновского» заменив</w:t>
      </w:r>
      <w:proofErr w:type="gramEnd"/>
      <w:r w:rsidRPr="009774CA">
        <w:rPr>
          <w:rFonts w:ascii="Times New Roman" w:hAnsi="Times New Roman" w:cs="Times New Roman"/>
          <w:sz w:val="24"/>
          <w:szCs w:val="24"/>
        </w:rPr>
        <w:t xml:space="preserve"> словосочетанием «Северо-Калинового».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Pr="009774CA">
        <w:rPr>
          <w:rFonts w:ascii="Times New Roman" w:hAnsi="Times New Roman" w:cs="Times New Roman"/>
          <w:sz w:val="24"/>
          <w:szCs w:val="24"/>
        </w:rPr>
        <w:t xml:space="preserve"> </w:t>
      </w:r>
      <w:r w:rsidRPr="009774CA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4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7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4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Pr="009774CA" w:rsidRDefault="009774CA" w:rsidP="009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74CA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           Г.Н. Работягов</w:t>
      </w: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74CA" w:rsidRPr="009774CA" w:rsidRDefault="009774CA" w:rsidP="009774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74CA">
        <w:rPr>
          <w:rFonts w:ascii="Times New Roman" w:hAnsi="Times New Roman"/>
          <w:sz w:val="24"/>
          <w:szCs w:val="24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9774CA" w:rsidRPr="009774CA" w:rsidRDefault="009774CA" w:rsidP="009774CA">
      <w:pPr>
        <w:spacing w:after="0" w:line="240" w:lineRule="auto"/>
        <w:rPr>
          <w:sz w:val="24"/>
          <w:szCs w:val="24"/>
        </w:rPr>
      </w:pPr>
    </w:p>
    <w:p w:rsidR="009774CA" w:rsidRDefault="009774CA" w:rsidP="009774CA">
      <w:pPr>
        <w:spacing w:after="0" w:line="240" w:lineRule="auto"/>
        <w:rPr>
          <w:sz w:val="20"/>
          <w:szCs w:val="20"/>
        </w:rPr>
      </w:pPr>
    </w:p>
    <w:p w:rsidR="009774CA" w:rsidRDefault="009774CA" w:rsidP="009774CA">
      <w:pPr>
        <w:spacing w:after="0" w:line="240" w:lineRule="auto"/>
        <w:rPr>
          <w:sz w:val="20"/>
          <w:szCs w:val="20"/>
        </w:rPr>
      </w:pPr>
    </w:p>
    <w:p w:rsidR="009774CA" w:rsidRPr="00A0115F" w:rsidRDefault="009774CA" w:rsidP="00112BA1">
      <w:pPr>
        <w:spacing w:after="0" w:line="240" w:lineRule="auto"/>
        <w:rPr>
          <w:sz w:val="20"/>
          <w:szCs w:val="20"/>
        </w:rPr>
      </w:pPr>
    </w:p>
    <w:sectPr w:rsidR="009774CA" w:rsidRPr="00A0115F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847CA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6002B4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3604E"/>
    <w:rsid w:val="008A0022"/>
    <w:rsid w:val="008D2DD9"/>
    <w:rsid w:val="00927ECA"/>
    <w:rsid w:val="00965BDF"/>
    <w:rsid w:val="009708D0"/>
    <w:rsid w:val="009774CA"/>
    <w:rsid w:val="00986E5D"/>
    <w:rsid w:val="009B72AE"/>
    <w:rsid w:val="009E2042"/>
    <w:rsid w:val="00A00808"/>
    <w:rsid w:val="00A0115F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48</cp:revision>
  <cp:lastPrinted>2020-01-21T10:15:00Z</cp:lastPrinted>
  <dcterms:created xsi:type="dcterms:W3CDTF">2015-11-30T09:55:00Z</dcterms:created>
  <dcterms:modified xsi:type="dcterms:W3CDTF">2020-04-07T04:59:00Z</dcterms:modified>
</cp:coreProperties>
</file>