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B0" w:rsidRPr="008D50AB" w:rsidRDefault="00237FB0" w:rsidP="008D50AB">
      <w:pPr>
        <w:spacing w:line="240" w:lineRule="auto"/>
        <w:ind w:firstLine="0"/>
        <w:rPr>
          <w:rFonts w:ascii="Times New Roman" w:hAnsi="Times New Roman"/>
          <w:noProof/>
          <w:sz w:val="26"/>
          <w:szCs w:val="26"/>
          <w:lang w:eastAsia="ru-RU"/>
        </w:rPr>
      </w:pPr>
    </w:p>
    <w:p w:rsidR="00237FB0" w:rsidRPr="008D50AB" w:rsidRDefault="00237FB0" w:rsidP="008D50AB">
      <w:pPr>
        <w:pStyle w:val="12"/>
        <w:spacing w:line="240" w:lineRule="auto"/>
        <w:jc w:val="center"/>
        <w:rPr>
          <w:b w:val="0"/>
          <w:caps/>
          <w:sz w:val="26"/>
          <w:szCs w:val="26"/>
        </w:rPr>
      </w:pPr>
      <w:r w:rsidRPr="008D50AB">
        <w:rPr>
          <w:b w:val="0"/>
          <w:noProof/>
          <w:sz w:val="26"/>
          <w:szCs w:val="26"/>
          <w:lang w:eastAsia="ru-RU"/>
        </w:rPr>
        <w:drawing>
          <wp:inline distT="0" distB="0" distL="0" distR="0">
            <wp:extent cx="790575" cy="84772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790575" cy="847725"/>
                    </a:xfrm>
                    <a:prstGeom prst="rect">
                      <a:avLst/>
                    </a:prstGeom>
                    <a:noFill/>
                    <a:ln w="9525">
                      <a:noFill/>
                      <a:miter lim="800000"/>
                      <a:headEnd/>
                      <a:tailEnd/>
                    </a:ln>
                  </pic:spPr>
                </pic:pic>
              </a:graphicData>
            </a:graphic>
          </wp:inline>
        </w:drawing>
      </w:r>
    </w:p>
    <w:p w:rsidR="00237FB0" w:rsidRPr="008D50AB" w:rsidRDefault="00237FB0" w:rsidP="008D50AB">
      <w:pPr>
        <w:pStyle w:val="a4"/>
        <w:jc w:val="center"/>
        <w:rPr>
          <w:rFonts w:ascii="Times New Roman" w:hAnsi="Times New Roman"/>
          <w:b/>
          <w:sz w:val="26"/>
          <w:szCs w:val="26"/>
          <w:lang w:val="ru-RU"/>
        </w:rPr>
      </w:pPr>
      <w:r w:rsidRPr="008D50AB">
        <w:rPr>
          <w:rFonts w:ascii="Times New Roman" w:hAnsi="Times New Roman"/>
          <w:b/>
          <w:sz w:val="26"/>
          <w:szCs w:val="26"/>
          <w:lang w:val="ru-RU"/>
        </w:rPr>
        <w:t>АДМИНИСТРАЦИЯ МУНИЦИПАЛЬНОГО ОБРАЗОВАНИЯ КИНЗЕЛЬСКИЙ СЕЛЬСОВЕТ КРАСНОГВАРДЕЙСКОГО РАЙОНА ОРЕНБУРГСКОЙ ОБЛАСТИ</w:t>
      </w:r>
    </w:p>
    <w:p w:rsidR="00237FB0" w:rsidRPr="008D50AB" w:rsidRDefault="00237FB0" w:rsidP="008D50AB">
      <w:pPr>
        <w:pStyle w:val="a4"/>
        <w:jc w:val="center"/>
        <w:rPr>
          <w:rFonts w:ascii="Times New Roman" w:hAnsi="Times New Roman"/>
          <w:b/>
          <w:sz w:val="26"/>
          <w:szCs w:val="26"/>
          <w:lang w:val="ru-RU"/>
        </w:rPr>
      </w:pPr>
    </w:p>
    <w:p w:rsidR="00237FB0" w:rsidRPr="008D50AB" w:rsidRDefault="00237FB0" w:rsidP="008D50AB">
      <w:pPr>
        <w:pStyle w:val="a4"/>
        <w:jc w:val="center"/>
        <w:rPr>
          <w:rFonts w:ascii="Times New Roman" w:hAnsi="Times New Roman"/>
          <w:b/>
          <w:spacing w:val="20"/>
          <w:sz w:val="26"/>
          <w:szCs w:val="26"/>
          <w:lang w:val="ru-RU"/>
        </w:rPr>
      </w:pPr>
      <w:r w:rsidRPr="008D50AB">
        <w:rPr>
          <w:rFonts w:ascii="Times New Roman" w:hAnsi="Times New Roman"/>
          <w:b/>
          <w:spacing w:val="20"/>
          <w:sz w:val="26"/>
          <w:szCs w:val="26"/>
          <w:lang w:val="ru-RU"/>
        </w:rPr>
        <w:t>ПОСТАНОВЛЕНИЕ</w:t>
      </w:r>
    </w:p>
    <w:p w:rsidR="00237FB0" w:rsidRPr="008D50AB" w:rsidRDefault="00237FB0" w:rsidP="008D50AB">
      <w:pPr>
        <w:pStyle w:val="a4"/>
        <w:jc w:val="both"/>
        <w:rPr>
          <w:rFonts w:ascii="Times New Roman" w:hAnsi="Times New Roman"/>
          <w:b/>
          <w:sz w:val="26"/>
          <w:szCs w:val="26"/>
          <w:lang w:val="ru-RU"/>
        </w:rPr>
      </w:pPr>
    </w:p>
    <w:p w:rsidR="00237FB0" w:rsidRPr="008D50AB" w:rsidRDefault="00FA01E8" w:rsidP="008D50AB">
      <w:pPr>
        <w:pStyle w:val="a4"/>
        <w:jc w:val="center"/>
        <w:rPr>
          <w:rFonts w:ascii="Times New Roman" w:hAnsi="Times New Roman"/>
          <w:sz w:val="26"/>
          <w:szCs w:val="26"/>
          <w:lang w:val="ru-RU"/>
        </w:rPr>
      </w:pPr>
      <w:r>
        <w:rPr>
          <w:rFonts w:ascii="Times New Roman" w:hAnsi="Times New Roman"/>
          <w:sz w:val="26"/>
          <w:szCs w:val="26"/>
          <w:lang w:val="ru-RU"/>
        </w:rPr>
        <w:t>14.04.</w:t>
      </w:r>
      <w:r w:rsidR="00237FB0" w:rsidRPr="008D50AB">
        <w:rPr>
          <w:rFonts w:ascii="Times New Roman" w:hAnsi="Times New Roman"/>
          <w:sz w:val="26"/>
          <w:szCs w:val="26"/>
          <w:lang w:val="ru-RU"/>
        </w:rPr>
        <w:t xml:space="preserve">2017 года    </w:t>
      </w:r>
      <w:r w:rsidR="00237FB0" w:rsidRPr="008D50AB">
        <w:rPr>
          <w:rFonts w:ascii="Times New Roman" w:hAnsi="Times New Roman"/>
          <w:sz w:val="26"/>
          <w:szCs w:val="26"/>
          <w:lang w:val="ru-RU"/>
        </w:rPr>
        <w:tab/>
      </w:r>
      <w:r w:rsidR="00237FB0" w:rsidRPr="008D50AB">
        <w:rPr>
          <w:rFonts w:ascii="Times New Roman" w:hAnsi="Times New Roman"/>
          <w:sz w:val="26"/>
          <w:szCs w:val="26"/>
          <w:lang w:val="ru-RU"/>
        </w:rPr>
        <w:tab/>
      </w:r>
      <w:r w:rsidR="00237FB0" w:rsidRPr="008D50AB">
        <w:rPr>
          <w:rFonts w:ascii="Times New Roman" w:hAnsi="Times New Roman"/>
          <w:sz w:val="26"/>
          <w:szCs w:val="26"/>
          <w:lang w:val="ru-RU"/>
        </w:rPr>
        <w:tab/>
        <w:t xml:space="preserve">            </w:t>
      </w:r>
      <w:r w:rsidR="00E1060A" w:rsidRPr="008D50AB">
        <w:rPr>
          <w:rFonts w:ascii="Times New Roman" w:hAnsi="Times New Roman"/>
          <w:sz w:val="26"/>
          <w:szCs w:val="26"/>
          <w:lang w:val="ru-RU"/>
        </w:rPr>
        <w:t xml:space="preserve">              </w:t>
      </w:r>
      <w:r w:rsidR="00237FB0" w:rsidRPr="008D50AB">
        <w:rPr>
          <w:rFonts w:ascii="Times New Roman" w:hAnsi="Times New Roman"/>
          <w:sz w:val="26"/>
          <w:szCs w:val="26"/>
          <w:lang w:val="ru-RU"/>
        </w:rPr>
        <w:t xml:space="preserve">   </w:t>
      </w:r>
      <w:r w:rsidR="002F2D60" w:rsidRPr="008D50AB">
        <w:rPr>
          <w:rFonts w:ascii="Times New Roman" w:hAnsi="Times New Roman"/>
          <w:sz w:val="26"/>
          <w:szCs w:val="26"/>
          <w:lang w:val="ru-RU"/>
        </w:rPr>
        <w:t xml:space="preserve">           </w:t>
      </w:r>
      <w:r>
        <w:rPr>
          <w:rFonts w:ascii="Times New Roman" w:hAnsi="Times New Roman"/>
          <w:sz w:val="26"/>
          <w:szCs w:val="26"/>
          <w:lang w:val="ru-RU"/>
        </w:rPr>
        <w:tab/>
        <w:t xml:space="preserve">             </w:t>
      </w:r>
      <w:r>
        <w:rPr>
          <w:rFonts w:ascii="Times New Roman" w:hAnsi="Times New Roman"/>
          <w:sz w:val="26"/>
          <w:szCs w:val="26"/>
          <w:lang w:val="ru-RU"/>
        </w:rPr>
        <w:tab/>
        <w:t xml:space="preserve">      №  46</w:t>
      </w:r>
      <w:r w:rsidR="00237FB0" w:rsidRPr="008D50AB">
        <w:rPr>
          <w:rFonts w:ascii="Times New Roman" w:hAnsi="Times New Roman"/>
          <w:sz w:val="26"/>
          <w:szCs w:val="26"/>
          <w:lang w:val="ru-RU"/>
        </w:rPr>
        <w:t>-п</w:t>
      </w:r>
    </w:p>
    <w:p w:rsidR="00237FB0" w:rsidRPr="008D50AB" w:rsidRDefault="00237FB0" w:rsidP="008D50AB">
      <w:pPr>
        <w:pStyle w:val="a4"/>
        <w:jc w:val="center"/>
        <w:rPr>
          <w:rFonts w:ascii="Times New Roman" w:hAnsi="Times New Roman"/>
          <w:sz w:val="26"/>
          <w:szCs w:val="26"/>
          <w:lang w:val="ru-RU"/>
        </w:rPr>
      </w:pPr>
      <w:r w:rsidRPr="008D50AB">
        <w:rPr>
          <w:rFonts w:ascii="Times New Roman" w:hAnsi="Times New Roman"/>
          <w:sz w:val="26"/>
          <w:szCs w:val="26"/>
          <w:lang w:val="ru-RU"/>
        </w:rPr>
        <w:t>с. Кинзелька</w:t>
      </w:r>
    </w:p>
    <w:p w:rsidR="00A81E42" w:rsidRPr="008D50AB" w:rsidRDefault="00A81E42" w:rsidP="008D50AB">
      <w:pPr>
        <w:spacing w:line="240" w:lineRule="auto"/>
        <w:rPr>
          <w:rFonts w:ascii="Times New Roman" w:hAnsi="Times New Roman"/>
          <w:sz w:val="26"/>
          <w:szCs w:val="26"/>
        </w:rPr>
      </w:pPr>
    </w:p>
    <w:p w:rsidR="008D50AB" w:rsidRPr="008D50AB" w:rsidRDefault="00A81E42" w:rsidP="008D50AB">
      <w:pPr>
        <w:spacing w:line="240" w:lineRule="auto"/>
        <w:jc w:val="center"/>
        <w:rPr>
          <w:rFonts w:ascii="Times New Roman" w:hAnsi="Times New Roman"/>
          <w:sz w:val="26"/>
          <w:szCs w:val="26"/>
        </w:rPr>
      </w:pPr>
      <w:r w:rsidRPr="008D50AB">
        <w:rPr>
          <w:rFonts w:ascii="Times New Roman" w:hAnsi="Times New Roman"/>
          <w:sz w:val="26"/>
          <w:szCs w:val="26"/>
        </w:rPr>
        <w:t xml:space="preserve">Об утверждении Программы комплексного развития транспортной инфраструктуры </w:t>
      </w:r>
      <w:r w:rsidR="00237FB0" w:rsidRPr="008D50AB">
        <w:rPr>
          <w:rFonts w:ascii="Times New Roman" w:hAnsi="Times New Roman"/>
          <w:sz w:val="26"/>
          <w:szCs w:val="26"/>
        </w:rPr>
        <w:t>муниципального образования Кинзельский сельсовет Красногвардейского рай</w:t>
      </w:r>
      <w:r w:rsidR="0034398D" w:rsidRPr="008D50AB">
        <w:rPr>
          <w:rFonts w:ascii="Times New Roman" w:hAnsi="Times New Roman"/>
          <w:sz w:val="26"/>
          <w:szCs w:val="26"/>
        </w:rPr>
        <w:t>она О</w:t>
      </w:r>
      <w:r w:rsidR="002F2D60" w:rsidRPr="008D50AB">
        <w:rPr>
          <w:rFonts w:ascii="Times New Roman" w:hAnsi="Times New Roman"/>
          <w:sz w:val="26"/>
          <w:szCs w:val="26"/>
        </w:rPr>
        <w:t xml:space="preserve">ренбургской области </w:t>
      </w:r>
      <w:r w:rsidR="008D50AB" w:rsidRPr="008D50AB">
        <w:rPr>
          <w:rFonts w:ascii="Times New Roman" w:hAnsi="Times New Roman"/>
          <w:sz w:val="26"/>
          <w:szCs w:val="26"/>
        </w:rPr>
        <w:t>на 2017 - 2021 годы и</w:t>
      </w:r>
    </w:p>
    <w:p w:rsidR="008D50AB" w:rsidRPr="008D50AB" w:rsidRDefault="008D50AB" w:rsidP="008D50AB">
      <w:pPr>
        <w:spacing w:line="240" w:lineRule="auto"/>
        <w:jc w:val="center"/>
        <w:rPr>
          <w:rFonts w:ascii="Times New Roman" w:hAnsi="Times New Roman"/>
          <w:sz w:val="26"/>
          <w:szCs w:val="26"/>
        </w:rPr>
      </w:pPr>
      <w:r w:rsidRPr="008D50AB">
        <w:rPr>
          <w:rFonts w:ascii="Times New Roman" w:hAnsi="Times New Roman"/>
          <w:sz w:val="26"/>
          <w:szCs w:val="26"/>
        </w:rPr>
        <w:t>с перспективой до 2032 года</w:t>
      </w:r>
    </w:p>
    <w:p w:rsidR="00A81E42" w:rsidRPr="008D50AB" w:rsidRDefault="00A81E42" w:rsidP="008D50AB">
      <w:pPr>
        <w:spacing w:line="240" w:lineRule="auto"/>
        <w:rPr>
          <w:rFonts w:ascii="Times New Roman" w:hAnsi="Times New Roman"/>
          <w:sz w:val="26"/>
          <w:szCs w:val="26"/>
        </w:rPr>
      </w:pPr>
      <w:r w:rsidRPr="008D50AB">
        <w:rPr>
          <w:rFonts w:ascii="Times New Roman" w:hAnsi="Times New Roman"/>
          <w:sz w:val="26"/>
          <w:szCs w:val="26"/>
        </w:rPr>
        <w:br/>
      </w:r>
      <w:r w:rsidR="0034398D" w:rsidRPr="008D50AB">
        <w:rPr>
          <w:rFonts w:ascii="Times New Roman" w:hAnsi="Times New Roman"/>
          <w:sz w:val="26"/>
          <w:szCs w:val="26"/>
        </w:rPr>
        <w:t xml:space="preserve">            В соответствии со статьей 6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руководствуясь Уставом  муниципального образования Кинзельский сельсовет Красногвардейского образования Оренбургской области, постановлением администрации муниципального образования Кинзельский сельсовет Красногвардейского района Оренбургской области от 11.04.2014 г. № 28-п «Об утверждении Порядка разработки, утверждения и реализации муниципальных программ  муниципального образования Кинзельский сельсовет Красногвардейского района Оренбургской области», постановления администрации муниципального образования Кинзельский сельсовет Красногвардейского района Оренбургской области от 07.02.2017</w:t>
      </w:r>
      <w:r w:rsidR="00144602" w:rsidRPr="008D50AB">
        <w:rPr>
          <w:rFonts w:ascii="Times New Roman" w:hAnsi="Times New Roman"/>
          <w:sz w:val="26"/>
          <w:szCs w:val="26"/>
        </w:rPr>
        <w:t xml:space="preserve"> г. № 17</w:t>
      </w:r>
      <w:r w:rsidR="0034398D" w:rsidRPr="008D50AB">
        <w:rPr>
          <w:rFonts w:ascii="Times New Roman" w:hAnsi="Times New Roman"/>
          <w:sz w:val="26"/>
          <w:szCs w:val="26"/>
        </w:rPr>
        <w:t>-п</w:t>
      </w:r>
      <w:r w:rsidR="00144602" w:rsidRPr="008D50AB">
        <w:rPr>
          <w:rFonts w:ascii="Times New Roman" w:hAnsi="Times New Roman"/>
          <w:sz w:val="26"/>
          <w:szCs w:val="26"/>
        </w:rPr>
        <w:t xml:space="preserve"> </w:t>
      </w:r>
      <w:r w:rsidR="008D50AB" w:rsidRPr="008D50AB">
        <w:rPr>
          <w:rFonts w:ascii="Times New Roman" w:hAnsi="Times New Roman"/>
          <w:sz w:val="26"/>
          <w:szCs w:val="26"/>
        </w:rPr>
        <w:t>«</w:t>
      </w:r>
      <w:r w:rsidR="00144602" w:rsidRPr="008D50AB">
        <w:rPr>
          <w:rFonts w:ascii="Times New Roman" w:hAnsi="Times New Roman"/>
          <w:sz w:val="26"/>
          <w:szCs w:val="26"/>
        </w:rPr>
        <w:t xml:space="preserve">О разработке муниципальной программы «Комплексное развитие транспортной  инфраструктуры муниципального образования Кинзельский сельсовет Красногвардейского района Оренбургской области  </w:t>
      </w:r>
      <w:r w:rsidR="008D50AB" w:rsidRPr="008D50AB">
        <w:rPr>
          <w:rFonts w:ascii="Times New Roman" w:hAnsi="Times New Roman"/>
          <w:sz w:val="26"/>
          <w:szCs w:val="26"/>
        </w:rPr>
        <w:t>на 2017 - 2021 годы и с перспективой до 2032 года</w:t>
      </w:r>
      <w:r w:rsidR="00144602" w:rsidRPr="008D50AB">
        <w:rPr>
          <w:rFonts w:ascii="Times New Roman" w:hAnsi="Times New Roman"/>
          <w:sz w:val="26"/>
          <w:szCs w:val="26"/>
        </w:rPr>
        <w:t>»:</w:t>
      </w:r>
    </w:p>
    <w:p w:rsidR="00A81E42" w:rsidRPr="008D50AB" w:rsidRDefault="00A81E42" w:rsidP="008D50AB">
      <w:pPr>
        <w:spacing w:line="240" w:lineRule="auto"/>
        <w:ind w:firstLine="0"/>
        <w:rPr>
          <w:rFonts w:ascii="Times New Roman" w:hAnsi="Times New Roman"/>
          <w:sz w:val="26"/>
          <w:szCs w:val="26"/>
        </w:rPr>
      </w:pPr>
      <w:r w:rsidRPr="008D50AB">
        <w:rPr>
          <w:rFonts w:ascii="Times New Roman" w:hAnsi="Times New Roman"/>
          <w:sz w:val="26"/>
          <w:szCs w:val="26"/>
        </w:rPr>
        <w:t xml:space="preserve">          1.Утвердить  </w:t>
      </w:r>
      <w:r w:rsidR="00144602" w:rsidRPr="008D50AB">
        <w:rPr>
          <w:rFonts w:ascii="Times New Roman" w:hAnsi="Times New Roman"/>
          <w:sz w:val="26"/>
          <w:szCs w:val="26"/>
        </w:rPr>
        <w:t xml:space="preserve">программу «Комплексное развитие транспортной  инфраструктуры муниципального образования Кинзельский сельсовет Красногвардейского района Оренбургской области  </w:t>
      </w:r>
      <w:r w:rsidR="008D50AB" w:rsidRPr="008D50AB">
        <w:rPr>
          <w:rFonts w:ascii="Times New Roman" w:hAnsi="Times New Roman"/>
          <w:sz w:val="26"/>
          <w:szCs w:val="26"/>
        </w:rPr>
        <w:t>на 2017 - 2021 годы и с перспективой до 2032 года</w:t>
      </w:r>
      <w:r w:rsidR="00144602" w:rsidRPr="008D50AB">
        <w:rPr>
          <w:rFonts w:ascii="Times New Roman" w:hAnsi="Times New Roman"/>
          <w:sz w:val="26"/>
          <w:szCs w:val="26"/>
        </w:rPr>
        <w:t xml:space="preserve">» </w:t>
      </w:r>
      <w:r w:rsidRPr="008D50AB">
        <w:rPr>
          <w:rFonts w:ascii="Times New Roman" w:hAnsi="Times New Roman"/>
          <w:sz w:val="26"/>
          <w:szCs w:val="26"/>
        </w:rPr>
        <w:t xml:space="preserve">согласно приложению.    </w:t>
      </w:r>
    </w:p>
    <w:p w:rsidR="002041A6" w:rsidRPr="008D50AB" w:rsidRDefault="002041A6" w:rsidP="008D50AB">
      <w:pPr>
        <w:spacing w:line="240" w:lineRule="auto"/>
        <w:ind w:firstLine="709"/>
        <w:rPr>
          <w:rFonts w:ascii="Times New Roman" w:hAnsi="Times New Roman"/>
          <w:sz w:val="26"/>
          <w:szCs w:val="26"/>
        </w:rPr>
      </w:pPr>
      <w:r w:rsidRPr="008D50AB">
        <w:rPr>
          <w:rFonts w:ascii="Times New Roman" w:hAnsi="Times New Roman"/>
          <w:sz w:val="26"/>
          <w:szCs w:val="26"/>
        </w:rPr>
        <w:t>2. Специалисту 1 категории – бухгалтеру Козловой Л.В. при формировании бюджета на 2017-202</w:t>
      </w:r>
      <w:r w:rsidR="008D50AB" w:rsidRPr="008D50AB">
        <w:rPr>
          <w:rFonts w:ascii="Times New Roman" w:hAnsi="Times New Roman"/>
          <w:sz w:val="26"/>
          <w:szCs w:val="26"/>
        </w:rPr>
        <w:t>1</w:t>
      </w:r>
      <w:r w:rsidRPr="008D50AB">
        <w:rPr>
          <w:rFonts w:ascii="Times New Roman" w:hAnsi="Times New Roman"/>
          <w:sz w:val="26"/>
          <w:szCs w:val="26"/>
        </w:rPr>
        <w:t xml:space="preserve"> годы предусматривать средства на реализацию программы «Комплексное развитие транспортной инфраструктуры муниципального образования Кинзельский сельсовет Красногвардейского района Оренбургской области </w:t>
      </w:r>
      <w:r w:rsidR="008D50AB" w:rsidRPr="008D50AB">
        <w:rPr>
          <w:rFonts w:ascii="Times New Roman" w:hAnsi="Times New Roman"/>
          <w:sz w:val="26"/>
          <w:szCs w:val="26"/>
        </w:rPr>
        <w:t>на 2017 - 2021 годы и с перспективой до 2032 года</w:t>
      </w:r>
      <w:r w:rsidRPr="008D50AB">
        <w:rPr>
          <w:rFonts w:ascii="Times New Roman" w:hAnsi="Times New Roman"/>
          <w:sz w:val="26"/>
          <w:szCs w:val="26"/>
        </w:rPr>
        <w:t>».</w:t>
      </w:r>
    </w:p>
    <w:p w:rsidR="002041A6" w:rsidRPr="008D50AB" w:rsidRDefault="002041A6" w:rsidP="008D50AB">
      <w:pPr>
        <w:pStyle w:val="a4"/>
        <w:ind w:firstLine="709"/>
        <w:jc w:val="both"/>
        <w:rPr>
          <w:rFonts w:ascii="Times New Roman" w:hAnsi="Times New Roman"/>
          <w:sz w:val="26"/>
          <w:szCs w:val="26"/>
          <w:lang w:val="ru-RU"/>
        </w:rPr>
      </w:pPr>
      <w:r w:rsidRPr="008D50AB">
        <w:rPr>
          <w:rFonts w:ascii="Times New Roman" w:hAnsi="Times New Roman"/>
          <w:sz w:val="26"/>
          <w:szCs w:val="26"/>
          <w:lang w:val="ru-RU"/>
        </w:rPr>
        <w:t xml:space="preserve">3.  Установить, что настоящее постановление вступает в силу </w:t>
      </w:r>
      <w:r w:rsidR="008D50AB" w:rsidRPr="008D50AB">
        <w:rPr>
          <w:rFonts w:ascii="Times New Roman" w:hAnsi="Times New Roman"/>
          <w:sz w:val="26"/>
          <w:szCs w:val="26"/>
          <w:lang w:val="ru-RU"/>
        </w:rPr>
        <w:t>после обнародования</w:t>
      </w:r>
      <w:r w:rsidRPr="008D50AB">
        <w:rPr>
          <w:rFonts w:ascii="Times New Roman" w:hAnsi="Times New Roman"/>
          <w:sz w:val="26"/>
          <w:szCs w:val="26"/>
          <w:lang w:val="ru-RU"/>
        </w:rPr>
        <w:t xml:space="preserve"> и подлежит размещению на официальном сайте муниципального  </w:t>
      </w:r>
      <w:r w:rsidRPr="008D50AB">
        <w:rPr>
          <w:rFonts w:ascii="Times New Roman" w:hAnsi="Times New Roman"/>
          <w:sz w:val="26"/>
          <w:szCs w:val="26"/>
          <w:lang w:val="ru-RU"/>
        </w:rPr>
        <w:lastRenderedPageBreak/>
        <w:t>образования Кинзельский сельсовет Красногвардейского района Оренбургской области в сети «Интернет».</w:t>
      </w:r>
    </w:p>
    <w:p w:rsidR="002041A6" w:rsidRPr="008D50AB" w:rsidRDefault="002041A6" w:rsidP="008D50AB">
      <w:pPr>
        <w:pStyle w:val="a4"/>
        <w:ind w:firstLine="709"/>
        <w:jc w:val="both"/>
        <w:rPr>
          <w:rFonts w:ascii="Times New Roman" w:hAnsi="Times New Roman"/>
          <w:sz w:val="26"/>
          <w:szCs w:val="26"/>
          <w:lang w:val="ru-RU"/>
        </w:rPr>
      </w:pPr>
      <w:r w:rsidRPr="008D50AB">
        <w:rPr>
          <w:rFonts w:ascii="Times New Roman" w:hAnsi="Times New Roman"/>
          <w:sz w:val="26"/>
          <w:szCs w:val="26"/>
          <w:lang w:val="ru-RU"/>
        </w:rPr>
        <w:t>4. Контроль за исполнением настоящего постановления оставляю за собой.</w:t>
      </w:r>
    </w:p>
    <w:p w:rsidR="002041A6" w:rsidRDefault="002041A6" w:rsidP="008D50AB">
      <w:pPr>
        <w:pStyle w:val="ConsPlusNormal"/>
        <w:widowControl/>
        <w:ind w:firstLine="0"/>
        <w:jc w:val="both"/>
        <w:rPr>
          <w:rFonts w:ascii="Times New Roman" w:hAnsi="Times New Roman" w:cs="Times New Roman"/>
          <w:sz w:val="26"/>
          <w:szCs w:val="26"/>
        </w:rPr>
      </w:pPr>
    </w:p>
    <w:p w:rsidR="008D50AB" w:rsidRDefault="008D50AB" w:rsidP="008D50AB">
      <w:pPr>
        <w:pStyle w:val="ConsPlusNormal"/>
        <w:widowControl/>
        <w:ind w:firstLine="0"/>
        <w:jc w:val="both"/>
        <w:rPr>
          <w:rFonts w:ascii="Times New Roman" w:hAnsi="Times New Roman" w:cs="Times New Roman"/>
          <w:sz w:val="26"/>
          <w:szCs w:val="26"/>
        </w:rPr>
      </w:pPr>
    </w:p>
    <w:p w:rsidR="008D50AB" w:rsidRPr="008D50AB" w:rsidRDefault="008D50AB" w:rsidP="008D50AB">
      <w:pPr>
        <w:pStyle w:val="ConsPlusNormal"/>
        <w:widowControl/>
        <w:ind w:firstLine="0"/>
        <w:jc w:val="both"/>
        <w:rPr>
          <w:rFonts w:ascii="Times New Roman" w:hAnsi="Times New Roman" w:cs="Times New Roman"/>
          <w:sz w:val="26"/>
          <w:szCs w:val="26"/>
        </w:rPr>
      </w:pPr>
    </w:p>
    <w:p w:rsidR="002041A6" w:rsidRPr="008D50AB" w:rsidRDefault="002041A6" w:rsidP="008D50AB">
      <w:pPr>
        <w:spacing w:line="240" w:lineRule="auto"/>
        <w:ind w:firstLine="0"/>
        <w:rPr>
          <w:rFonts w:ascii="Times New Roman" w:hAnsi="Times New Roman"/>
          <w:sz w:val="26"/>
          <w:szCs w:val="26"/>
        </w:rPr>
      </w:pPr>
      <w:r w:rsidRPr="008D50AB">
        <w:rPr>
          <w:rFonts w:ascii="Times New Roman" w:hAnsi="Times New Roman"/>
          <w:sz w:val="26"/>
          <w:szCs w:val="26"/>
        </w:rPr>
        <w:t xml:space="preserve">Глава сельсовета                                                                                        Г.Н. Работягов                    </w:t>
      </w:r>
    </w:p>
    <w:p w:rsidR="008D50AB" w:rsidRPr="008D50AB" w:rsidRDefault="008D50AB" w:rsidP="008D50AB">
      <w:pPr>
        <w:spacing w:line="240" w:lineRule="auto"/>
        <w:ind w:firstLine="0"/>
        <w:rPr>
          <w:rFonts w:ascii="Times New Roman" w:hAnsi="Times New Roman"/>
          <w:sz w:val="26"/>
          <w:szCs w:val="26"/>
        </w:rPr>
      </w:pPr>
    </w:p>
    <w:p w:rsidR="008D50AB" w:rsidRPr="008D50AB" w:rsidRDefault="008D50AB" w:rsidP="008D50AB">
      <w:pPr>
        <w:spacing w:line="240" w:lineRule="auto"/>
        <w:ind w:firstLine="0"/>
        <w:rPr>
          <w:rFonts w:ascii="Times New Roman" w:hAnsi="Times New Roman"/>
          <w:sz w:val="26"/>
          <w:szCs w:val="26"/>
        </w:rPr>
      </w:pPr>
    </w:p>
    <w:p w:rsidR="008D50AB" w:rsidRPr="008D50AB" w:rsidRDefault="008D50AB" w:rsidP="008D50AB">
      <w:pPr>
        <w:spacing w:line="240" w:lineRule="auto"/>
        <w:ind w:firstLine="0"/>
        <w:rPr>
          <w:rFonts w:ascii="Times New Roman" w:hAnsi="Times New Roman"/>
          <w:sz w:val="26"/>
          <w:szCs w:val="26"/>
        </w:rPr>
      </w:pPr>
    </w:p>
    <w:p w:rsidR="00A81E42" w:rsidRPr="002F2D60" w:rsidRDefault="002041A6" w:rsidP="008D50AB">
      <w:pPr>
        <w:spacing w:line="240" w:lineRule="auto"/>
        <w:ind w:firstLine="0"/>
        <w:rPr>
          <w:rFonts w:ascii="Times New Roman" w:hAnsi="Times New Roman"/>
          <w:b/>
          <w:sz w:val="16"/>
          <w:szCs w:val="16"/>
        </w:rPr>
      </w:pPr>
      <w:r w:rsidRPr="00645627">
        <w:rPr>
          <w:rFonts w:ascii="Times New Roman" w:hAnsi="Times New Roman"/>
          <w:sz w:val="16"/>
          <w:szCs w:val="16"/>
        </w:rPr>
        <w:t>Разослано: в дело, Козловой Л.В., финансовый отдел, отдел архитектуры и градостроительства, прокурору р</w:t>
      </w:r>
      <w:r w:rsidR="002F2D60">
        <w:rPr>
          <w:rFonts w:ascii="Times New Roman" w:hAnsi="Times New Roman"/>
          <w:sz w:val="16"/>
          <w:szCs w:val="16"/>
        </w:rPr>
        <w:t>айона</w:t>
      </w:r>
    </w:p>
    <w:p w:rsidR="008D50AB" w:rsidRDefault="00A81E42" w:rsidP="008D50AB">
      <w:pPr>
        <w:spacing w:line="240" w:lineRule="auto"/>
        <w:jc w:val="right"/>
        <w:rPr>
          <w:rFonts w:ascii="Times New Roman CYR" w:hAnsi="Times New Roman CYR" w:cs="Times New Roman CYR"/>
          <w:szCs w:val="24"/>
        </w:rPr>
      </w:pPr>
      <w:r w:rsidRPr="00645627">
        <w:rPr>
          <w:rFonts w:ascii="Times New Roman CYR" w:hAnsi="Times New Roman CYR" w:cs="Times New Roman CYR"/>
          <w:szCs w:val="24"/>
        </w:rPr>
        <w:t xml:space="preserve">                                                                            </w:t>
      </w:r>
      <w:r w:rsidR="008B03DE">
        <w:rPr>
          <w:rFonts w:ascii="Times New Roman CYR" w:hAnsi="Times New Roman CYR" w:cs="Times New Roman CYR"/>
          <w:szCs w:val="24"/>
        </w:rPr>
        <w:t xml:space="preserve">                    </w:t>
      </w: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0841B2" w:rsidRDefault="000841B2"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right"/>
        <w:rPr>
          <w:rFonts w:ascii="Times New Roman CYR" w:hAnsi="Times New Roman CYR" w:cs="Times New Roman CYR"/>
          <w:szCs w:val="24"/>
        </w:rPr>
      </w:pPr>
    </w:p>
    <w:p w:rsidR="00A81E42" w:rsidRPr="00645627" w:rsidRDefault="008B03DE" w:rsidP="008D50AB">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Приложение </w:t>
      </w:r>
    </w:p>
    <w:p w:rsidR="00A81E42" w:rsidRPr="00645627" w:rsidRDefault="00A81E42" w:rsidP="008D50AB">
      <w:pPr>
        <w:spacing w:line="240" w:lineRule="auto"/>
        <w:jc w:val="right"/>
        <w:rPr>
          <w:rFonts w:ascii="Times New Roman CYR" w:hAnsi="Times New Roman CYR" w:cs="Times New Roman CYR"/>
          <w:szCs w:val="24"/>
        </w:rPr>
      </w:pPr>
      <w:r w:rsidRPr="00645627">
        <w:rPr>
          <w:rFonts w:ascii="Times New Roman CYR" w:hAnsi="Times New Roman CYR" w:cs="Times New Roman CYR"/>
          <w:szCs w:val="24"/>
        </w:rPr>
        <w:t xml:space="preserve">                                                                                        </w:t>
      </w:r>
      <w:r w:rsidR="00C84E0E" w:rsidRPr="00645627">
        <w:rPr>
          <w:rFonts w:ascii="Times New Roman CYR" w:hAnsi="Times New Roman CYR" w:cs="Times New Roman CYR"/>
          <w:szCs w:val="24"/>
        </w:rPr>
        <w:t xml:space="preserve">        к постановлению</w:t>
      </w:r>
    </w:p>
    <w:p w:rsidR="00A81E42" w:rsidRPr="00645627" w:rsidRDefault="00A81E42" w:rsidP="008D50AB">
      <w:pPr>
        <w:spacing w:line="240" w:lineRule="auto"/>
        <w:jc w:val="right"/>
        <w:rPr>
          <w:rFonts w:ascii="Times New Roman CYR" w:hAnsi="Times New Roman CYR" w:cs="Times New Roman CYR"/>
          <w:szCs w:val="24"/>
        </w:rPr>
      </w:pPr>
      <w:r w:rsidRPr="00645627">
        <w:rPr>
          <w:rFonts w:ascii="Times New Roman CYR" w:hAnsi="Times New Roman CYR" w:cs="Times New Roman CYR"/>
          <w:szCs w:val="24"/>
        </w:rPr>
        <w:t xml:space="preserve">                                                                             </w:t>
      </w:r>
      <w:r w:rsidR="00C84E0E" w:rsidRPr="00645627">
        <w:rPr>
          <w:rFonts w:ascii="Times New Roman CYR" w:hAnsi="Times New Roman CYR" w:cs="Times New Roman CYR"/>
          <w:szCs w:val="24"/>
        </w:rPr>
        <w:t xml:space="preserve">               администрации МО</w:t>
      </w:r>
    </w:p>
    <w:p w:rsidR="00A81E42" w:rsidRPr="00645627" w:rsidRDefault="00A81E42" w:rsidP="008D50AB">
      <w:pPr>
        <w:spacing w:line="240" w:lineRule="auto"/>
        <w:jc w:val="right"/>
        <w:rPr>
          <w:rFonts w:ascii="Times New Roman CYR" w:hAnsi="Times New Roman CYR" w:cs="Times New Roman CYR"/>
          <w:szCs w:val="24"/>
        </w:rPr>
      </w:pPr>
      <w:r w:rsidRPr="00645627">
        <w:rPr>
          <w:rFonts w:ascii="Times New Roman CYR" w:hAnsi="Times New Roman CYR" w:cs="Times New Roman CYR"/>
          <w:szCs w:val="24"/>
        </w:rPr>
        <w:t xml:space="preserve">                                                                                  </w:t>
      </w:r>
      <w:r w:rsidR="00C84E0E" w:rsidRPr="00645627">
        <w:rPr>
          <w:rFonts w:ascii="Times New Roman CYR" w:hAnsi="Times New Roman CYR" w:cs="Times New Roman CYR"/>
          <w:szCs w:val="24"/>
        </w:rPr>
        <w:t xml:space="preserve">              Кинзельский сельсовет</w:t>
      </w:r>
    </w:p>
    <w:p w:rsidR="00A81E42" w:rsidRPr="00645627" w:rsidRDefault="00A81E42" w:rsidP="008D50AB">
      <w:pPr>
        <w:spacing w:line="240" w:lineRule="auto"/>
        <w:jc w:val="right"/>
        <w:rPr>
          <w:rFonts w:ascii="Times New Roman CYR" w:hAnsi="Times New Roman CYR" w:cs="Times New Roman CYR"/>
          <w:szCs w:val="24"/>
        </w:rPr>
      </w:pPr>
      <w:r w:rsidRPr="00645627">
        <w:rPr>
          <w:rFonts w:ascii="Times New Roman CYR" w:hAnsi="Times New Roman CYR" w:cs="Times New Roman CYR"/>
          <w:szCs w:val="24"/>
        </w:rPr>
        <w:t xml:space="preserve">                                                                                   </w:t>
      </w:r>
      <w:r w:rsidR="00FA01E8">
        <w:rPr>
          <w:rFonts w:ascii="Times New Roman CYR" w:hAnsi="Times New Roman CYR" w:cs="Times New Roman CYR"/>
          <w:szCs w:val="24"/>
        </w:rPr>
        <w:t xml:space="preserve">             от  14.04.2017 № 46-п</w:t>
      </w:r>
    </w:p>
    <w:p w:rsidR="00A81E42" w:rsidRPr="00645627" w:rsidRDefault="00A81E42" w:rsidP="008D50AB">
      <w:pPr>
        <w:spacing w:line="240" w:lineRule="auto"/>
        <w:jc w:val="right"/>
        <w:rPr>
          <w:rFonts w:ascii="Times New Roman CYR" w:hAnsi="Times New Roman CYR" w:cs="Times New Roman CYR"/>
          <w:szCs w:val="24"/>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Default="008D50AB" w:rsidP="008D50AB">
      <w:pPr>
        <w:spacing w:line="240" w:lineRule="auto"/>
        <w:jc w:val="center"/>
        <w:rPr>
          <w:rFonts w:ascii="Times New Roman CYR" w:hAnsi="Times New Roman CYR" w:cs="Times New Roman CYR"/>
          <w:b/>
          <w:bCs/>
          <w:sz w:val="28"/>
          <w:szCs w:val="28"/>
        </w:rPr>
      </w:pPr>
    </w:p>
    <w:p w:rsidR="008D50AB" w:rsidRPr="008D50AB" w:rsidRDefault="008D50AB" w:rsidP="008D50AB">
      <w:pPr>
        <w:spacing w:line="240" w:lineRule="auto"/>
        <w:jc w:val="center"/>
        <w:rPr>
          <w:rFonts w:ascii="Times New Roman" w:hAnsi="Times New Roman"/>
          <w:b/>
          <w:bCs/>
          <w:sz w:val="28"/>
          <w:szCs w:val="28"/>
        </w:rPr>
      </w:pPr>
      <w:r w:rsidRPr="008D50AB">
        <w:rPr>
          <w:rFonts w:ascii="Times New Roman" w:hAnsi="Times New Roman"/>
          <w:b/>
          <w:bCs/>
          <w:sz w:val="28"/>
          <w:szCs w:val="28"/>
        </w:rPr>
        <w:t>ПРОГРАММА</w:t>
      </w:r>
    </w:p>
    <w:p w:rsidR="00AE29E4" w:rsidRPr="008D50AB" w:rsidRDefault="00AE29E4" w:rsidP="008D50AB">
      <w:pPr>
        <w:spacing w:line="240" w:lineRule="auto"/>
        <w:jc w:val="center"/>
        <w:rPr>
          <w:rFonts w:ascii="Times New Roman" w:hAnsi="Times New Roman"/>
          <w:b/>
          <w:bCs/>
          <w:sz w:val="28"/>
          <w:szCs w:val="28"/>
        </w:rPr>
      </w:pPr>
      <w:r w:rsidRPr="008D50AB">
        <w:rPr>
          <w:rFonts w:ascii="Times New Roman" w:hAnsi="Times New Roman"/>
          <w:b/>
          <w:bCs/>
          <w:sz w:val="28"/>
          <w:szCs w:val="28"/>
        </w:rPr>
        <w:t xml:space="preserve"> комплексного развития транспортной инфраструктуры</w:t>
      </w:r>
    </w:p>
    <w:p w:rsidR="008D50AB" w:rsidRDefault="00C84E0E" w:rsidP="008D50AB">
      <w:pPr>
        <w:spacing w:line="240" w:lineRule="auto"/>
        <w:jc w:val="center"/>
        <w:rPr>
          <w:rFonts w:ascii="Times New Roman" w:hAnsi="Times New Roman"/>
          <w:b/>
          <w:bCs/>
          <w:sz w:val="28"/>
          <w:szCs w:val="28"/>
        </w:rPr>
      </w:pPr>
      <w:r w:rsidRPr="008D50AB">
        <w:rPr>
          <w:rFonts w:ascii="Times New Roman" w:hAnsi="Times New Roman"/>
          <w:b/>
          <w:bCs/>
          <w:sz w:val="28"/>
          <w:szCs w:val="28"/>
        </w:rPr>
        <w:t xml:space="preserve">муниципального образования Кинзельский сельсовет Красногвардейского района Оренбургской области </w:t>
      </w:r>
    </w:p>
    <w:p w:rsidR="00AE29E4" w:rsidRPr="008D50AB" w:rsidRDefault="008D50AB" w:rsidP="008D50AB">
      <w:pPr>
        <w:spacing w:line="240" w:lineRule="auto"/>
        <w:jc w:val="center"/>
        <w:rPr>
          <w:rFonts w:ascii="Times New Roman" w:hAnsi="Times New Roman"/>
          <w:i/>
          <w:iCs/>
          <w:sz w:val="28"/>
          <w:szCs w:val="28"/>
        </w:rPr>
      </w:pPr>
      <w:r w:rsidRPr="008D50AB">
        <w:rPr>
          <w:rFonts w:ascii="Times New Roman" w:hAnsi="Times New Roman"/>
          <w:b/>
          <w:sz w:val="28"/>
          <w:szCs w:val="28"/>
        </w:rPr>
        <w:t>на 2017 - 2021 годы и с перспективой до 2032 года</w:t>
      </w:r>
      <w:r w:rsidR="00714B34" w:rsidRPr="008D50AB">
        <w:rPr>
          <w:rFonts w:ascii="Times New Roman" w:hAnsi="Times New Roman"/>
          <w:i/>
          <w:iCs/>
          <w:sz w:val="28"/>
          <w:szCs w:val="28"/>
        </w:rPr>
        <w:tab/>
      </w: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8D50AB" w:rsidRDefault="008D50AB" w:rsidP="008D50AB">
      <w:pPr>
        <w:spacing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с. Кинзелька</w:t>
      </w:r>
    </w:p>
    <w:p w:rsidR="008D50AB" w:rsidRDefault="008D50AB" w:rsidP="008D50AB">
      <w:pPr>
        <w:spacing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2017 год</w:t>
      </w:r>
    </w:p>
    <w:p w:rsidR="008D50AB" w:rsidRPr="00CC1072" w:rsidRDefault="008D50AB" w:rsidP="008D50AB">
      <w:pPr>
        <w:pStyle w:val="afd"/>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8D50AB" w:rsidRPr="00CC1072" w:rsidRDefault="008D50AB" w:rsidP="008D50AB">
      <w:pPr>
        <w:pStyle w:val="afd"/>
        <w:spacing w:before="0" w:beforeAutospacing="0" w:after="150" w:afterAutospacing="0" w:line="238" w:lineRule="atLeast"/>
        <w:rPr>
          <w:b/>
          <w:bCs/>
          <w:color w:val="242424"/>
          <w:sz w:val="28"/>
          <w:szCs w:val="28"/>
        </w:rPr>
      </w:pPr>
      <w:r w:rsidRPr="00CC1072">
        <w:rPr>
          <w:b/>
          <w:bCs/>
          <w:color w:val="242424"/>
          <w:sz w:val="28"/>
          <w:szCs w:val="28"/>
        </w:rPr>
        <w:t xml:space="preserve">Введение </w:t>
      </w:r>
    </w:p>
    <w:p w:rsidR="008D50AB" w:rsidRPr="00CC1072" w:rsidRDefault="008D50AB" w:rsidP="008D50AB">
      <w:pPr>
        <w:pStyle w:val="afd"/>
        <w:spacing w:before="0" w:beforeAutospacing="0" w:after="150" w:afterAutospacing="0" w:line="238" w:lineRule="atLeast"/>
        <w:rPr>
          <w:color w:val="242424"/>
          <w:sz w:val="28"/>
          <w:szCs w:val="28"/>
        </w:rPr>
      </w:pPr>
      <w:r w:rsidRPr="00CC1072">
        <w:rPr>
          <w:color w:val="242424"/>
          <w:sz w:val="28"/>
          <w:szCs w:val="28"/>
        </w:rPr>
        <w:t xml:space="preserve">1. </w:t>
      </w:r>
      <w:r w:rsidRPr="00CC1072">
        <w:rPr>
          <w:color w:val="242424"/>
        </w:rPr>
        <w:t>ПАСПОРТ ПРОГРАММЫ</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2</w:t>
      </w:r>
      <w:r w:rsidRPr="003B5945">
        <w:rPr>
          <w:color w:val="242424"/>
          <w:sz w:val="28"/>
          <w:szCs w:val="28"/>
        </w:rPr>
        <w:t xml:space="preserve">. Характеристика существующего состояния транспортной инфраструктуры  </w:t>
      </w:r>
      <w:r w:rsidR="00AC1399">
        <w:rPr>
          <w:sz w:val="28"/>
          <w:szCs w:val="28"/>
        </w:rPr>
        <w:t>муниципального образования Кинзельский</w:t>
      </w:r>
      <w:r w:rsidRPr="003B5945">
        <w:rPr>
          <w:sz w:val="28"/>
          <w:szCs w:val="28"/>
        </w:rPr>
        <w:t xml:space="preserve"> сельсовет Красногвардейского района Оренбургской области</w:t>
      </w:r>
      <w:r>
        <w:rPr>
          <w:sz w:val="28"/>
          <w:szCs w:val="28"/>
        </w:rPr>
        <w:t>.</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 xml:space="preserve">3. </w:t>
      </w:r>
      <w:r>
        <w:rPr>
          <w:color w:val="242424"/>
          <w:sz w:val="28"/>
          <w:szCs w:val="28"/>
        </w:rPr>
        <w:t>П</w:t>
      </w:r>
      <w:r w:rsidRPr="00CC1072">
        <w:rPr>
          <w:color w:val="242424"/>
          <w:sz w:val="28"/>
          <w:szCs w:val="28"/>
        </w:rPr>
        <w:t xml:space="preserve">рогноз транспортного спроса, изменения объемов и характера передвижения населения и </w:t>
      </w:r>
      <w:r>
        <w:rPr>
          <w:color w:val="242424"/>
          <w:sz w:val="28"/>
          <w:szCs w:val="28"/>
        </w:rPr>
        <w:t xml:space="preserve">перевозов грузов </w:t>
      </w:r>
      <w:r w:rsidRPr="00CC1072">
        <w:rPr>
          <w:color w:val="242424"/>
          <w:sz w:val="28"/>
          <w:szCs w:val="28"/>
        </w:rPr>
        <w:t>на территории</w:t>
      </w:r>
      <w:r>
        <w:rPr>
          <w:color w:val="242424"/>
          <w:sz w:val="28"/>
          <w:szCs w:val="28"/>
        </w:rPr>
        <w:t xml:space="preserve"> </w:t>
      </w:r>
      <w:r w:rsidR="00AC1399">
        <w:rPr>
          <w:sz w:val="28"/>
          <w:szCs w:val="28"/>
        </w:rPr>
        <w:t>муниципального образования Кинзельский</w:t>
      </w:r>
      <w:r w:rsidR="00AC1399" w:rsidRPr="003B5945">
        <w:rPr>
          <w:sz w:val="28"/>
          <w:szCs w:val="28"/>
        </w:rPr>
        <w:t xml:space="preserve"> сельсовет</w:t>
      </w:r>
      <w:r w:rsidRPr="003B5945">
        <w:rPr>
          <w:sz w:val="28"/>
          <w:szCs w:val="28"/>
        </w:rPr>
        <w:t xml:space="preserve"> Красногвардейского района Оренбургской области</w:t>
      </w:r>
      <w:r>
        <w:rPr>
          <w:sz w:val="28"/>
          <w:szCs w:val="28"/>
        </w:rPr>
        <w:t>.</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 xml:space="preserve"> 4. Принципиальные варианты развития и оценка по целевым показателям развития транспортной инфраструктуры</w:t>
      </w:r>
      <w:r>
        <w:rPr>
          <w:color w:val="242424"/>
          <w:sz w:val="28"/>
          <w:szCs w:val="28"/>
        </w:rPr>
        <w:t>.</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5. Перечень и очередность реализации  мероприятий по развитию транспортной инфраструктуры</w:t>
      </w:r>
      <w:r>
        <w:rPr>
          <w:color w:val="242424"/>
          <w:sz w:val="28"/>
          <w:szCs w:val="28"/>
        </w:rPr>
        <w:t>.</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6. Оценка объемов и источников финансирования мероприятий разви</w:t>
      </w:r>
      <w:r>
        <w:rPr>
          <w:color w:val="242424"/>
          <w:sz w:val="28"/>
          <w:szCs w:val="28"/>
        </w:rPr>
        <w:t>тия транспортной инфраструктуры.</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7. Оценка эффективности мероприятий  развития транспортной инфраструктуры</w:t>
      </w:r>
      <w:r>
        <w:rPr>
          <w:color w:val="242424"/>
          <w:sz w:val="28"/>
          <w:szCs w:val="28"/>
        </w:rPr>
        <w:t>.</w:t>
      </w:r>
    </w:p>
    <w:p w:rsidR="008D50AB" w:rsidRPr="00CC1072" w:rsidRDefault="008D50AB" w:rsidP="008D50AB">
      <w:pPr>
        <w:pStyle w:val="afd"/>
        <w:spacing w:before="0" w:beforeAutospacing="0" w:after="150" w:afterAutospacing="0" w:line="238" w:lineRule="atLeast"/>
        <w:jc w:val="both"/>
        <w:rPr>
          <w:color w:val="242424"/>
          <w:sz w:val="28"/>
          <w:szCs w:val="28"/>
        </w:rPr>
      </w:pPr>
      <w:r w:rsidRPr="00CC1072">
        <w:rPr>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AC1399">
        <w:rPr>
          <w:sz w:val="28"/>
          <w:szCs w:val="28"/>
        </w:rPr>
        <w:t>муниципального образования Кинзельский</w:t>
      </w:r>
      <w:r w:rsidR="00AC1399" w:rsidRPr="003B5945">
        <w:rPr>
          <w:sz w:val="28"/>
          <w:szCs w:val="28"/>
        </w:rPr>
        <w:t xml:space="preserve"> сельсовет </w:t>
      </w:r>
      <w:r w:rsidRPr="003B5945">
        <w:rPr>
          <w:sz w:val="28"/>
          <w:szCs w:val="28"/>
        </w:rPr>
        <w:t>Красногвардейского района Оренбургской области</w:t>
      </w:r>
      <w:r>
        <w:rPr>
          <w:sz w:val="28"/>
          <w:szCs w:val="28"/>
        </w:rPr>
        <w:t>.</w:t>
      </w:r>
    </w:p>
    <w:p w:rsidR="008D50AB" w:rsidRDefault="008D50AB"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Pr="00AC1399" w:rsidRDefault="00AC1399" w:rsidP="00CD524E">
      <w:pPr>
        <w:pStyle w:val="afd"/>
        <w:spacing w:before="0" w:beforeAutospacing="0" w:after="150" w:afterAutospacing="0" w:line="238" w:lineRule="atLeast"/>
        <w:jc w:val="center"/>
        <w:rPr>
          <w:color w:val="242424"/>
        </w:rPr>
      </w:pPr>
      <w:r w:rsidRPr="00AC1399">
        <w:rPr>
          <w:b/>
          <w:bCs/>
          <w:color w:val="242424"/>
        </w:rPr>
        <w:t>ВВЕДЕНИЕ</w:t>
      </w:r>
    </w:p>
    <w:p w:rsidR="00AC1399" w:rsidRPr="00CD524E" w:rsidRDefault="00AC1399" w:rsidP="00AC1399">
      <w:pPr>
        <w:pStyle w:val="afd"/>
        <w:spacing w:before="0" w:beforeAutospacing="0" w:after="150" w:afterAutospacing="0" w:line="238" w:lineRule="atLeast"/>
        <w:jc w:val="both"/>
        <w:rPr>
          <w:color w:val="000000"/>
          <w:sz w:val="28"/>
          <w:szCs w:val="28"/>
        </w:rPr>
      </w:pPr>
      <w:r w:rsidRPr="00CD524E">
        <w:rPr>
          <w:color w:val="242424"/>
          <w:sz w:val="28"/>
          <w:szCs w:val="28"/>
        </w:rPr>
        <w:t xml:space="preserve">           </w:t>
      </w:r>
      <w:r w:rsidRPr="00CD524E">
        <w:rPr>
          <w:color w:val="000000"/>
          <w:sz w:val="28"/>
          <w:szCs w:val="28"/>
        </w:rPr>
        <w:t xml:space="preserve">Программа комплексного развития транспортной инфраструктуры    </w:t>
      </w:r>
      <w:r w:rsidRPr="00CD524E">
        <w:rPr>
          <w:sz w:val="28"/>
          <w:szCs w:val="28"/>
        </w:rPr>
        <w:t xml:space="preserve">муниципального образования Кинзельский сельсовет </w:t>
      </w:r>
      <w:r w:rsidRPr="00CD524E">
        <w:rPr>
          <w:color w:val="000000"/>
          <w:sz w:val="28"/>
          <w:szCs w:val="28"/>
        </w:rPr>
        <w:t>Красногвардейского района Оренбургской области  на период с 2017 по  2032 года разработана на основании следующих документов;</w:t>
      </w:r>
    </w:p>
    <w:p w:rsidR="00AC1399" w:rsidRPr="00CD524E" w:rsidRDefault="00AC1399" w:rsidP="00AC1399">
      <w:pPr>
        <w:pStyle w:val="afd"/>
        <w:spacing w:before="0" w:beforeAutospacing="0" w:after="0" w:afterAutospacing="0" w:line="238" w:lineRule="atLeast"/>
        <w:ind w:firstLine="851"/>
        <w:jc w:val="both"/>
        <w:rPr>
          <w:color w:val="000000"/>
          <w:sz w:val="28"/>
          <w:szCs w:val="28"/>
        </w:rPr>
      </w:pPr>
      <w:r w:rsidRPr="00CD524E">
        <w:rPr>
          <w:color w:val="000000"/>
          <w:sz w:val="28"/>
          <w:szCs w:val="28"/>
        </w:rPr>
        <w:t>- В соответствии с Федеральным законом от 30.12. 2012 № 289-ФЗ «О внесении изменений в Градостроительный кодекс Российской Федерации и отдельные законодательные акты Российской Федерации»;</w:t>
      </w:r>
    </w:p>
    <w:p w:rsidR="00AC1399" w:rsidRPr="00CD524E" w:rsidRDefault="00AC1399" w:rsidP="00AC1399">
      <w:pPr>
        <w:ind w:firstLine="851"/>
        <w:rPr>
          <w:rFonts w:ascii="Times New Roman" w:hAnsi="Times New Roman"/>
          <w:sz w:val="28"/>
          <w:szCs w:val="28"/>
        </w:rPr>
      </w:pPr>
      <w:r w:rsidRPr="00CD524E">
        <w:rPr>
          <w:rFonts w:ascii="Times New Roman" w:hAnsi="Times New Roman"/>
          <w:sz w:val="28"/>
          <w:szCs w:val="28"/>
        </w:rPr>
        <w:t xml:space="preserve">-   Федеральный закон от 06 октября 2003 года </w:t>
      </w:r>
      <w:hyperlink r:id="rId9" w:history="1">
        <w:r w:rsidRPr="00CD524E">
          <w:rPr>
            <w:rFonts w:ascii="Times New Roman" w:hAnsi="Times New Roman"/>
            <w:sz w:val="28"/>
            <w:szCs w:val="28"/>
          </w:rPr>
          <w:t>№ 131-ФЗ</w:t>
        </w:r>
      </w:hyperlink>
      <w:r w:rsidRPr="00CD524E">
        <w:rPr>
          <w:rFonts w:ascii="Times New Roman" w:hAnsi="Times New Roman"/>
          <w:sz w:val="28"/>
          <w:szCs w:val="28"/>
        </w:rPr>
        <w:t xml:space="preserve"> «Об общих принципах организации местного самоуправления в Российской Федерации»;</w:t>
      </w:r>
    </w:p>
    <w:p w:rsidR="00AC1399" w:rsidRPr="00CD524E" w:rsidRDefault="00AC1399" w:rsidP="00AC1399">
      <w:pPr>
        <w:ind w:firstLine="851"/>
        <w:rPr>
          <w:rFonts w:ascii="Times New Roman" w:hAnsi="Times New Roman"/>
          <w:sz w:val="28"/>
          <w:szCs w:val="28"/>
        </w:rPr>
      </w:pPr>
      <w:r w:rsidRPr="00CD524E">
        <w:rPr>
          <w:rFonts w:ascii="Times New Roman" w:hAnsi="Times New Roman"/>
          <w:sz w:val="28"/>
          <w:szCs w:val="28"/>
        </w:rPr>
        <w:t>-   Поручения Президента Российской Федерации от 17 марта 2011 года Пр-701;</w:t>
      </w:r>
    </w:p>
    <w:p w:rsidR="00AC1399" w:rsidRPr="00CD524E" w:rsidRDefault="00AC1399" w:rsidP="00AC1399">
      <w:pPr>
        <w:shd w:val="clear" w:color="auto" w:fill="FFFFFF"/>
        <w:spacing w:line="240" w:lineRule="atLeast"/>
        <w:ind w:firstLine="851"/>
        <w:rPr>
          <w:rFonts w:ascii="Times New Roman" w:hAnsi="Times New Roman"/>
          <w:sz w:val="28"/>
          <w:szCs w:val="28"/>
        </w:rPr>
      </w:pPr>
      <w:r w:rsidRPr="00CD524E">
        <w:rPr>
          <w:rFonts w:ascii="Times New Roman" w:hAnsi="Times New Roman"/>
          <w:sz w:val="28"/>
          <w:szCs w:val="28"/>
        </w:rPr>
        <w:t>-   Постановление Правительства Российской Федерации от 14  июня 2013 года N 1440 «Об утверждении требований к программам комплексного развития транспортной инфраструктуры поселений, городских округов».</w:t>
      </w:r>
    </w:p>
    <w:p w:rsidR="00AC1399" w:rsidRPr="00CD524E" w:rsidRDefault="00AC1399" w:rsidP="00AC1399">
      <w:pPr>
        <w:shd w:val="clear" w:color="auto" w:fill="FFFFFF"/>
        <w:spacing w:line="240" w:lineRule="atLeast"/>
        <w:rPr>
          <w:rFonts w:ascii="Times New Roman" w:hAnsi="Times New Roman"/>
          <w:sz w:val="28"/>
          <w:szCs w:val="28"/>
        </w:rPr>
      </w:pPr>
      <w:r w:rsidRPr="00CD524E">
        <w:rPr>
          <w:rFonts w:ascii="Times New Roman" w:hAnsi="Times New Roman"/>
          <w:sz w:val="28"/>
          <w:szCs w:val="28"/>
        </w:rPr>
        <w:t xml:space="preserve">      Программа определяет основные направления развития транспортной инфраструктуры муниципального образования Кинзельский сельсовет Красногвардейского района Оренбургской области, в том числе, социально-экономического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показателей безопасности дорожного движения,  негативного воздействия транспортной инфраструктуры на окружающую среду и здоровье населения.</w:t>
      </w:r>
    </w:p>
    <w:p w:rsidR="00AC1399" w:rsidRPr="00CD524E" w:rsidRDefault="00AC1399" w:rsidP="00AC1399">
      <w:pPr>
        <w:shd w:val="clear" w:color="auto" w:fill="FFFFFF"/>
        <w:spacing w:line="240" w:lineRule="atLeast"/>
        <w:rPr>
          <w:rFonts w:ascii="Times New Roman" w:hAnsi="Times New Roman"/>
          <w:sz w:val="28"/>
          <w:szCs w:val="28"/>
        </w:rPr>
      </w:pPr>
      <w:r w:rsidRPr="00CD524E">
        <w:rPr>
          <w:rFonts w:ascii="Times New Roman" w:hAnsi="Times New Roman"/>
          <w:sz w:val="28"/>
          <w:szCs w:val="28"/>
        </w:rPr>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Кинзельский сельсовет Красногвардейского района Оренбургской области.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AC1399" w:rsidRPr="00CD524E" w:rsidRDefault="00AC1399" w:rsidP="00AC1399">
      <w:pPr>
        <w:shd w:val="clear" w:color="auto" w:fill="FFFFFF"/>
        <w:spacing w:line="240" w:lineRule="atLeast"/>
        <w:rPr>
          <w:rFonts w:ascii="Times New Roman" w:hAnsi="Times New Roman"/>
          <w:sz w:val="28"/>
          <w:szCs w:val="28"/>
        </w:rPr>
      </w:pPr>
      <w:r w:rsidRPr="00CD524E">
        <w:rPr>
          <w:rFonts w:ascii="Times New Roman" w:hAnsi="Times New Roman"/>
          <w:bCs/>
          <w:sz w:val="28"/>
          <w:szCs w:val="28"/>
        </w:rPr>
        <w:t xml:space="preserve">Цели и задачи </w:t>
      </w:r>
      <w:r w:rsidRPr="00CD524E">
        <w:rPr>
          <w:rFonts w:ascii="Times New Roman" w:hAnsi="Times New Roman"/>
          <w:sz w:val="28"/>
          <w:szCs w:val="28"/>
        </w:rPr>
        <w:t xml:space="preserve"> программы:</w:t>
      </w:r>
    </w:p>
    <w:p w:rsidR="00AC1399" w:rsidRPr="00CD524E" w:rsidRDefault="00AC1399" w:rsidP="00AC1399">
      <w:pPr>
        <w:shd w:val="clear" w:color="auto" w:fill="FFFFFF"/>
        <w:spacing w:line="240" w:lineRule="atLeast"/>
        <w:rPr>
          <w:rFonts w:ascii="Times New Roman" w:hAnsi="Times New Roman"/>
          <w:bCs/>
          <w:sz w:val="28"/>
          <w:szCs w:val="28"/>
        </w:rPr>
      </w:pPr>
      <w:r w:rsidRPr="00CD524E">
        <w:rPr>
          <w:rFonts w:ascii="Times New Roman" w:hAnsi="Times New Roman"/>
          <w:sz w:val="28"/>
          <w:szCs w:val="28"/>
        </w:rPr>
        <w:t xml:space="preserve"> –</w:t>
      </w:r>
      <w:r w:rsidRPr="00CD524E">
        <w:rPr>
          <w:rFonts w:ascii="Times New Roman" w:hAnsi="Times New Roman"/>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поселения;</w:t>
      </w:r>
    </w:p>
    <w:p w:rsidR="00AC1399" w:rsidRPr="00CD524E" w:rsidRDefault="00AC1399" w:rsidP="00AC1399">
      <w:pPr>
        <w:shd w:val="clear" w:color="auto" w:fill="FFFFFF"/>
        <w:spacing w:line="240" w:lineRule="atLeast"/>
        <w:rPr>
          <w:rFonts w:ascii="Times New Roman" w:hAnsi="Times New Roman"/>
          <w:bCs/>
          <w:sz w:val="28"/>
          <w:szCs w:val="28"/>
        </w:rPr>
      </w:pPr>
      <w:r w:rsidRPr="00CD524E">
        <w:rPr>
          <w:rFonts w:ascii="Times New Roman" w:hAnsi="Times New Roman"/>
          <w:bCs/>
          <w:sz w:val="28"/>
          <w:szCs w:val="28"/>
        </w:rPr>
        <w:t>-  формирование условий для социально- экономического развития;</w:t>
      </w:r>
    </w:p>
    <w:p w:rsidR="00AC1399" w:rsidRPr="00CD524E" w:rsidRDefault="00AC1399" w:rsidP="00AC1399">
      <w:pPr>
        <w:shd w:val="clear" w:color="auto" w:fill="FFFFFF"/>
        <w:spacing w:line="240" w:lineRule="atLeast"/>
        <w:rPr>
          <w:rFonts w:ascii="Times New Roman" w:hAnsi="Times New Roman"/>
          <w:bCs/>
          <w:sz w:val="28"/>
          <w:szCs w:val="28"/>
        </w:rPr>
      </w:pPr>
      <w:r w:rsidRPr="00CD524E">
        <w:rPr>
          <w:rFonts w:ascii="Times New Roman" w:hAnsi="Times New Roman"/>
          <w:bCs/>
          <w:sz w:val="28"/>
          <w:szCs w:val="28"/>
        </w:rPr>
        <w:t xml:space="preserve">- повышение безопасности </w:t>
      </w:r>
      <w:r w:rsidRPr="00CD524E">
        <w:rPr>
          <w:rFonts w:ascii="Times New Roman" w:hAnsi="Times New Roman"/>
          <w:sz w:val="28"/>
          <w:szCs w:val="28"/>
        </w:rPr>
        <w:t>дорожного движения</w:t>
      </w:r>
      <w:r w:rsidRPr="00CD524E">
        <w:rPr>
          <w:rFonts w:ascii="Times New Roman" w:hAnsi="Times New Roman"/>
          <w:bCs/>
          <w:sz w:val="28"/>
          <w:szCs w:val="28"/>
        </w:rPr>
        <w:t>;</w:t>
      </w:r>
    </w:p>
    <w:p w:rsidR="00AC1399" w:rsidRPr="00CD524E" w:rsidRDefault="00AC1399" w:rsidP="00AC1399">
      <w:pPr>
        <w:shd w:val="clear" w:color="auto" w:fill="FFFFFF"/>
        <w:spacing w:line="240" w:lineRule="atLeast"/>
        <w:rPr>
          <w:rFonts w:ascii="Times New Roman" w:hAnsi="Times New Roman"/>
          <w:bCs/>
          <w:sz w:val="28"/>
          <w:szCs w:val="28"/>
        </w:rPr>
      </w:pPr>
      <w:r w:rsidRPr="00CD524E">
        <w:rPr>
          <w:rFonts w:ascii="Times New Roman" w:hAnsi="Times New Roman"/>
          <w:bCs/>
          <w:sz w:val="28"/>
          <w:szCs w:val="28"/>
        </w:rPr>
        <w:t>- повышение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AC1399" w:rsidRPr="00CD524E" w:rsidRDefault="00AC1399" w:rsidP="00AC1399">
      <w:pPr>
        <w:shd w:val="clear" w:color="auto" w:fill="FFFFFF"/>
        <w:spacing w:line="240" w:lineRule="atLeast"/>
        <w:rPr>
          <w:rFonts w:ascii="Times New Roman" w:hAnsi="Times New Roman"/>
          <w:bCs/>
          <w:sz w:val="28"/>
          <w:szCs w:val="28"/>
        </w:rPr>
      </w:pPr>
      <w:r w:rsidRPr="00CD524E">
        <w:rPr>
          <w:rFonts w:ascii="Times New Roman" w:hAnsi="Times New Roman"/>
          <w:bCs/>
          <w:sz w:val="28"/>
          <w:szCs w:val="28"/>
        </w:rPr>
        <w:t>-  снижение негативного воздействия транспортной инфраструктуры на окружающую среду поселения.</w:t>
      </w:r>
    </w:p>
    <w:p w:rsidR="00AC1399" w:rsidRPr="00CD524E" w:rsidRDefault="00AC1399" w:rsidP="008D50AB">
      <w:pPr>
        <w:spacing w:line="240" w:lineRule="auto"/>
        <w:jc w:val="center"/>
        <w:rPr>
          <w:rFonts w:ascii="Times New Roman" w:hAnsi="Times New Roman"/>
          <w:b/>
          <w:sz w:val="28"/>
          <w:szCs w:val="28"/>
        </w:rPr>
      </w:pPr>
    </w:p>
    <w:p w:rsidR="000841B2" w:rsidRPr="00CD524E" w:rsidRDefault="000841B2" w:rsidP="008D50AB">
      <w:pPr>
        <w:spacing w:line="240" w:lineRule="auto"/>
        <w:jc w:val="center"/>
        <w:rPr>
          <w:rFonts w:ascii="Times New Roman" w:hAnsi="Times New Roman"/>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0841B2" w:rsidRDefault="000841B2" w:rsidP="008D50AB">
      <w:pPr>
        <w:spacing w:line="240" w:lineRule="auto"/>
        <w:jc w:val="center"/>
        <w:rPr>
          <w:rFonts w:ascii="Times New Roman CYR" w:hAnsi="Times New Roman CYR" w:cs="Times New Roman CYR"/>
          <w:b/>
          <w:sz w:val="28"/>
          <w:szCs w:val="28"/>
        </w:rPr>
      </w:pPr>
    </w:p>
    <w:p w:rsidR="00AC1399" w:rsidRDefault="00AC1399" w:rsidP="008D50AB">
      <w:pPr>
        <w:spacing w:line="240" w:lineRule="auto"/>
        <w:jc w:val="center"/>
        <w:rPr>
          <w:rFonts w:ascii="Times New Roman CYR" w:hAnsi="Times New Roman CYR" w:cs="Times New Roman CYR"/>
          <w:b/>
          <w:sz w:val="28"/>
          <w:szCs w:val="28"/>
        </w:rPr>
      </w:pPr>
    </w:p>
    <w:p w:rsidR="00AC1399" w:rsidRPr="00D77D0A" w:rsidRDefault="00AC1399" w:rsidP="00AC1399">
      <w:pPr>
        <w:pStyle w:val="1c"/>
        <w:ind w:left="360"/>
      </w:pPr>
      <w:r>
        <w:t>Раздел  1</w:t>
      </w:r>
      <w:r>
        <w:rPr>
          <w:lang w:val="en-US"/>
        </w:rPr>
        <w:t xml:space="preserve">  </w:t>
      </w:r>
      <w:r w:rsidRPr="00D77D0A">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6792"/>
      </w:tblGrid>
      <w:tr w:rsidR="00047FFE" w:rsidRPr="00CD524E" w:rsidTr="00DD1BC7">
        <w:trPr>
          <w:trHeight w:val="619"/>
        </w:trPr>
        <w:tc>
          <w:tcPr>
            <w:tcW w:w="1498" w:type="pct"/>
            <w:tcMar>
              <w:top w:w="28" w:type="dxa"/>
              <w:left w:w="28" w:type="dxa"/>
              <w:bottom w:w="28" w:type="dxa"/>
              <w:right w:w="28" w:type="dxa"/>
            </w:tcMar>
          </w:tcPr>
          <w:p w:rsidR="00047FFE" w:rsidRPr="00CD524E" w:rsidRDefault="00047FFE" w:rsidP="008D50AB">
            <w:pPr>
              <w:pStyle w:val="af3"/>
              <w:jc w:val="left"/>
              <w:rPr>
                <w:rFonts w:ascii="Times New Roman" w:hAnsi="Times New Roman"/>
                <w:sz w:val="22"/>
                <w:szCs w:val="22"/>
              </w:rPr>
            </w:pPr>
            <w:r w:rsidRPr="00CD524E">
              <w:rPr>
                <w:rFonts w:ascii="Times New Roman" w:hAnsi="Times New Roman"/>
                <w:sz w:val="22"/>
                <w:szCs w:val="22"/>
              </w:rPr>
              <w:t>Наименование Программы</w:t>
            </w:r>
          </w:p>
        </w:tc>
        <w:tc>
          <w:tcPr>
            <w:tcW w:w="3502" w:type="pct"/>
            <w:tcMar>
              <w:top w:w="28" w:type="dxa"/>
              <w:left w:w="28" w:type="dxa"/>
              <w:bottom w:w="28" w:type="dxa"/>
              <w:right w:w="28" w:type="dxa"/>
            </w:tcMar>
            <w:vAlign w:val="center"/>
          </w:tcPr>
          <w:p w:rsidR="00047FFE" w:rsidRPr="00CD524E" w:rsidRDefault="00AE29E4" w:rsidP="00AC1399">
            <w:pPr>
              <w:spacing w:line="240" w:lineRule="auto"/>
              <w:rPr>
                <w:rFonts w:ascii="Times New Roman" w:hAnsi="Times New Roman"/>
                <w:bCs/>
              </w:rPr>
            </w:pPr>
            <w:r w:rsidRPr="00CD524E">
              <w:rPr>
                <w:rFonts w:ascii="Times New Roman" w:hAnsi="Times New Roman"/>
                <w:sz w:val="22"/>
              </w:rPr>
              <w:t xml:space="preserve"> </w:t>
            </w:r>
            <w:r w:rsidR="00C84E0E" w:rsidRPr="00CD524E">
              <w:rPr>
                <w:rFonts w:ascii="Times New Roman" w:hAnsi="Times New Roman"/>
                <w:bCs/>
                <w:sz w:val="22"/>
              </w:rPr>
              <w:t>Программа комплексного развития транспортной инфраструктуры муниципального образования Кинзельский сельсовет Красногвардейского района</w:t>
            </w:r>
            <w:r w:rsidR="00B041B5" w:rsidRPr="00CD524E">
              <w:rPr>
                <w:rFonts w:ascii="Times New Roman" w:hAnsi="Times New Roman"/>
                <w:bCs/>
                <w:sz w:val="22"/>
              </w:rPr>
              <w:t xml:space="preserve"> Оренбургской области на  </w:t>
            </w:r>
            <w:r w:rsidR="00AC1399" w:rsidRPr="00CD524E">
              <w:rPr>
                <w:rFonts w:ascii="Times New Roman" w:hAnsi="Times New Roman"/>
                <w:bCs/>
                <w:sz w:val="22"/>
              </w:rPr>
              <w:t xml:space="preserve">2017-2021 и с перспективой </w:t>
            </w:r>
            <w:r w:rsidR="00B041B5" w:rsidRPr="00CD524E">
              <w:rPr>
                <w:rFonts w:ascii="Times New Roman" w:hAnsi="Times New Roman"/>
                <w:bCs/>
                <w:sz w:val="22"/>
              </w:rPr>
              <w:t>до  203</w:t>
            </w:r>
            <w:r w:rsidR="00AC1399" w:rsidRPr="00CD524E">
              <w:rPr>
                <w:rFonts w:ascii="Times New Roman" w:hAnsi="Times New Roman"/>
                <w:bCs/>
                <w:sz w:val="22"/>
              </w:rPr>
              <w:t>2</w:t>
            </w:r>
            <w:r w:rsidR="00B041B5" w:rsidRPr="00CD524E">
              <w:rPr>
                <w:rFonts w:ascii="Times New Roman" w:hAnsi="Times New Roman"/>
                <w:bCs/>
                <w:sz w:val="22"/>
              </w:rPr>
              <w:t xml:space="preserve"> года</w:t>
            </w:r>
            <w:r w:rsidR="00C84E0E" w:rsidRPr="00CD524E">
              <w:rPr>
                <w:rFonts w:ascii="Times New Roman" w:hAnsi="Times New Roman"/>
                <w:bCs/>
                <w:sz w:val="22"/>
              </w:rPr>
              <w:t xml:space="preserve"> </w:t>
            </w:r>
            <w:r w:rsidR="00C84E0E" w:rsidRPr="00CD524E">
              <w:rPr>
                <w:rFonts w:ascii="Times New Roman" w:hAnsi="Times New Roman"/>
                <w:sz w:val="22"/>
              </w:rPr>
              <w:t xml:space="preserve"> </w:t>
            </w:r>
            <w:r w:rsidRPr="00CD524E">
              <w:rPr>
                <w:rFonts w:ascii="Times New Roman" w:hAnsi="Times New Roman"/>
                <w:sz w:val="22"/>
              </w:rPr>
              <w:t>(далее – Программа)</w:t>
            </w:r>
          </w:p>
        </w:tc>
      </w:tr>
      <w:tr w:rsidR="00047FFE" w:rsidRPr="00CD524E" w:rsidTr="00DD1BC7">
        <w:tc>
          <w:tcPr>
            <w:tcW w:w="1498" w:type="pct"/>
            <w:tcMar>
              <w:top w:w="28" w:type="dxa"/>
              <w:left w:w="28" w:type="dxa"/>
              <w:bottom w:w="28" w:type="dxa"/>
              <w:right w:w="28" w:type="dxa"/>
            </w:tcMar>
          </w:tcPr>
          <w:p w:rsidR="00047FFE" w:rsidRPr="00CD524E" w:rsidRDefault="00AC1399" w:rsidP="008D50AB">
            <w:pPr>
              <w:pStyle w:val="af3"/>
              <w:jc w:val="left"/>
              <w:rPr>
                <w:rFonts w:ascii="Times New Roman" w:hAnsi="Times New Roman"/>
                <w:sz w:val="22"/>
                <w:szCs w:val="22"/>
              </w:rPr>
            </w:pPr>
            <w:r w:rsidRPr="00CD524E">
              <w:rPr>
                <w:rFonts w:ascii="Times New Roman" w:hAnsi="Times New Roman"/>
                <w:sz w:val="22"/>
                <w:szCs w:val="22"/>
              </w:rPr>
              <w:t>Разработчик Программы</w:t>
            </w:r>
          </w:p>
        </w:tc>
        <w:tc>
          <w:tcPr>
            <w:tcW w:w="3502" w:type="pct"/>
            <w:tcMar>
              <w:top w:w="28" w:type="dxa"/>
              <w:left w:w="28" w:type="dxa"/>
              <w:bottom w:w="28" w:type="dxa"/>
              <w:right w:w="28" w:type="dxa"/>
            </w:tcMar>
            <w:vAlign w:val="center"/>
          </w:tcPr>
          <w:p w:rsidR="00BD350C" w:rsidRPr="00CD524E" w:rsidRDefault="00BD350C" w:rsidP="008D50AB">
            <w:pPr>
              <w:pStyle w:val="af3"/>
              <w:tabs>
                <w:tab w:val="left" w:pos="690"/>
              </w:tabs>
              <w:ind w:firstLine="407"/>
              <w:jc w:val="both"/>
              <w:rPr>
                <w:rFonts w:ascii="Times New Roman" w:hAnsi="Times New Roman"/>
                <w:bCs/>
                <w:sz w:val="22"/>
                <w:szCs w:val="22"/>
              </w:rPr>
            </w:pPr>
            <w:r w:rsidRPr="00CD524E">
              <w:rPr>
                <w:rFonts w:ascii="Times New Roman" w:hAnsi="Times New Roman"/>
                <w:bCs/>
                <w:sz w:val="22"/>
                <w:szCs w:val="22"/>
              </w:rPr>
              <w:t>Администрация муниципального образования Кинзельский сельсовет Красногвардейского района Оренбургской области.</w:t>
            </w:r>
          </w:p>
          <w:p w:rsidR="00303169" w:rsidRPr="00CD524E" w:rsidRDefault="00BD350C" w:rsidP="008D50AB">
            <w:pPr>
              <w:autoSpaceDE w:val="0"/>
              <w:spacing w:line="240" w:lineRule="auto"/>
              <w:rPr>
                <w:rFonts w:ascii="Times New Roman" w:hAnsi="Times New Roman"/>
              </w:rPr>
            </w:pPr>
            <w:r w:rsidRPr="00CD524E">
              <w:rPr>
                <w:rFonts w:ascii="Times New Roman" w:hAnsi="Times New Roman"/>
                <w:bCs/>
                <w:sz w:val="22"/>
              </w:rPr>
              <w:t xml:space="preserve"> </w:t>
            </w:r>
            <w:r w:rsidR="005C26EE" w:rsidRPr="00CD524E">
              <w:rPr>
                <w:rFonts w:ascii="Times New Roman" w:hAnsi="Times New Roman"/>
                <w:snapToGrid w:val="0"/>
                <w:sz w:val="22"/>
              </w:rPr>
              <w:t>Ю</w:t>
            </w:r>
            <w:r w:rsidR="00303169" w:rsidRPr="00CD524E">
              <w:rPr>
                <w:rFonts w:ascii="Times New Roman" w:hAnsi="Times New Roman"/>
                <w:snapToGrid w:val="0"/>
                <w:sz w:val="22"/>
              </w:rPr>
              <w:t>ридический и почтовый адрес:</w:t>
            </w:r>
            <w:r w:rsidR="005C26EE" w:rsidRPr="00CD524E">
              <w:rPr>
                <w:rFonts w:ascii="Times New Roman" w:hAnsi="Times New Roman"/>
                <w:sz w:val="22"/>
              </w:rPr>
              <w:t xml:space="preserve"> </w:t>
            </w:r>
            <w:r w:rsidR="00303169" w:rsidRPr="00CD524E">
              <w:rPr>
                <w:rFonts w:ascii="Times New Roman" w:hAnsi="Times New Roman"/>
                <w:sz w:val="22"/>
              </w:rPr>
              <w:t>461158, Оренбургская область, Красногвардейский район, село Кинзелька, улица Школьная 7а</w:t>
            </w:r>
          </w:p>
          <w:p w:rsidR="00047FFE" w:rsidRPr="00CD524E" w:rsidRDefault="00047FFE" w:rsidP="008D50AB">
            <w:pPr>
              <w:pStyle w:val="af3"/>
              <w:tabs>
                <w:tab w:val="left" w:pos="690"/>
              </w:tabs>
              <w:ind w:firstLine="407"/>
              <w:jc w:val="both"/>
              <w:rPr>
                <w:rFonts w:ascii="Times New Roman" w:hAnsi="Times New Roman"/>
                <w:sz w:val="22"/>
                <w:szCs w:val="22"/>
              </w:rPr>
            </w:pPr>
          </w:p>
        </w:tc>
      </w:tr>
      <w:tr w:rsidR="00047FFE" w:rsidRPr="00CD524E" w:rsidTr="00DD1BC7">
        <w:trPr>
          <w:trHeight w:val="77"/>
        </w:trPr>
        <w:tc>
          <w:tcPr>
            <w:tcW w:w="1498" w:type="pct"/>
            <w:tcMar>
              <w:top w:w="28" w:type="dxa"/>
              <w:left w:w="28" w:type="dxa"/>
              <w:bottom w:w="28" w:type="dxa"/>
              <w:right w:w="28" w:type="dxa"/>
            </w:tcMar>
          </w:tcPr>
          <w:p w:rsidR="00047FFE" w:rsidRPr="00CD524E" w:rsidRDefault="00AC1399" w:rsidP="008D50AB">
            <w:pPr>
              <w:pStyle w:val="af3"/>
              <w:jc w:val="left"/>
              <w:rPr>
                <w:rFonts w:ascii="Times New Roman" w:hAnsi="Times New Roman"/>
                <w:sz w:val="22"/>
                <w:szCs w:val="22"/>
              </w:rPr>
            </w:pPr>
            <w:r w:rsidRPr="00CD524E">
              <w:rPr>
                <w:rFonts w:ascii="Times New Roman" w:hAnsi="Times New Roman"/>
                <w:bCs/>
                <w:sz w:val="22"/>
                <w:szCs w:val="22"/>
              </w:rPr>
              <w:t>Ответственный исполнитель Программы</w:t>
            </w:r>
          </w:p>
        </w:tc>
        <w:tc>
          <w:tcPr>
            <w:tcW w:w="3502" w:type="pct"/>
            <w:tcMar>
              <w:top w:w="28" w:type="dxa"/>
              <w:left w:w="28" w:type="dxa"/>
              <w:bottom w:w="28" w:type="dxa"/>
              <w:right w:w="28" w:type="dxa"/>
            </w:tcMar>
            <w:vAlign w:val="center"/>
          </w:tcPr>
          <w:p w:rsidR="00DD1BC7" w:rsidRPr="00CD524E" w:rsidRDefault="00DD1BC7" w:rsidP="008D50AB">
            <w:pPr>
              <w:autoSpaceDE w:val="0"/>
              <w:spacing w:line="240" w:lineRule="auto"/>
              <w:rPr>
                <w:rFonts w:ascii="Times New Roman" w:hAnsi="Times New Roman"/>
              </w:rPr>
            </w:pPr>
            <w:r w:rsidRPr="00CD524E">
              <w:rPr>
                <w:rFonts w:ascii="Times New Roman" w:hAnsi="Times New Roman"/>
                <w:sz w:val="22"/>
              </w:rPr>
              <w:t>Администрация муниципального образования Кинзельский сельсовет Красногвардейского района Оренбургской области, 461158, Оренбургская область, Красногвардейский район, село Кинзелька, улица Школьная 7а</w:t>
            </w:r>
          </w:p>
          <w:p w:rsidR="00047FFE" w:rsidRPr="00CD524E" w:rsidRDefault="00047FFE" w:rsidP="008D50AB">
            <w:pPr>
              <w:pStyle w:val="af3"/>
              <w:ind w:firstLine="429"/>
              <w:jc w:val="both"/>
              <w:rPr>
                <w:rFonts w:ascii="Times New Roman" w:hAnsi="Times New Roman"/>
                <w:sz w:val="22"/>
                <w:szCs w:val="22"/>
              </w:rPr>
            </w:pPr>
          </w:p>
        </w:tc>
      </w:tr>
      <w:tr w:rsidR="00AC1399" w:rsidRPr="00CD524E" w:rsidTr="000C445F">
        <w:trPr>
          <w:trHeight w:val="77"/>
        </w:trPr>
        <w:tc>
          <w:tcPr>
            <w:tcW w:w="1498" w:type="pct"/>
            <w:tcMar>
              <w:top w:w="28" w:type="dxa"/>
              <w:left w:w="28" w:type="dxa"/>
              <w:bottom w:w="28" w:type="dxa"/>
              <w:right w:w="28" w:type="dxa"/>
            </w:tcMar>
          </w:tcPr>
          <w:p w:rsidR="00AC1399" w:rsidRPr="00CD524E" w:rsidRDefault="00AC1399" w:rsidP="000C445F">
            <w:pPr>
              <w:widowControl w:val="0"/>
              <w:suppressAutoHyphens/>
              <w:autoSpaceDE w:val="0"/>
              <w:snapToGrid w:val="0"/>
              <w:spacing w:line="240" w:lineRule="atLeast"/>
              <w:jc w:val="center"/>
              <w:rPr>
                <w:rFonts w:ascii="Times New Roman" w:hAnsi="Times New Roman"/>
                <w:bCs/>
                <w:lang w:eastAsia="ar-SA"/>
              </w:rPr>
            </w:pPr>
            <w:r w:rsidRPr="00CD524E">
              <w:rPr>
                <w:rFonts w:ascii="Times New Roman" w:hAnsi="Times New Roman"/>
                <w:bCs/>
                <w:sz w:val="22"/>
              </w:rPr>
              <w:t>Соисполнители Программы</w:t>
            </w:r>
          </w:p>
        </w:tc>
        <w:tc>
          <w:tcPr>
            <w:tcW w:w="3502" w:type="pct"/>
            <w:tcMar>
              <w:top w:w="28" w:type="dxa"/>
              <w:left w:w="28" w:type="dxa"/>
              <w:bottom w:w="28" w:type="dxa"/>
              <w:right w:w="28" w:type="dxa"/>
            </w:tcMar>
          </w:tcPr>
          <w:p w:rsidR="00AC1399" w:rsidRPr="00CD524E" w:rsidRDefault="00AC1399" w:rsidP="000C445F">
            <w:pPr>
              <w:widowControl w:val="0"/>
              <w:suppressAutoHyphens/>
              <w:autoSpaceDE w:val="0"/>
              <w:snapToGrid w:val="0"/>
              <w:spacing w:line="240" w:lineRule="atLeast"/>
              <w:rPr>
                <w:rFonts w:ascii="Times New Roman" w:hAnsi="Times New Roman"/>
                <w:lang w:eastAsia="ar-SA"/>
              </w:rPr>
            </w:pPr>
            <w:r w:rsidRPr="00CD524E">
              <w:rPr>
                <w:rFonts w:ascii="Times New Roman" w:hAnsi="Times New Roman"/>
                <w:sz w:val="22"/>
              </w:rPr>
              <w:t>Отсутствуют</w:t>
            </w:r>
          </w:p>
        </w:tc>
      </w:tr>
      <w:tr w:rsidR="00047FFE" w:rsidRPr="00CD524E" w:rsidTr="00DD1BC7">
        <w:tc>
          <w:tcPr>
            <w:tcW w:w="1498" w:type="pct"/>
            <w:tcMar>
              <w:top w:w="28" w:type="dxa"/>
              <w:left w:w="28" w:type="dxa"/>
              <w:bottom w:w="28" w:type="dxa"/>
              <w:right w:w="28" w:type="dxa"/>
            </w:tcMar>
          </w:tcPr>
          <w:p w:rsidR="00047FFE" w:rsidRPr="00CD524E" w:rsidRDefault="00047FFE" w:rsidP="008D50AB">
            <w:pPr>
              <w:pStyle w:val="af3"/>
              <w:jc w:val="left"/>
              <w:rPr>
                <w:rFonts w:ascii="Times New Roman" w:hAnsi="Times New Roman"/>
                <w:sz w:val="22"/>
                <w:szCs w:val="22"/>
              </w:rPr>
            </w:pPr>
            <w:r w:rsidRPr="00CD524E">
              <w:rPr>
                <w:rFonts w:ascii="Times New Roman" w:hAnsi="Times New Roman"/>
                <w:sz w:val="22"/>
                <w:szCs w:val="22"/>
              </w:rPr>
              <w:t>Цель Программы</w:t>
            </w:r>
          </w:p>
        </w:tc>
        <w:tc>
          <w:tcPr>
            <w:tcW w:w="3502" w:type="pct"/>
            <w:tcMar>
              <w:top w:w="28" w:type="dxa"/>
              <w:left w:w="28" w:type="dxa"/>
              <w:bottom w:w="28" w:type="dxa"/>
              <w:right w:w="28" w:type="dxa"/>
            </w:tcMar>
            <w:vAlign w:val="center"/>
          </w:tcPr>
          <w:p w:rsidR="0095358B" w:rsidRPr="00CD524E" w:rsidRDefault="00AC1399" w:rsidP="008D50AB">
            <w:pPr>
              <w:pStyle w:val="af3"/>
              <w:ind w:firstLine="429"/>
              <w:jc w:val="both"/>
              <w:rPr>
                <w:rFonts w:ascii="Times New Roman" w:hAnsi="Times New Roman"/>
                <w:sz w:val="22"/>
                <w:szCs w:val="22"/>
              </w:rPr>
            </w:pPr>
            <w:r w:rsidRPr="00CD524E">
              <w:rPr>
                <w:rFonts w:ascii="Times New Roman" w:hAnsi="Times New Roman"/>
                <w:bCs/>
                <w:sz w:val="22"/>
                <w:szCs w:val="22"/>
              </w:rPr>
              <w:t xml:space="preserve">Развитие транспортной инфраструктуры, сбалансированное   и скоординированное с иными сферами жизнедеятельности поселения  </w:t>
            </w:r>
          </w:p>
        </w:tc>
      </w:tr>
      <w:tr w:rsidR="009D208B" w:rsidRPr="00CD524E" w:rsidTr="00DD1BC7">
        <w:tc>
          <w:tcPr>
            <w:tcW w:w="1498" w:type="pct"/>
            <w:tcMar>
              <w:top w:w="28" w:type="dxa"/>
              <w:left w:w="28" w:type="dxa"/>
              <w:bottom w:w="28" w:type="dxa"/>
              <w:right w:w="28" w:type="dxa"/>
            </w:tcMar>
          </w:tcPr>
          <w:p w:rsidR="009D208B" w:rsidRPr="00CD524E" w:rsidRDefault="009D208B" w:rsidP="008D50AB">
            <w:pPr>
              <w:pStyle w:val="af3"/>
              <w:jc w:val="left"/>
              <w:rPr>
                <w:rFonts w:ascii="Times New Roman" w:hAnsi="Times New Roman"/>
                <w:sz w:val="22"/>
                <w:szCs w:val="22"/>
              </w:rPr>
            </w:pPr>
            <w:r w:rsidRPr="00CD524E">
              <w:rPr>
                <w:rFonts w:ascii="Times New Roman" w:hAnsi="Times New Roman"/>
                <w:sz w:val="22"/>
                <w:szCs w:val="22"/>
              </w:rPr>
              <w:t xml:space="preserve">Задачи Программы </w:t>
            </w:r>
          </w:p>
        </w:tc>
        <w:tc>
          <w:tcPr>
            <w:tcW w:w="3502" w:type="pct"/>
            <w:tcMar>
              <w:top w:w="28" w:type="dxa"/>
              <w:left w:w="28" w:type="dxa"/>
              <w:bottom w:w="28" w:type="dxa"/>
              <w:right w:w="28" w:type="dxa"/>
            </w:tcMar>
            <w:vAlign w:val="center"/>
          </w:tcPr>
          <w:p w:rsidR="00AC1399" w:rsidRPr="00CD524E" w:rsidRDefault="00AC1399" w:rsidP="00AC1399">
            <w:pPr>
              <w:keepNext/>
              <w:snapToGrid w:val="0"/>
              <w:ind w:firstLine="0"/>
              <w:rPr>
                <w:rFonts w:ascii="Times New Roman" w:hAnsi="Times New Roman"/>
                <w:bCs/>
                <w:lang w:eastAsia="ar-SA"/>
              </w:rPr>
            </w:pPr>
            <w:r w:rsidRPr="00CD524E">
              <w:rPr>
                <w:rFonts w:ascii="Times New Roman" w:hAnsi="Times New Roman"/>
                <w:bCs/>
                <w:sz w:val="22"/>
              </w:rPr>
              <w:t xml:space="preserve"> Основными задачами Программы являются:</w:t>
            </w:r>
          </w:p>
          <w:p w:rsidR="00AC1399" w:rsidRPr="00CD524E" w:rsidRDefault="00AC1399" w:rsidP="00AC1399">
            <w:pPr>
              <w:shd w:val="clear" w:color="auto" w:fill="FFFFFF"/>
              <w:rPr>
                <w:rFonts w:ascii="Times New Roman" w:hAnsi="Times New Roman"/>
                <w:bCs/>
              </w:rPr>
            </w:pPr>
            <w:r w:rsidRPr="00CD524E">
              <w:rPr>
                <w:rFonts w:ascii="Times New Roman" w:hAnsi="Times New Roman"/>
                <w:bCs/>
                <w:sz w:val="22"/>
              </w:rPr>
              <w:t>-формирование условий для социально- экономического развития;</w:t>
            </w:r>
          </w:p>
          <w:p w:rsidR="00AC1399" w:rsidRPr="00CD524E" w:rsidRDefault="00AC1399" w:rsidP="00AC1399">
            <w:pPr>
              <w:shd w:val="clear" w:color="auto" w:fill="FFFFFF"/>
              <w:rPr>
                <w:rFonts w:ascii="Times New Roman" w:hAnsi="Times New Roman"/>
                <w:bCs/>
              </w:rPr>
            </w:pPr>
            <w:r w:rsidRPr="00CD524E">
              <w:rPr>
                <w:rFonts w:ascii="Times New Roman" w:hAnsi="Times New Roman"/>
                <w:bCs/>
                <w:sz w:val="22"/>
              </w:rPr>
              <w:t>- повышение безопасности дорожного движения;</w:t>
            </w:r>
          </w:p>
          <w:p w:rsidR="00AC1399" w:rsidRPr="00CD524E" w:rsidRDefault="00AC1399" w:rsidP="00AC1399">
            <w:pPr>
              <w:shd w:val="clear" w:color="auto" w:fill="FFFFFF"/>
              <w:rPr>
                <w:rFonts w:ascii="Times New Roman" w:hAnsi="Times New Roman"/>
                <w:bCs/>
              </w:rPr>
            </w:pPr>
            <w:r w:rsidRPr="00CD524E">
              <w:rPr>
                <w:rFonts w:ascii="Times New Roman" w:hAnsi="Times New Roman"/>
                <w:bCs/>
                <w:sz w:val="22"/>
              </w:rPr>
              <w:t>- повышение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4C6FAD" w:rsidRPr="00CD524E" w:rsidRDefault="00AC1399" w:rsidP="00AC1399">
            <w:pPr>
              <w:pStyle w:val="af3"/>
              <w:jc w:val="both"/>
              <w:rPr>
                <w:rFonts w:ascii="Times New Roman" w:hAnsi="Times New Roman"/>
                <w:sz w:val="22"/>
                <w:szCs w:val="22"/>
              </w:rPr>
            </w:pPr>
            <w:r w:rsidRPr="00CD524E">
              <w:rPr>
                <w:rFonts w:ascii="Times New Roman" w:hAnsi="Times New Roman"/>
                <w:bCs/>
                <w:sz w:val="22"/>
                <w:szCs w:val="22"/>
              </w:rPr>
              <w:t>- снижение негативного воздействия транспортной инфраструктуры на окружающую среду поселения.</w:t>
            </w:r>
          </w:p>
        </w:tc>
      </w:tr>
      <w:tr w:rsidR="000E3D97" w:rsidRPr="00CD524E" w:rsidTr="00DD1BC7">
        <w:tc>
          <w:tcPr>
            <w:tcW w:w="1498" w:type="pct"/>
            <w:tcMar>
              <w:top w:w="28" w:type="dxa"/>
              <w:left w:w="28" w:type="dxa"/>
              <w:bottom w:w="28" w:type="dxa"/>
              <w:right w:w="28" w:type="dxa"/>
            </w:tcMar>
          </w:tcPr>
          <w:p w:rsidR="000E3D97" w:rsidRPr="00CD524E" w:rsidRDefault="00E5626E" w:rsidP="00AC1399">
            <w:pPr>
              <w:pStyle w:val="af3"/>
              <w:jc w:val="left"/>
              <w:rPr>
                <w:rFonts w:ascii="Times New Roman" w:hAnsi="Times New Roman"/>
                <w:sz w:val="22"/>
                <w:szCs w:val="22"/>
              </w:rPr>
            </w:pPr>
            <w:r w:rsidRPr="00CD524E">
              <w:rPr>
                <w:rFonts w:ascii="Times New Roman" w:hAnsi="Times New Roman"/>
                <w:sz w:val="22"/>
                <w:szCs w:val="22"/>
              </w:rPr>
              <w:t>Целев</w:t>
            </w:r>
            <w:r w:rsidR="00AC1399" w:rsidRPr="00CD524E">
              <w:rPr>
                <w:rFonts w:ascii="Times New Roman" w:hAnsi="Times New Roman"/>
                <w:sz w:val="22"/>
                <w:szCs w:val="22"/>
              </w:rPr>
              <w:t>ые</w:t>
            </w:r>
            <w:r w:rsidRPr="00CD524E">
              <w:rPr>
                <w:rFonts w:ascii="Times New Roman" w:hAnsi="Times New Roman"/>
                <w:sz w:val="22"/>
                <w:szCs w:val="22"/>
              </w:rPr>
              <w:t xml:space="preserve">  показател</w:t>
            </w:r>
            <w:r w:rsidR="00AC1399" w:rsidRPr="00CD524E">
              <w:rPr>
                <w:rFonts w:ascii="Times New Roman" w:hAnsi="Times New Roman"/>
                <w:sz w:val="22"/>
                <w:szCs w:val="22"/>
              </w:rPr>
              <w:t>и</w:t>
            </w:r>
            <w:r w:rsidRPr="00CD524E">
              <w:rPr>
                <w:rFonts w:ascii="Times New Roman" w:hAnsi="Times New Roman"/>
                <w:sz w:val="22"/>
                <w:szCs w:val="22"/>
              </w:rPr>
              <w:t xml:space="preserve"> (индикатор</w:t>
            </w:r>
            <w:r w:rsidR="000E3D97" w:rsidRPr="00CD524E">
              <w:rPr>
                <w:rFonts w:ascii="Times New Roman" w:hAnsi="Times New Roman"/>
                <w:sz w:val="22"/>
                <w:szCs w:val="22"/>
              </w:rPr>
              <w:t>) развития транспортной инфраструктуры</w:t>
            </w:r>
          </w:p>
        </w:tc>
        <w:tc>
          <w:tcPr>
            <w:tcW w:w="3502" w:type="pct"/>
            <w:shd w:val="clear" w:color="auto" w:fill="auto"/>
            <w:tcMar>
              <w:top w:w="28" w:type="dxa"/>
              <w:left w:w="28" w:type="dxa"/>
              <w:bottom w:w="28" w:type="dxa"/>
              <w:right w:w="28" w:type="dxa"/>
            </w:tcMar>
            <w:vAlign w:val="center"/>
          </w:tcPr>
          <w:p w:rsidR="00AC1399" w:rsidRPr="00CD524E" w:rsidRDefault="00AC1399" w:rsidP="009719BF">
            <w:pPr>
              <w:widowControl w:val="0"/>
              <w:numPr>
                <w:ilvl w:val="0"/>
                <w:numId w:val="17"/>
              </w:numPr>
              <w:suppressAutoHyphens/>
              <w:autoSpaceDE w:val="0"/>
              <w:spacing w:line="240" w:lineRule="auto"/>
              <w:jc w:val="left"/>
              <w:rPr>
                <w:rFonts w:ascii="Times New Roman" w:hAnsi="Times New Roman"/>
              </w:rPr>
            </w:pPr>
            <w:r w:rsidRPr="00CD524E">
              <w:rPr>
                <w:rFonts w:ascii="Times New Roman" w:hAnsi="Times New Roman"/>
                <w:sz w:val="22"/>
              </w:rPr>
              <w:t>Уровень обеспеченности населения услугами транспортной инфраструктуры, в том числе по отношению к нормативному, -%.</w:t>
            </w:r>
          </w:p>
          <w:p w:rsidR="00AC1399" w:rsidRPr="00CD524E" w:rsidRDefault="00AC1399" w:rsidP="009719BF">
            <w:pPr>
              <w:widowControl w:val="0"/>
              <w:numPr>
                <w:ilvl w:val="0"/>
                <w:numId w:val="17"/>
              </w:numPr>
              <w:suppressAutoHyphens/>
              <w:autoSpaceDE w:val="0"/>
              <w:spacing w:line="240" w:lineRule="auto"/>
              <w:jc w:val="left"/>
              <w:rPr>
                <w:rFonts w:ascii="Times New Roman" w:hAnsi="Times New Roman"/>
              </w:rPr>
            </w:pPr>
            <w:r w:rsidRPr="00CD524E">
              <w:rPr>
                <w:rFonts w:ascii="Times New Roman" w:hAnsi="Times New Roman"/>
                <w:sz w:val="22"/>
              </w:rPr>
              <w:t>Доля улиц и дорог с твердым покрытием, в том числе с асфальтобетонным и гравийным (щебеночным), -% от общей протяженности улиц и дорог поселения.</w:t>
            </w:r>
          </w:p>
          <w:p w:rsidR="00AC1399" w:rsidRPr="00CD524E" w:rsidRDefault="00AC1399" w:rsidP="009719BF">
            <w:pPr>
              <w:widowControl w:val="0"/>
              <w:numPr>
                <w:ilvl w:val="0"/>
                <w:numId w:val="17"/>
              </w:numPr>
              <w:suppressAutoHyphens/>
              <w:autoSpaceDE w:val="0"/>
              <w:spacing w:line="240" w:lineRule="auto"/>
              <w:jc w:val="left"/>
              <w:rPr>
                <w:rFonts w:ascii="Times New Roman" w:hAnsi="Times New Roman"/>
              </w:rPr>
            </w:pPr>
            <w:r w:rsidRPr="00CD524E">
              <w:rPr>
                <w:rFonts w:ascii="Times New Roman" w:hAnsi="Times New Roman"/>
                <w:sz w:val="22"/>
              </w:rPr>
              <w:t>Доля автомобильных улиц и дорог, на которых выполнен ремонт, в том числе капитальный (ежегодно) -% от общей протяженности улиц и дорог поселения.</w:t>
            </w:r>
          </w:p>
          <w:p w:rsidR="00AC1399" w:rsidRPr="00CD524E" w:rsidRDefault="00AC1399" w:rsidP="009719BF">
            <w:pPr>
              <w:widowControl w:val="0"/>
              <w:numPr>
                <w:ilvl w:val="0"/>
                <w:numId w:val="17"/>
              </w:numPr>
              <w:suppressAutoHyphens/>
              <w:autoSpaceDE w:val="0"/>
              <w:spacing w:line="240" w:lineRule="auto"/>
              <w:jc w:val="left"/>
              <w:rPr>
                <w:rFonts w:ascii="Times New Roman" w:hAnsi="Times New Roman"/>
              </w:rPr>
            </w:pPr>
            <w:r w:rsidRPr="00CD524E">
              <w:rPr>
                <w:rFonts w:ascii="Times New Roman" w:hAnsi="Times New Roman"/>
                <w:sz w:val="22"/>
              </w:rPr>
              <w:t>Протяженность обустроенных пешеходных тротуаров и велосипедных дорожек -% от общей протяженности улиц и дорог поселения.</w:t>
            </w:r>
          </w:p>
          <w:p w:rsidR="000E3D97" w:rsidRPr="00CD524E" w:rsidRDefault="00AC1399" w:rsidP="009719BF">
            <w:pPr>
              <w:widowControl w:val="0"/>
              <w:numPr>
                <w:ilvl w:val="0"/>
                <w:numId w:val="17"/>
              </w:numPr>
              <w:suppressAutoHyphens/>
              <w:autoSpaceDE w:val="0"/>
              <w:spacing w:line="240" w:lineRule="auto"/>
              <w:jc w:val="left"/>
              <w:rPr>
                <w:rFonts w:ascii="Times New Roman" w:hAnsi="Times New Roman"/>
              </w:rPr>
            </w:pPr>
            <w:r w:rsidRPr="00CD524E">
              <w:rPr>
                <w:rFonts w:ascii="Times New Roman" w:hAnsi="Times New Roman"/>
                <w:sz w:val="22"/>
              </w:rPr>
              <w:t xml:space="preserve">Доля объектов социальный инфраструктуры оборудованных парковочными площадками от общего числа объектов социального назначения -%.  </w:t>
            </w:r>
          </w:p>
        </w:tc>
      </w:tr>
      <w:tr w:rsidR="000E3D97" w:rsidRPr="00CD524E" w:rsidTr="00DD1BC7">
        <w:tc>
          <w:tcPr>
            <w:tcW w:w="1498" w:type="pct"/>
            <w:tcMar>
              <w:top w:w="28" w:type="dxa"/>
              <w:left w:w="28" w:type="dxa"/>
              <w:bottom w:w="28" w:type="dxa"/>
              <w:right w:w="28" w:type="dxa"/>
            </w:tcMar>
          </w:tcPr>
          <w:p w:rsidR="000E3D97" w:rsidRPr="00CD524E" w:rsidRDefault="000E3D97" w:rsidP="008D50AB">
            <w:pPr>
              <w:pStyle w:val="af3"/>
              <w:jc w:val="left"/>
              <w:rPr>
                <w:rFonts w:ascii="Times New Roman" w:hAnsi="Times New Roman"/>
                <w:sz w:val="22"/>
                <w:szCs w:val="22"/>
              </w:rPr>
            </w:pPr>
            <w:r w:rsidRPr="00CD524E">
              <w:rPr>
                <w:rFonts w:ascii="Times New Roman" w:hAnsi="Times New Roman"/>
                <w:sz w:val="22"/>
                <w:szCs w:val="22"/>
              </w:rPr>
              <w:t>Сроки и этапы реализации Программы</w:t>
            </w:r>
          </w:p>
        </w:tc>
        <w:tc>
          <w:tcPr>
            <w:tcW w:w="3502" w:type="pct"/>
            <w:shd w:val="clear" w:color="auto" w:fill="auto"/>
            <w:tcMar>
              <w:top w:w="28" w:type="dxa"/>
              <w:left w:w="28" w:type="dxa"/>
              <w:bottom w:w="28" w:type="dxa"/>
              <w:right w:w="28" w:type="dxa"/>
            </w:tcMar>
            <w:vAlign w:val="center"/>
          </w:tcPr>
          <w:p w:rsidR="00DD1BC7" w:rsidRPr="00CD524E" w:rsidRDefault="00FA01E8" w:rsidP="00FA01E8">
            <w:pPr>
              <w:spacing w:line="240" w:lineRule="auto"/>
              <w:ind w:firstLine="0"/>
              <w:rPr>
                <w:rFonts w:ascii="Times New Roman" w:hAnsi="Times New Roman"/>
              </w:rPr>
            </w:pPr>
            <w:r w:rsidRPr="00CD524E">
              <w:rPr>
                <w:rFonts w:ascii="Times New Roman" w:hAnsi="Times New Roman"/>
                <w:sz w:val="22"/>
              </w:rPr>
              <w:t xml:space="preserve">Период реализации Программы с 2017 по </w:t>
            </w:r>
            <w:r w:rsidR="00B041B5" w:rsidRPr="00CD524E">
              <w:rPr>
                <w:rFonts w:ascii="Times New Roman" w:hAnsi="Times New Roman"/>
                <w:sz w:val="22"/>
              </w:rPr>
              <w:t xml:space="preserve"> 203</w:t>
            </w:r>
            <w:r w:rsidR="00AC1399" w:rsidRPr="00CD524E">
              <w:rPr>
                <w:rFonts w:ascii="Times New Roman" w:hAnsi="Times New Roman"/>
                <w:sz w:val="22"/>
              </w:rPr>
              <w:t xml:space="preserve">2 </w:t>
            </w:r>
            <w:r w:rsidR="00B041B5" w:rsidRPr="00CD524E">
              <w:rPr>
                <w:rFonts w:ascii="Times New Roman" w:hAnsi="Times New Roman"/>
                <w:sz w:val="22"/>
              </w:rPr>
              <w:t xml:space="preserve"> год</w:t>
            </w:r>
            <w:r w:rsidRPr="00CD524E">
              <w:rPr>
                <w:rFonts w:ascii="Times New Roman" w:hAnsi="Times New Roman"/>
                <w:sz w:val="22"/>
              </w:rPr>
              <w:t>ы</w:t>
            </w:r>
          </w:p>
        </w:tc>
      </w:tr>
      <w:tr w:rsidR="009D208B" w:rsidRPr="00CD524E" w:rsidTr="00DD1BC7">
        <w:tc>
          <w:tcPr>
            <w:tcW w:w="1498" w:type="pct"/>
            <w:tcMar>
              <w:top w:w="28" w:type="dxa"/>
              <w:left w:w="28" w:type="dxa"/>
              <w:bottom w:w="28" w:type="dxa"/>
              <w:right w:w="28" w:type="dxa"/>
            </w:tcMar>
          </w:tcPr>
          <w:p w:rsidR="009D208B" w:rsidRPr="00CD524E" w:rsidRDefault="00AC1399" w:rsidP="008D50AB">
            <w:pPr>
              <w:pStyle w:val="af3"/>
              <w:jc w:val="left"/>
              <w:rPr>
                <w:rFonts w:ascii="Times New Roman" w:hAnsi="Times New Roman"/>
                <w:sz w:val="22"/>
                <w:szCs w:val="22"/>
                <w:highlight w:val="yellow"/>
              </w:rPr>
            </w:pPr>
            <w:r w:rsidRPr="00CD524E">
              <w:rPr>
                <w:rFonts w:ascii="Times New Roman" w:hAnsi="Times New Roman"/>
                <w:bCs/>
                <w:sz w:val="22"/>
                <w:szCs w:val="22"/>
              </w:rPr>
              <w:t>Объемы требуемых капитальных вложений</w:t>
            </w:r>
          </w:p>
        </w:tc>
        <w:tc>
          <w:tcPr>
            <w:tcW w:w="3502" w:type="pct"/>
            <w:shd w:val="clear" w:color="auto" w:fill="auto"/>
            <w:tcMar>
              <w:top w:w="28" w:type="dxa"/>
              <w:left w:w="28" w:type="dxa"/>
              <w:bottom w:w="28" w:type="dxa"/>
              <w:right w:w="28" w:type="dxa"/>
            </w:tcMar>
            <w:vAlign w:val="center"/>
          </w:tcPr>
          <w:p w:rsidR="00AC1399" w:rsidRPr="00CD524E" w:rsidRDefault="00AC1399" w:rsidP="00AC1399">
            <w:pPr>
              <w:pStyle w:val="ConsPlusCell"/>
              <w:widowControl/>
              <w:snapToGrid w:val="0"/>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Финансовое обеспечение мероприятий Программы осуществляется за счет  средств областного  и  местного   бюджета муниципального образования Кинзельский сельсовет Красногвардейского района Оренбургской области </w:t>
            </w:r>
          </w:p>
          <w:p w:rsidR="00AC1399" w:rsidRPr="00CD524E" w:rsidRDefault="00AC1399" w:rsidP="00AC1399">
            <w:pPr>
              <w:pStyle w:val="ConsPlusCell"/>
              <w:widowControl/>
              <w:rPr>
                <w:rFonts w:ascii="Times New Roman" w:hAnsi="Times New Roman" w:cs="Times New Roman"/>
                <w:color w:val="auto"/>
                <w:sz w:val="22"/>
                <w:szCs w:val="22"/>
              </w:rPr>
            </w:pPr>
          </w:p>
          <w:p w:rsidR="00AC1399"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Объем финансирования Программы составляет:</w:t>
            </w:r>
          </w:p>
          <w:p w:rsidR="00AC1399"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b/>
                <w:color w:val="auto"/>
                <w:sz w:val="22"/>
                <w:szCs w:val="22"/>
              </w:rPr>
              <w:t>2017 год</w:t>
            </w:r>
            <w:r w:rsidRPr="00CD524E">
              <w:rPr>
                <w:rFonts w:ascii="Times New Roman" w:hAnsi="Times New Roman" w:cs="Times New Roman"/>
                <w:color w:val="auto"/>
                <w:sz w:val="22"/>
                <w:szCs w:val="22"/>
              </w:rPr>
              <w:t xml:space="preserve">: </w:t>
            </w:r>
          </w:p>
          <w:p w:rsidR="00AC1399" w:rsidRPr="00CD524E" w:rsidRDefault="00B511E4"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Содержание и ремонт автомобильных дорог поселения и инженерных сооружений на них</w:t>
            </w:r>
            <w:r w:rsidR="00AC1399" w:rsidRPr="00CD524E">
              <w:rPr>
                <w:rFonts w:ascii="Times New Roman" w:hAnsi="Times New Roman" w:cs="Times New Roman"/>
                <w:color w:val="auto"/>
                <w:sz w:val="22"/>
                <w:szCs w:val="22"/>
              </w:rPr>
              <w:t xml:space="preserve">   -  </w:t>
            </w:r>
            <w:r w:rsidRPr="00CD524E">
              <w:rPr>
                <w:rFonts w:ascii="Times New Roman" w:hAnsi="Times New Roman" w:cs="Times New Roman"/>
                <w:color w:val="auto"/>
                <w:sz w:val="22"/>
                <w:szCs w:val="22"/>
              </w:rPr>
              <w:t>720,4</w:t>
            </w:r>
            <w:r w:rsidR="00AC1399" w:rsidRPr="00CD524E">
              <w:rPr>
                <w:rFonts w:ascii="Times New Roman" w:hAnsi="Times New Roman" w:cs="Times New Roman"/>
                <w:color w:val="auto"/>
                <w:sz w:val="22"/>
                <w:szCs w:val="22"/>
              </w:rPr>
              <w:t xml:space="preserve"> </w:t>
            </w:r>
            <w:r w:rsidR="00AC1399" w:rsidRPr="00CD524E">
              <w:rPr>
                <w:rFonts w:ascii="Times New Roman" w:hAnsi="Times New Roman" w:cs="Times New Roman"/>
                <w:color w:val="FF0000"/>
                <w:sz w:val="22"/>
                <w:szCs w:val="22"/>
              </w:rPr>
              <w:t xml:space="preserve"> </w:t>
            </w:r>
            <w:r w:rsidR="00AC1399" w:rsidRPr="00CD524E">
              <w:rPr>
                <w:rFonts w:ascii="Times New Roman" w:hAnsi="Times New Roman" w:cs="Times New Roman"/>
                <w:color w:val="auto"/>
                <w:sz w:val="22"/>
                <w:szCs w:val="22"/>
              </w:rPr>
              <w:t>тыс.рублей.;</w:t>
            </w:r>
          </w:p>
          <w:p w:rsidR="00B511E4"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Обустройство автомобильных дорог общего пользования местного </w:t>
            </w:r>
            <w:r w:rsidRPr="00CD524E">
              <w:rPr>
                <w:rFonts w:ascii="Times New Roman" w:hAnsi="Times New Roman" w:cs="Times New Roman"/>
                <w:color w:val="auto"/>
                <w:sz w:val="22"/>
                <w:szCs w:val="22"/>
              </w:rPr>
              <w:lastRenderedPageBreak/>
              <w:t xml:space="preserve">значения в целях повышения безопасности дорожного движения,  устройство  уличного  освещения  -  </w:t>
            </w:r>
            <w:r w:rsidR="00B511E4" w:rsidRPr="00CD524E">
              <w:rPr>
                <w:rFonts w:ascii="Times New Roman" w:hAnsi="Times New Roman" w:cs="Times New Roman"/>
                <w:color w:val="auto"/>
                <w:sz w:val="22"/>
                <w:szCs w:val="22"/>
              </w:rPr>
              <w:t xml:space="preserve">0 </w:t>
            </w:r>
            <w:r w:rsidR="00B511E4" w:rsidRPr="00CD524E">
              <w:rPr>
                <w:rFonts w:ascii="Times New Roman" w:hAnsi="Times New Roman" w:cs="Times New Roman"/>
                <w:color w:val="FF0000"/>
                <w:sz w:val="22"/>
                <w:szCs w:val="22"/>
              </w:rPr>
              <w:t xml:space="preserve"> </w:t>
            </w:r>
            <w:r w:rsidR="00B511E4" w:rsidRPr="00CD524E">
              <w:rPr>
                <w:rFonts w:ascii="Times New Roman" w:hAnsi="Times New Roman" w:cs="Times New Roman"/>
                <w:color w:val="auto"/>
                <w:sz w:val="22"/>
                <w:szCs w:val="22"/>
              </w:rPr>
              <w:t>тыс.рублей.;</w:t>
            </w:r>
          </w:p>
          <w:p w:rsidR="00AC1399" w:rsidRPr="00CD524E" w:rsidRDefault="00AC1399" w:rsidP="00AC1399">
            <w:pPr>
              <w:pStyle w:val="ConsPlusCell"/>
              <w:widowControl/>
              <w:rPr>
                <w:rFonts w:ascii="Times New Roman" w:hAnsi="Times New Roman" w:cs="Times New Roman"/>
                <w:b/>
                <w:color w:val="auto"/>
                <w:sz w:val="22"/>
                <w:szCs w:val="22"/>
              </w:rPr>
            </w:pPr>
            <w:r w:rsidRPr="00CD524E">
              <w:rPr>
                <w:rFonts w:ascii="Times New Roman" w:hAnsi="Times New Roman" w:cs="Times New Roman"/>
                <w:b/>
                <w:color w:val="auto"/>
                <w:sz w:val="22"/>
                <w:szCs w:val="22"/>
              </w:rPr>
              <w:t xml:space="preserve">2018год </w:t>
            </w:r>
          </w:p>
          <w:p w:rsidR="00B511E4" w:rsidRPr="00CD524E" w:rsidRDefault="00B511E4"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Содержание и ремонт автомобильных дорог поселения и инженерных сооружений на них   -  388,2 </w:t>
            </w:r>
            <w:r w:rsidRPr="00CD524E">
              <w:rPr>
                <w:rFonts w:ascii="Times New Roman" w:hAnsi="Times New Roman" w:cs="Times New Roman"/>
                <w:color w:val="FF0000"/>
                <w:sz w:val="22"/>
                <w:szCs w:val="22"/>
              </w:rPr>
              <w:t xml:space="preserve"> </w:t>
            </w:r>
            <w:r w:rsidRPr="00CD524E">
              <w:rPr>
                <w:rFonts w:ascii="Times New Roman" w:hAnsi="Times New Roman" w:cs="Times New Roman"/>
                <w:color w:val="auto"/>
                <w:sz w:val="22"/>
                <w:szCs w:val="22"/>
              </w:rPr>
              <w:t>тыс.рублей.;</w:t>
            </w:r>
          </w:p>
          <w:p w:rsidR="00B511E4"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Обустройство автомобильных дорог общего пользования местного значения в целях повышения безопасности дорожного движения,  устройство  уличного  освещения  - </w:t>
            </w:r>
            <w:r w:rsidR="00B511E4" w:rsidRPr="00CD524E">
              <w:rPr>
                <w:rFonts w:ascii="Times New Roman" w:hAnsi="Times New Roman" w:cs="Times New Roman"/>
                <w:color w:val="auto"/>
                <w:sz w:val="22"/>
                <w:szCs w:val="22"/>
              </w:rPr>
              <w:t>0 тыс. руб.</w:t>
            </w:r>
          </w:p>
          <w:p w:rsidR="00AC1399" w:rsidRPr="00CD524E" w:rsidRDefault="00AC1399" w:rsidP="00AC1399">
            <w:pPr>
              <w:pStyle w:val="ConsPlusCell"/>
              <w:widowControl/>
              <w:rPr>
                <w:rFonts w:ascii="Times New Roman" w:hAnsi="Times New Roman" w:cs="Times New Roman"/>
                <w:b/>
                <w:color w:val="auto"/>
                <w:sz w:val="22"/>
                <w:szCs w:val="22"/>
              </w:rPr>
            </w:pPr>
            <w:r w:rsidRPr="00CD524E">
              <w:rPr>
                <w:rFonts w:ascii="Times New Roman" w:hAnsi="Times New Roman" w:cs="Times New Roman"/>
                <w:b/>
                <w:color w:val="auto"/>
                <w:sz w:val="22"/>
                <w:szCs w:val="22"/>
              </w:rPr>
              <w:t xml:space="preserve">2019год </w:t>
            </w:r>
          </w:p>
          <w:p w:rsidR="00B511E4" w:rsidRPr="00CD524E" w:rsidRDefault="00B511E4"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Содержание и ремонт автомобильных дорог поселения и инженерных сооружений на них   -  437,0 </w:t>
            </w:r>
            <w:r w:rsidRPr="00CD524E">
              <w:rPr>
                <w:rFonts w:ascii="Times New Roman" w:hAnsi="Times New Roman" w:cs="Times New Roman"/>
                <w:color w:val="FF0000"/>
                <w:sz w:val="22"/>
                <w:szCs w:val="22"/>
              </w:rPr>
              <w:t xml:space="preserve"> </w:t>
            </w:r>
            <w:r w:rsidRPr="00CD524E">
              <w:rPr>
                <w:rFonts w:ascii="Times New Roman" w:hAnsi="Times New Roman" w:cs="Times New Roman"/>
                <w:color w:val="auto"/>
                <w:sz w:val="22"/>
                <w:szCs w:val="22"/>
              </w:rPr>
              <w:t>тыс.рублей.;</w:t>
            </w:r>
          </w:p>
          <w:p w:rsidR="00AC1399"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 Обустройство автомобильных дорог общего пользования местного значения в целях повышения безопасности дорожного движения,  устройство  уличного  освещения  -</w:t>
            </w:r>
            <w:r w:rsidR="00B511E4" w:rsidRPr="00CD524E">
              <w:rPr>
                <w:rFonts w:ascii="Times New Roman" w:hAnsi="Times New Roman" w:cs="Times New Roman"/>
                <w:color w:val="auto"/>
                <w:sz w:val="22"/>
                <w:szCs w:val="22"/>
              </w:rPr>
              <w:t xml:space="preserve"> </w:t>
            </w:r>
            <w:r w:rsidRPr="00CD524E">
              <w:rPr>
                <w:rFonts w:ascii="Times New Roman" w:hAnsi="Times New Roman" w:cs="Times New Roman"/>
                <w:color w:val="auto"/>
                <w:sz w:val="22"/>
                <w:szCs w:val="22"/>
              </w:rPr>
              <w:t xml:space="preserve"> </w:t>
            </w:r>
            <w:r w:rsidR="00B511E4" w:rsidRPr="00CD524E">
              <w:rPr>
                <w:rFonts w:ascii="Times New Roman" w:hAnsi="Times New Roman" w:cs="Times New Roman"/>
                <w:color w:val="auto"/>
                <w:sz w:val="22"/>
                <w:szCs w:val="22"/>
              </w:rPr>
              <w:t>0 тыс. руб.</w:t>
            </w:r>
          </w:p>
          <w:p w:rsidR="00AC1399" w:rsidRPr="00CD524E" w:rsidRDefault="00AC1399" w:rsidP="00AC1399">
            <w:pPr>
              <w:pStyle w:val="ConsPlusCell"/>
              <w:widowControl/>
              <w:rPr>
                <w:rFonts w:ascii="Times New Roman" w:hAnsi="Times New Roman" w:cs="Times New Roman"/>
                <w:b/>
                <w:color w:val="auto"/>
                <w:sz w:val="22"/>
                <w:szCs w:val="22"/>
              </w:rPr>
            </w:pPr>
            <w:r w:rsidRPr="00CD524E">
              <w:rPr>
                <w:rFonts w:ascii="Times New Roman" w:hAnsi="Times New Roman" w:cs="Times New Roman"/>
                <w:b/>
                <w:color w:val="auto"/>
                <w:sz w:val="22"/>
                <w:szCs w:val="22"/>
              </w:rPr>
              <w:t>2020год</w:t>
            </w:r>
          </w:p>
          <w:p w:rsidR="00CD3E82" w:rsidRPr="00CD524E" w:rsidRDefault="00CD3E82"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Содержание и ремонт автомобильных дорог поселения и инженерных сооружений на них   -  437,0 </w:t>
            </w:r>
            <w:r w:rsidRPr="00CD524E">
              <w:rPr>
                <w:rFonts w:ascii="Times New Roman" w:hAnsi="Times New Roman" w:cs="Times New Roman"/>
                <w:color w:val="FF0000"/>
                <w:sz w:val="22"/>
                <w:szCs w:val="22"/>
              </w:rPr>
              <w:t xml:space="preserve"> </w:t>
            </w:r>
            <w:r w:rsidRPr="00CD524E">
              <w:rPr>
                <w:rFonts w:ascii="Times New Roman" w:hAnsi="Times New Roman" w:cs="Times New Roman"/>
                <w:color w:val="auto"/>
                <w:sz w:val="22"/>
                <w:szCs w:val="22"/>
              </w:rPr>
              <w:t>тыс.рублей.;</w:t>
            </w:r>
          </w:p>
          <w:p w:rsidR="00AC1399"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Обустройство автомобильных дорог общего пользования местного значения в целях повышения безопасности дорожного движения,  устройство  уличного  освещения  - </w:t>
            </w:r>
            <w:r w:rsidR="00CD3E82" w:rsidRPr="00CD524E">
              <w:rPr>
                <w:rFonts w:ascii="Times New Roman" w:hAnsi="Times New Roman" w:cs="Times New Roman"/>
                <w:color w:val="auto"/>
                <w:sz w:val="22"/>
                <w:szCs w:val="22"/>
              </w:rPr>
              <w:t>0 тыс. руб.</w:t>
            </w:r>
          </w:p>
          <w:p w:rsidR="00AC1399" w:rsidRPr="00CD524E" w:rsidRDefault="00AC1399" w:rsidP="00AC1399">
            <w:pPr>
              <w:pStyle w:val="ConsPlusCell"/>
              <w:widowControl/>
              <w:rPr>
                <w:rFonts w:ascii="Times New Roman" w:hAnsi="Times New Roman" w:cs="Times New Roman"/>
                <w:b/>
                <w:color w:val="auto"/>
                <w:sz w:val="22"/>
                <w:szCs w:val="22"/>
              </w:rPr>
            </w:pPr>
            <w:r w:rsidRPr="00CD524E">
              <w:rPr>
                <w:rFonts w:ascii="Times New Roman" w:hAnsi="Times New Roman" w:cs="Times New Roman"/>
                <w:b/>
                <w:color w:val="auto"/>
                <w:sz w:val="22"/>
                <w:szCs w:val="22"/>
              </w:rPr>
              <w:t xml:space="preserve">2021 год </w:t>
            </w:r>
          </w:p>
          <w:p w:rsidR="00776A0E" w:rsidRPr="00CD524E" w:rsidRDefault="00621525"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Содержание и ремонт автомобильных дорог поселения и инженерных сооружений на них   -  437,0 </w:t>
            </w:r>
            <w:r w:rsidRPr="00CD524E">
              <w:rPr>
                <w:rFonts w:ascii="Times New Roman" w:hAnsi="Times New Roman" w:cs="Times New Roman"/>
                <w:color w:val="FF0000"/>
                <w:sz w:val="22"/>
                <w:szCs w:val="22"/>
              </w:rPr>
              <w:t xml:space="preserve"> </w:t>
            </w:r>
            <w:r w:rsidRPr="00CD524E">
              <w:rPr>
                <w:rFonts w:ascii="Times New Roman" w:hAnsi="Times New Roman" w:cs="Times New Roman"/>
                <w:color w:val="auto"/>
                <w:sz w:val="22"/>
                <w:szCs w:val="22"/>
              </w:rPr>
              <w:t>тыс.рублей.;</w:t>
            </w:r>
          </w:p>
          <w:p w:rsidR="00AC1399" w:rsidRPr="00CD524E" w:rsidRDefault="00AC1399" w:rsidP="00AC1399">
            <w:pPr>
              <w:pStyle w:val="ConsPlusCell"/>
              <w:widowControl/>
              <w:rPr>
                <w:rFonts w:ascii="Times New Roman" w:hAnsi="Times New Roman" w:cs="Times New Roman"/>
                <w:b/>
                <w:color w:val="auto"/>
                <w:sz w:val="22"/>
                <w:szCs w:val="22"/>
              </w:rPr>
            </w:pPr>
            <w:r w:rsidRPr="00CD524E">
              <w:rPr>
                <w:rFonts w:ascii="Times New Roman" w:hAnsi="Times New Roman" w:cs="Times New Roman"/>
                <w:color w:val="auto"/>
                <w:sz w:val="22"/>
                <w:szCs w:val="22"/>
              </w:rPr>
              <w:t xml:space="preserve">- </w:t>
            </w:r>
            <w:r w:rsidRPr="00CD524E">
              <w:rPr>
                <w:rFonts w:ascii="Times New Roman" w:hAnsi="Times New Roman" w:cs="Times New Roman"/>
                <w:b/>
                <w:color w:val="auto"/>
                <w:sz w:val="22"/>
                <w:szCs w:val="22"/>
              </w:rPr>
              <w:t>2022-2032 года</w:t>
            </w:r>
          </w:p>
          <w:p w:rsidR="00621525" w:rsidRPr="00CD524E" w:rsidRDefault="00621525"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Содержание и ремонт автомобильных дорог поселения и инженерных сооружений на них   -  не определено;</w:t>
            </w:r>
          </w:p>
          <w:p w:rsidR="00621525" w:rsidRPr="00CD524E" w:rsidRDefault="00621525" w:rsidP="00AC1399">
            <w:pPr>
              <w:pStyle w:val="ConsPlusCell"/>
              <w:widowControl/>
              <w:rPr>
                <w:rFonts w:ascii="Times New Roman" w:hAnsi="Times New Roman" w:cs="Times New Roman"/>
                <w:color w:val="auto"/>
                <w:sz w:val="22"/>
                <w:szCs w:val="22"/>
              </w:rPr>
            </w:pPr>
          </w:p>
          <w:p w:rsidR="00AC1399" w:rsidRPr="00CD524E" w:rsidRDefault="00AC1399" w:rsidP="00AC1399">
            <w:pPr>
              <w:pStyle w:val="ConsPlusCell"/>
              <w:widowControl/>
              <w:rPr>
                <w:rFonts w:ascii="Times New Roman" w:hAnsi="Times New Roman" w:cs="Times New Roman"/>
                <w:color w:val="auto"/>
                <w:sz w:val="22"/>
                <w:szCs w:val="22"/>
              </w:rPr>
            </w:pPr>
            <w:r w:rsidRPr="00CD524E">
              <w:rPr>
                <w:rFonts w:ascii="Times New Roman" w:hAnsi="Times New Roman" w:cs="Times New Roman"/>
                <w:color w:val="auto"/>
                <w:sz w:val="22"/>
                <w:szCs w:val="22"/>
              </w:rPr>
              <w:t xml:space="preserve">- Обустройство автомобильных дорог общего пользования местного значения в целях повышения безопасности дорожного движения,  устройство  уличного  освещения  - </w:t>
            </w:r>
            <w:r w:rsidRPr="00CD524E">
              <w:rPr>
                <w:rFonts w:ascii="Times New Roman" w:hAnsi="Times New Roman" w:cs="Times New Roman"/>
                <w:color w:val="FF0000"/>
                <w:sz w:val="22"/>
                <w:szCs w:val="22"/>
              </w:rPr>
              <w:t xml:space="preserve"> </w:t>
            </w:r>
            <w:r w:rsidRPr="00CD524E">
              <w:rPr>
                <w:rFonts w:ascii="Times New Roman" w:hAnsi="Times New Roman" w:cs="Times New Roman"/>
                <w:color w:val="auto"/>
                <w:sz w:val="22"/>
                <w:szCs w:val="22"/>
              </w:rPr>
              <w:t xml:space="preserve">не определено. </w:t>
            </w:r>
          </w:p>
          <w:p w:rsidR="00AC1399" w:rsidRPr="00CD524E" w:rsidRDefault="00AC1399" w:rsidP="00AC1399">
            <w:pPr>
              <w:spacing w:line="240" w:lineRule="auto"/>
              <w:ind w:firstLine="0"/>
              <w:rPr>
                <w:rFonts w:ascii="Times New Roman" w:hAnsi="Times New Roman"/>
                <w:bCs/>
                <w:iCs/>
              </w:rPr>
            </w:pPr>
          </w:p>
          <w:p w:rsidR="00A6186A" w:rsidRPr="00CD524E" w:rsidRDefault="00AC1399" w:rsidP="00AC1399">
            <w:pPr>
              <w:spacing w:line="240" w:lineRule="auto"/>
              <w:ind w:firstLine="0"/>
              <w:rPr>
                <w:rFonts w:ascii="Times New Roman" w:hAnsi="Times New Roman"/>
              </w:rPr>
            </w:pPr>
            <w:r w:rsidRPr="00CD524E">
              <w:rPr>
                <w:rFonts w:ascii="Times New Roman" w:hAnsi="Times New Roman"/>
                <w:bCs/>
                <w:iCs/>
                <w:sz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E3D97" w:rsidRPr="00CD524E" w:rsidTr="00DD1BC7">
        <w:tc>
          <w:tcPr>
            <w:tcW w:w="1498" w:type="pct"/>
            <w:tcMar>
              <w:top w:w="28" w:type="dxa"/>
              <w:left w:w="28" w:type="dxa"/>
              <w:bottom w:w="28" w:type="dxa"/>
              <w:right w:w="28" w:type="dxa"/>
            </w:tcMar>
          </w:tcPr>
          <w:p w:rsidR="000E3D97" w:rsidRPr="00CD524E" w:rsidRDefault="00AC1399" w:rsidP="008D50AB">
            <w:pPr>
              <w:pStyle w:val="S5"/>
              <w:spacing w:line="240" w:lineRule="auto"/>
              <w:ind w:hanging="33"/>
              <w:jc w:val="left"/>
              <w:rPr>
                <w:rFonts w:ascii="Times New Roman" w:hAnsi="Times New Roman"/>
                <w:szCs w:val="22"/>
              </w:rPr>
            </w:pPr>
            <w:r w:rsidRPr="00CD524E">
              <w:rPr>
                <w:rFonts w:ascii="Times New Roman" w:hAnsi="Times New Roman"/>
                <w:bCs/>
                <w:sz w:val="22"/>
                <w:szCs w:val="22"/>
              </w:rPr>
              <w:lastRenderedPageBreak/>
              <w:t>Ожидаемые результаты реализации Программы</w:t>
            </w:r>
          </w:p>
        </w:tc>
        <w:tc>
          <w:tcPr>
            <w:tcW w:w="3502" w:type="pct"/>
            <w:tcMar>
              <w:top w:w="28" w:type="dxa"/>
              <w:left w:w="28" w:type="dxa"/>
              <w:bottom w:w="28" w:type="dxa"/>
              <w:right w:w="28" w:type="dxa"/>
            </w:tcMar>
          </w:tcPr>
          <w:p w:rsidR="00AC1399" w:rsidRPr="00CD524E" w:rsidRDefault="00AC1399" w:rsidP="00AC1399">
            <w:pPr>
              <w:snapToGrid w:val="0"/>
              <w:rPr>
                <w:rFonts w:ascii="Times New Roman" w:hAnsi="Times New Roman"/>
                <w:lang w:eastAsia="ar-SA"/>
              </w:rPr>
            </w:pPr>
            <w:r w:rsidRPr="00CD524E">
              <w:rPr>
                <w:rFonts w:ascii="Times New Roman" w:hAnsi="Times New Roman"/>
                <w:sz w:val="22"/>
              </w:rPr>
              <w:t>В результате реализации Программы  к  2032 году предполагается:</w:t>
            </w:r>
          </w:p>
          <w:p w:rsidR="00AC1399" w:rsidRPr="00CD524E" w:rsidRDefault="00F925CF" w:rsidP="00AC1399">
            <w:pPr>
              <w:rPr>
                <w:rFonts w:ascii="Times New Roman" w:hAnsi="Times New Roman"/>
              </w:rPr>
            </w:pPr>
            <w:r w:rsidRPr="00CD524E">
              <w:rPr>
                <w:rFonts w:ascii="Times New Roman" w:hAnsi="Times New Roman"/>
                <w:sz w:val="22"/>
              </w:rPr>
              <w:t>1. Р</w:t>
            </w:r>
            <w:r w:rsidR="00AC1399" w:rsidRPr="00CD524E">
              <w:rPr>
                <w:rFonts w:ascii="Times New Roman" w:hAnsi="Times New Roman"/>
                <w:sz w:val="22"/>
              </w:rPr>
              <w:t xml:space="preserve">азвитие транспортной инфраструктуры </w:t>
            </w:r>
          </w:p>
          <w:p w:rsidR="00AC1399" w:rsidRPr="00CD524E" w:rsidRDefault="00AC1399" w:rsidP="00AC1399">
            <w:pPr>
              <w:widowControl w:val="0"/>
              <w:shd w:val="clear" w:color="auto" w:fill="FFFFFF"/>
              <w:tabs>
                <w:tab w:val="left" w:pos="180"/>
              </w:tabs>
              <w:suppressAutoHyphens/>
              <w:autoSpaceDE w:val="0"/>
              <w:rPr>
                <w:rFonts w:ascii="Times New Roman" w:hAnsi="Times New Roman"/>
              </w:rPr>
            </w:pPr>
            <w:r w:rsidRPr="00CD524E">
              <w:rPr>
                <w:rFonts w:ascii="Times New Roman" w:hAnsi="Times New Roman"/>
                <w:sz w:val="22"/>
              </w:rPr>
              <w:t>2</w:t>
            </w:r>
            <w:r w:rsidR="00F925CF" w:rsidRPr="00CD524E">
              <w:rPr>
                <w:rFonts w:ascii="Times New Roman" w:hAnsi="Times New Roman"/>
                <w:sz w:val="22"/>
              </w:rPr>
              <w:t>.  Р</w:t>
            </w:r>
            <w:r w:rsidRPr="00CD524E">
              <w:rPr>
                <w:rFonts w:ascii="Times New Roman" w:hAnsi="Times New Roman"/>
                <w:sz w:val="22"/>
              </w:rPr>
              <w:t xml:space="preserve">азвитие сети дорог поселения  </w:t>
            </w:r>
          </w:p>
          <w:p w:rsidR="00AC1399" w:rsidRPr="00CD524E" w:rsidRDefault="00AC1399" w:rsidP="00AC1399">
            <w:pPr>
              <w:widowControl w:val="0"/>
              <w:shd w:val="clear" w:color="auto" w:fill="FFFFFF"/>
              <w:tabs>
                <w:tab w:val="left" w:pos="180"/>
              </w:tabs>
              <w:suppressAutoHyphens/>
              <w:autoSpaceDE w:val="0"/>
              <w:rPr>
                <w:rFonts w:ascii="Times New Roman" w:hAnsi="Times New Roman"/>
              </w:rPr>
            </w:pPr>
            <w:r w:rsidRPr="00CD524E">
              <w:rPr>
                <w:rFonts w:ascii="Times New Roman" w:hAnsi="Times New Roman"/>
                <w:sz w:val="22"/>
              </w:rPr>
              <w:t>3. Снижение негативного воздействия транспорта  на окружающую среду и здоровья населения.</w:t>
            </w:r>
          </w:p>
          <w:p w:rsidR="00AC1399" w:rsidRPr="00CD524E" w:rsidRDefault="00AC1399" w:rsidP="00AC1399">
            <w:pPr>
              <w:widowControl w:val="0"/>
              <w:shd w:val="clear" w:color="auto" w:fill="FFFFFF"/>
              <w:tabs>
                <w:tab w:val="left" w:pos="180"/>
              </w:tabs>
              <w:suppressAutoHyphens/>
              <w:autoSpaceDE w:val="0"/>
              <w:rPr>
                <w:rFonts w:ascii="Times New Roman" w:hAnsi="Times New Roman"/>
              </w:rPr>
            </w:pPr>
            <w:r w:rsidRPr="00CD524E">
              <w:rPr>
                <w:rFonts w:ascii="Times New Roman" w:hAnsi="Times New Roman"/>
                <w:sz w:val="22"/>
              </w:rPr>
              <w:t>4. Повышение безопасности дорожного движения.</w:t>
            </w:r>
          </w:p>
          <w:p w:rsidR="00F925CF" w:rsidRPr="00CD524E" w:rsidRDefault="00F925CF" w:rsidP="00AC1399">
            <w:pPr>
              <w:widowControl w:val="0"/>
              <w:shd w:val="clear" w:color="auto" w:fill="FFFFFF"/>
              <w:tabs>
                <w:tab w:val="left" w:pos="180"/>
              </w:tabs>
              <w:suppressAutoHyphens/>
              <w:autoSpaceDE w:val="0"/>
              <w:rPr>
                <w:rFonts w:ascii="Times New Roman" w:hAnsi="Times New Roman"/>
              </w:rPr>
            </w:pPr>
            <w:r w:rsidRPr="00CD524E">
              <w:rPr>
                <w:rFonts w:ascii="Times New Roman" w:hAnsi="Times New Roman"/>
                <w:sz w:val="22"/>
              </w:rPr>
              <w:t>5. Развитие транспорта общего пользования</w:t>
            </w:r>
          </w:p>
          <w:p w:rsidR="000E3D97" w:rsidRPr="00CD524E" w:rsidRDefault="000E3D97" w:rsidP="00AC1399">
            <w:pPr>
              <w:spacing w:before="100" w:after="100" w:line="240" w:lineRule="auto"/>
              <w:jc w:val="left"/>
              <w:rPr>
                <w:rFonts w:ascii="Times New Roman" w:hAnsi="Times New Roman"/>
              </w:rPr>
            </w:pPr>
          </w:p>
        </w:tc>
      </w:tr>
    </w:tbl>
    <w:p w:rsidR="00C269CE" w:rsidRDefault="00C269CE" w:rsidP="008D50AB">
      <w:pPr>
        <w:spacing w:line="240" w:lineRule="auto"/>
        <w:ind w:firstLine="0"/>
        <w:rPr>
          <w:rFonts w:ascii="Times New Roman" w:hAnsi="Times New Roman"/>
          <w:b/>
          <w:color w:val="FF0000"/>
          <w:sz w:val="28"/>
          <w:szCs w:val="28"/>
        </w:rPr>
      </w:pPr>
    </w:p>
    <w:p w:rsidR="00C269CE" w:rsidRDefault="00C269CE" w:rsidP="008D50AB">
      <w:pPr>
        <w:spacing w:line="240" w:lineRule="auto"/>
        <w:ind w:firstLine="0"/>
        <w:jc w:val="center"/>
        <w:rPr>
          <w:rFonts w:ascii="Times New Roman" w:hAnsi="Times New Roman"/>
          <w:b/>
          <w:color w:val="FF0000"/>
          <w:sz w:val="28"/>
          <w:szCs w:val="28"/>
        </w:rPr>
      </w:pPr>
    </w:p>
    <w:p w:rsidR="00C269CE" w:rsidRDefault="00C269CE" w:rsidP="008D50AB">
      <w:pPr>
        <w:spacing w:line="240" w:lineRule="auto"/>
        <w:ind w:firstLine="0"/>
        <w:jc w:val="center"/>
        <w:rPr>
          <w:rFonts w:ascii="Times New Roman" w:hAnsi="Times New Roman"/>
          <w:b/>
          <w:color w:val="FF0000"/>
          <w:sz w:val="28"/>
          <w:szCs w:val="28"/>
        </w:rPr>
      </w:pPr>
    </w:p>
    <w:p w:rsidR="00F925CF" w:rsidRDefault="00F925CF" w:rsidP="008D50AB">
      <w:pPr>
        <w:spacing w:line="240" w:lineRule="auto"/>
        <w:ind w:firstLine="0"/>
        <w:jc w:val="center"/>
        <w:rPr>
          <w:rFonts w:ascii="Times New Roman" w:hAnsi="Times New Roman"/>
          <w:b/>
          <w:color w:val="FF0000"/>
          <w:sz w:val="28"/>
          <w:szCs w:val="28"/>
        </w:rPr>
      </w:pPr>
    </w:p>
    <w:p w:rsidR="00F925CF" w:rsidRDefault="00F925CF" w:rsidP="008D50AB">
      <w:pPr>
        <w:spacing w:line="240" w:lineRule="auto"/>
        <w:ind w:firstLine="0"/>
        <w:jc w:val="center"/>
        <w:rPr>
          <w:rFonts w:ascii="Times New Roman" w:hAnsi="Times New Roman"/>
          <w:b/>
          <w:color w:val="FF0000"/>
          <w:sz w:val="28"/>
          <w:szCs w:val="28"/>
        </w:rPr>
      </w:pPr>
    </w:p>
    <w:p w:rsidR="00AC1399" w:rsidRDefault="00AC1399" w:rsidP="008D50AB">
      <w:pPr>
        <w:spacing w:line="240" w:lineRule="auto"/>
        <w:ind w:firstLine="0"/>
        <w:jc w:val="center"/>
        <w:rPr>
          <w:rFonts w:ascii="Times New Roman" w:hAnsi="Times New Roman"/>
          <w:b/>
          <w:color w:val="FF0000"/>
          <w:sz w:val="28"/>
          <w:szCs w:val="28"/>
        </w:rPr>
      </w:pPr>
    </w:p>
    <w:p w:rsidR="000841B2" w:rsidRDefault="000841B2" w:rsidP="008D50AB">
      <w:pPr>
        <w:spacing w:line="240" w:lineRule="auto"/>
        <w:ind w:firstLine="0"/>
        <w:jc w:val="center"/>
        <w:rPr>
          <w:rFonts w:ascii="Times New Roman" w:hAnsi="Times New Roman"/>
          <w:b/>
          <w:color w:val="FF0000"/>
          <w:sz w:val="28"/>
          <w:szCs w:val="28"/>
        </w:rPr>
      </w:pPr>
    </w:p>
    <w:p w:rsidR="000841B2" w:rsidRDefault="000841B2" w:rsidP="008D50AB">
      <w:pPr>
        <w:spacing w:line="240" w:lineRule="auto"/>
        <w:ind w:firstLine="0"/>
        <w:jc w:val="center"/>
        <w:rPr>
          <w:rFonts w:ascii="Times New Roman" w:hAnsi="Times New Roman"/>
          <w:b/>
          <w:color w:val="FF0000"/>
          <w:sz w:val="28"/>
          <w:szCs w:val="28"/>
        </w:rPr>
      </w:pPr>
    </w:p>
    <w:p w:rsidR="000841B2" w:rsidRDefault="000841B2" w:rsidP="008D50AB">
      <w:pPr>
        <w:spacing w:line="240" w:lineRule="auto"/>
        <w:ind w:firstLine="0"/>
        <w:jc w:val="center"/>
        <w:rPr>
          <w:rFonts w:ascii="Times New Roman" w:hAnsi="Times New Roman"/>
          <w:b/>
          <w:color w:val="FF0000"/>
          <w:sz w:val="28"/>
          <w:szCs w:val="28"/>
        </w:rPr>
      </w:pPr>
    </w:p>
    <w:p w:rsidR="000841B2" w:rsidRDefault="000841B2" w:rsidP="008D50AB">
      <w:pPr>
        <w:spacing w:line="240" w:lineRule="auto"/>
        <w:ind w:firstLine="0"/>
        <w:jc w:val="center"/>
        <w:rPr>
          <w:rFonts w:ascii="Times New Roman" w:hAnsi="Times New Roman"/>
          <w:b/>
          <w:color w:val="FF0000"/>
          <w:sz w:val="28"/>
          <w:szCs w:val="28"/>
        </w:rPr>
      </w:pPr>
    </w:p>
    <w:p w:rsidR="00AC1399" w:rsidRPr="00C84E0E" w:rsidRDefault="00AC1399" w:rsidP="008D50AB">
      <w:pPr>
        <w:spacing w:line="240" w:lineRule="auto"/>
        <w:ind w:firstLine="0"/>
        <w:jc w:val="center"/>
        <w:rPr>
          <w:rFonts w:ascii="Times New Roman" w:hAnsi="Times New Roman"/>
          <w:b/>
          <w:color w:val="FF0000"/>
          <w:sz w:val="28"/>
          <w:szCs w:val="28"/>
        </w:rPr>
      </w:pPr>
    </w:p>
    <w:p w:rsidR="00E8592C" w:rsidRPr="00F925CF" w:rsidRDefault="00514EE7" w:rsidP="008D50AB">
      <w:pPr>
        <w:spacing w:line="240" w:lineRule="auto"/>
        <w:ind w:firstLine="0"/>
        <w:jc w:val="center"/>
        <w:rPr>
          <w:rFonts w:ascii="Times New Roman" w:hAnsi="Times New Roman"/>
          <w:b/>
          <w:sz w:val="28"/>
          <w:szCs w:val="28"/>
        </w:rPr>
      </w:pPr>
      <w:r w:rsidRPr="00F925CF">
        <w:rPr>
          <w:rFonts w:ascii="Times New Roman" w:hAnsi="Times New Roman"/>
          <w:b/>
          <w:sz w:val="28"/>
          <w:szCs w:val="28"/>
        </w:rPr>
        <w:t xml:space="preserve">Раздел </w:t>
      </w:r>
      <w:r w:rsidR="00AC1399" w:rsidRPr="00F925CF">
        <w:rPr>
          <w:rFonts w:ascii="Times New Roman" w:hAnsi="Times New Roman"/>
          <w:b/>
          <w:sz w:val="28"/>
          <w:szCs w:val="28"/>
        </w:rPr>
        <w:t>2</w:t>
      </w:r>
      <w:r w:rsidRPr="00F925CF">
        <w:rPr>
          <w:rFonts w:ascii="Times New Roman" w:hAnsi="Times New Roman"/>
          <w:b/>
          <w:sz w:val="28"/>
          <w:szCs w:val="28"/>
        </w:rPr>
        <w:t>. Характеристика существующего состояния транспортной инфраструктуры</w:t>
      </w:r>
      <w:r w:rsidR="00AC1399" w:rsidRPr="00F925CF">
        <w:rPr>
          <w:rFonts w:ascii="Times New Roman" w:hAnsi="Times New Roman"/>
          <w:b/>
          <w:sz w:val="28"/>
          <w:szCs w:val="28"/>
        </w:rPr>
        <w:t xml:space="preserve"> муниципального образования Кинзельский сельсовет</w:t>
      </w:r>
    </w:p>
    <w:p w:rsidR="00514EE7" w:rsidRPr="00AC1399" w:rsidRDefault="00514EE7" w:rsidP="008D50AB">
      <w:pPr>
        <w:spacing w:line="240" w:lineRule="auto"/>
        <w:ind w:firstLine="0"/>
        <w:jc w:val="center"/>
        <w:rPr>
          <w:rFonts w:ascii="Times New Roman" w:hAnsi="Times New Roman"/>
          <w:b/>
          <w:sz w:val="28"/>
          <w:szCs w:val="28"/>
        </w:rPr>
      </w:pPr>
    </w:p>
    <w:p w:rsidR="00B2413D" w:rsidRPr="00CD524E" w:rsidRDefault="00AC1399" w:rsidP="00CD524E">
      <w:pPr>
        <w:widowControl w:val="0"/>
        <w:tabs>
          <w:tab w:val="left" w:pos="709"/>
        </w:tabs>
        <w:autoSpaceDE w:val="0"/>
        <w:autoSpaceDN w:val="0"/>
        <w:adjustRightInd w:val="0"/>
        <w:rPr>
          <w:rFonts w:ascii="Times New Roman" w:hAnsi="Times New Roman"/>
          <w:b/>
          <w:i/>
          <w:sz w:val="28"/>
          <w:szCs w:val="28"/>
        </w:rPr>
      </w:pPr>
      <w:r w:rsidRPr="00F925CF">
        <w:rPr>
          <w:rFonts w:ascii="Times New Roman" w:hAnsi="Times New Roman"/>
          <w:b/>
          <w:i/>
          <w:sz w:val="28"/>
          <w:szCs w:val="28"/>
        </w:rPr>
        <w:t>2</w:t>
      </w:r>
      <w:r w:rsidR="00514EE7" w:rsidRPr="00F925CF">
        <w:rPr>
          <w:rFonts w:ascii="Times New Roman" w:hAnsi="Times New Roman"/>
          <w:b/>
          <w:i/>
          <w:sz w:val="28"/>
          <w:szCs w:val="28"/>
        </w:rPr>
        <w:t xml:space="preserve">.1. Анализ положения </w:t>
      </w:r>
      <w:r w:rsidR="00C269CE" w:rsidRPr="00F925CF">
        <w:rPr>
          <w:rFonts w:ascii="Times New Roman" w:hAnsi="Times New Roman"/>
          <w:b/>
          <w:i/>
          <w:sz w:val="28"/>
          <w:szCs w:val="28"/>
        </w:rPr>
        <w:t>муниципального образования Кинзельский сельсовет Красногвардейского района Оренбургской области</w:t>
      </w:r>
      <w:r w:rsidRPr="00F925CF">
        <w:rPr>
          <w:rFonts w:ascii="Times New Roman" w:hAnsi="Times New Roman"/>
          <w:b/>
          <w:i/>
          <w:sz w:val="28"/>
          <w:szCs w:val="28"/>
        </w:rPr>
        <w:t xml:space="preserve">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C269CE" w:rsidRPr="003C329F" w:rsidRDefault="00C269CE" w:rsidP="008D50AB">
      <w:pPr>
        <w:widowControl w:val="0"/>
        <w:tabs>
          <w:tab w:val="left" w:pos="709"/>
        </w:tabs>
        <w:autoSpaceDE w:val="0"/>
        <w:autoSpaceDN w:val="0"/>
        <w:adjustRightInd w:val="0"/>
        <w:spacing w:line="240" w:lineRule="auto"/>
        <w:rPr>
          <w:rFonts w:ascii="Times New Roman" w:hAnsi="Times New Roman"/>
        </w:rPr>
      </w:pPr>
      <w:r w:rsidRPr="001E515A">
        <w:rPr>
          <w:rFonts w:ascii="Times New Roman" w:hAnsi="Times New Roman"/>
          <w:sz w:val="28"/>
          <w:szCs w:val="28"/>
        </w:rPr>
        <w:t xml:space="preserve">         Муниципальное образование Кинзельский сельсовет Красногвардейского района находится на северо-западе Оренбургской области, Приволжского Федерального округа Российской Федерации. В состав муниципального образования Кинзельский сельсовет входят пять сельских населённых пунктов: центральная усадьба с. Кинзелька, с. Вознесенка, пос. Александровка, пос. Степной, д. Петропавловка, согласно закона Оренбургской области </w:t>
      </w:r>
      <w:r w:rsidRPr="003C329F">
        <w:rPr>
          <w:rFonts w:ascii="Times New Roman" w:hAnsi="Times New Roman"/>
        </w:rPr>
        <w:t>“ОБ УТВЕРЖДЕНИИ ПЕРЕЧНЯ МУНИЦИПАЛЬНЫХ ОБРАЗОВАНИЙ ОРЕНБУРГСКОЙ ОБЛАСТИ И НАСЕЛЕННЫХ ПУНКТОВ, ВХОДЯЩИХ В ИХ СОСТАВ” от 29 сентября 2008 года  N 3127/701-IV-ОЗ.</w:t>
      </w:r>
    </w:p>
    <w:p w:rsidR="005F5257" w:rsidRDefault="00C269CE" w:rsidP="005F5257">
      <w:pPr>
        <w:tabs>
          <w:tab w:val="left" w:pos="709"/>
        </w:tabs>
        <w:rPr>
          <w:rFonts w:ascii="Times New Roman" w:hAnsi="Times New Roman"/>
          <w:sz w:val="28"/>
          <w:szCs w:val="28"/>
          <w:shd w:val="clear" w:color="auto" w:fill="FFFFFF" w:themeFill="background1"/>
        </w:rPr>
      </w:pPr>
      <w:r w:rsidRPr="001E515A">
        <w:rPr>
          <w:rFonts w:ascii="Times New Roman" w:hAnsi="Times New Roman"/>
          <w:sz w:val="28"/>
          <w:szCs w:val="28"/>
        </w:rPr>
        <w:t xml:space="preserve">   </w:t>
      </w:r>
      <w:r w:rsidR="00AC1399">
        <w:rPr>
          <w:rFonts w:ascii="Times New Roman" w:hAnsi="Times New Roman"/>
          <w:sz w:val="28"/>
          <w:szCs w:val="28"/>
        </w:rPr>
        <w:t xml:space="preserve">          Кинзельский сельсовет расположен в южной части Красногвардейского района</w:t>
      </w:r>
      <w:r w:rsidR="00AC1399" w:rsidRPr="0022036C">
        <w:rPr>
          <w:rFonts w:ascii="Times New Roman" w:hAnsi="Times New Roman"/>
          <w:sz w:val="28"/>
          <w:szCs w:val="28"/>
        </w:rPr>
        <w:t xml:space="preserve"> Орен</w:t>
      </w:r>
      <w:r w:rsidR="00AC1399">
        <w:rPr>
          <w:rFonts w:ascii="Times New Roman" w:hAnsi="Times New Roman"/>
          <w:sz w:val="28"/>
          <w:szCs w:val="28"/>
        </w:rPr>
        <w:t>бургской области, Приволжского Ф</w:t>
      </w:r>
      <w:r w:rsidR="00AC1399" w:rsidRPr="0022036C">
        <w:rPr>
          <w:rFonts w:ascii="Times New Roman" w:hAnsi="Times New Roman"/>
          <w:sz w:val="28"/>
          <w:szCs w:val="28"/>
        </w:rPr>
        <w:t>едерального округа Российской Федерации</w:t>
      </w:r>
      <w:r w:rsidR="00AC1399">
        <w:rPr>
          <w:rFonts w:ascii="Times New Roman" w:hAnsi="Times New Roman"/>
          <w:sz w:val="28"/>
          <w:szCs w:val="28"/>
        </w:rPr>
        <w:t xml:space="preserve"> и </w:t>
      </w:r>
      <w:r w:rsidR="00AC1399" w:rsidRPr="00586C94">
        <w:rPr>
          <w:rFonts w:ascii="Times New Roman" w:hAnsi="Times New Roman"/>
          <w:sz w:val="28"/>
          <w:szCs w:val="28"/>
          <w:shd w:val="clear" w:color="auto" w:fill="FFFFFF" w:themeFill="background1"/>
        </w:rPr>
        <w:t xml:space="preserve">граничит </w:t>
      </w:r>
      <w:r w:rsidR="00AC1399">
        <w:rPr>
          <w:rFonts w:ascii="Times New Roman" w:hAnsi="Times New Roman"/>
          <w:sz w:val="28"/>
          <w:szCs w:val="28"/>
          <w:shd w:val="clear" w:color="auto" w:fill="FFFFFF" w:themeFill="background1"/>
        </w:rPr>
        <w:t xml:space="preserve"> на севере с Токским, Плешановским, Пролетарским</w:t>
      </w:r>
      <w:r w:rsidR="00AC1399" w:rsidRPr="00586C94">
        <w:rPr>
          <w:rFonts w:ascii="Times New Roman" w:hAnsi="Times New Roman"/>
          <w:sz w:val="28"/>
          <w:szCs w:val="28"/>
          <w:shd w:val="clear" w:color="auto" w:fill="FFFFFF" w:themeFill="background1"/>
        </w:rPr>
        <w:t xml:space="preserve"> се</w:t>
      </w:r>
      <w:r w:rsidR="00AC1399">
        <w:rPr>
          <w:rFonts w:ascii="Times New Roman" w:hAnsi="Times New Roman"/>
          <w:sz w:val="28"/>
          <w:szCs w:val="28"/>
          <w:shd w:val="clear" w:color="auto" w:fill="FFFFFF" w:themeFill="background1"/>
        </w:rPr>
        <w:t>льсоветами, на востоке с Яшкинским</w:t>
      </w:r>
      <w:r w:rsidR="00AC1399" w:rsidRPr="00586C94">
        <w:rPr>
          <w:rFonts w:ascii="Times New Roman" w:hAnsi="Times New Roman"/>
          <w:sz w:val="28"/>
          <w:szCs w:val="28"/>
          <w:shd w:val="clear" w:color="auto" w:fill="FFFFFF" w:themeFill="background1"/>
        </w:rPr>
        <w:t xml:space="preserve"> сельсоветом, </w:t>
      </w:r>
      <w:r w:rsidR="00AC1399">
        <w:rPr>
          <w:rFonts w:ascii="Times New Roman" w:hAnsi="Times New Roman"/>
          <w:sz w:val="28"/>
          <w:szCs w:val="28"/>
          <w:shd w:val="clear" w:color="auto" w:fill="FFFFFF" w:themeFill="background1"/>
        </w:rPr>
        <w:t xml:space="preserve">на западе с Грачевским районом и </w:t>
      </w:r>
      <w:r w:rsidR="00AC1399" w:rsidRPr="00586C94">
        <w:rPr>
          <w:rFonts w:ascii="Times New Roman" w:hAnsi="Times New Roman"/>
          <w:sz w:val="28"/>
          <w:szCs w:val="28"/>
          <w:shd w:val="clear" w:color="auto" w:fill="FFFFFF" w:themeFill="background1"/>
        </w:rPr>
        <w:t>на юге с</w:t>
      </w:r>
      <w:r w:rsidR="00AC1399">
        <w:rPr>
          <w:rFonts w:ascii="Times New Roman" w:hAnsi="Times New Roman"/>
          <w:sz w:val="28"/>
          <w:szCs w:val="28"/>
          <w:shd w:val="clear" w:color="auto" w:fill="FFFFFF" w:themeFill="background1"/>
        </w:rPr>
        <w:t xml:space="preserve"> Сорочинским районом.</w:t>
      </w:r>
      <w:r w:rsidR="005F5257" w:rsidRPr="004C1B41">
        <w:rPr>
          <w:rFonts w:ascii="Times New Roman" w:hAnsi="Times New Roman"/>
          <w:sz w:val="28"/>
          <w:szCs w:val="28"/>
          <w:shd w:val="clear" w:color="auto" w:fill="FFFFFF" w:themeFill="background1"/>
        </w:rPr>
        <w:t xml:space="preserve">        </w:t>
      </w:r>
    </w:p>
    <w:p w:rsidR="005F5257" w:rsidRDefault="005F5257" w:rsidP="005F5257">
      <w:pPr>
        <w:tabs>
          <w:tab w:val="left" w:pos="709"/>
        </w:tabs>
        <w:rPr>
          <w:rFonts w:ascii="Times New Roman" w:hAnsi="Times New Roman"/>
          <w:sz w:val="28"/>
          <w:szCs w:val="28"/>
        </w:rPr>
      </w:pPr>
      <w:r w:rsidRPr="004C1B41">
        <w:rPr>
          <w:rFonts w:ascii="Times New Roman" w:hAnsi="Times New Roman"/>
          <w:sz w:val="28"/>
          <w:szCs w:val="28"/>
          <w:shd w:val="clear" w:color="auto" w:fill="FFFFFF" w:themeFill="background1"/>
        </w:rPr>
        <w:t xml:space="preserve"> Административно-хозяйственн</w:t>
      </w:r>
      <w:r>
        <w:rPr>
          <w:rFonts w:ascii="Times New Roman" w:hAnsi="Times New Roman"/>
          <w:sz w:val="28"/>
          <w:szCs w:val="28"/>
          <w:shd w:val="clear" w:color="auto" w:fill="FFFFFF" w:themeFill="background1"/>
        </w:rPr>
        <w:t>ым центром является село Кинзелька</w:t>
      </w:r>
      <w:r w:rsidRPr="004C1B41">
        <w:rPr>
          <w:rFonts w:ascii="Times New Roman" w:hAnsi="Times New Roman"/>
          <w:sz w:val="28"/>
          <w:szCs w:val="28"/>
          <w:shd w:val="clear" w:color="auto" w:fill="FFFFFF" w:themeFill="background1"/>
        </w:rPr>
        <w:t>,</w:t>
      </w:r>
      <w:r>
        <w:rPr>
          <w:rFonts w:ascii="Times New Roman" w:hAnsi="Times New Roman"/>
          <w:sz w:val="28"/>
          <w:szCs w:val="28"/>
        </w:rPr>
        <w:t xml:space="preserve"> расположенное в 40</w:t>
      </w:r>
      <w:r w:rsidRPr="004246E9">
        <w:rPr>
          <w:rFonts w:ascii="Times New Roman" w:hAnsi="Times New Roman"/>
          <w:sz w:val="28"/>
          <w:szCs w:val="28"/>
        </w:rPr>
        <w:t xml:space="preserve"> км</w:t>
      </w:r>
      <w:r w:rsidRPr="002F7948">
        <w:rPr>
          <w:rFonts w:ascii="Times New Roman" w:hAnsi="Times New Roman"/>
          <w:sz w:val="28"/>
          <w:szCs w:val="28"/>
        </w:rPr>
        <w:t>.</w:t>
      </w:r>
      <w:r w:rsidRPr="004246E9">
        <w:rPr>
          <w:rFonts w:ascii="Times New Roman" w:hAnsi="Times New Roman"/>
          <w:sz w:val="28"/>
          <w:szCs w:val="28"/>
        </w:rPr>
        <w:t xml:space="preserve"> от</w:t>
      </w:r>
      <w:r>
        <w:rPr>
          <w:rFonts w:ascii="Times New Roman" w:hAnsi="Times New Roman"/>
          <w:sz w:val="28"/>
          <w:szCs w:val="28"/>
        </w:rPr>
        <w:t xml:space="preserve"> ближайшей железнодорожной станции Сорочинская Южно-Уральской железной дороги и в 220 км. от областного центра  г. Оренбург.</w:t>
      </w:r>
    </w:p>
    <w:p w:rsidR="00AC1399" w:rsidRDefault="00AC1399" w:rsidP="00AC1399">
      <w:pPr>
        <w:shd w:val="clear" w:color="auto" w:fill="FFFFFF"/>
        <w:tabs>
          <w:tab w:val="left" w:pos="709"/>
          <w:tab w:val="left" w:pos="851"/>
        </w:tabs>
        <w:contextualSpacing/>
        <w:rPr>
          <w:rFonts w:ascii="Times New Roman" w:hAnsi="Times New Roman"/>
          <w:sz w:val="28"/>
          <w:szCs w:val="28"/>
        </w:rPr>
      </w:pPr>
    </w:p>
    <w:p w:rsidR="00AC1399" w:rsidRPr="00CD524E" w:rsidRDefault="00C269CE" w:rsidP="00CD524E">
      <w:pPr>
        <w:shd w:val="clear" w:color="auto" w:fill="FFFFFF"/>
        <w:tabs>
          <w:tab w:val="left" w:pos="709"/>
          <w:tab w:val="left" w:pos="851"/>
        </w:tabs>
        <w:contextualSpacing/>
        <w:rPr>
          <w:rFonts w:ascii="Times New Roman" w:hAnsi="Times New Roman"/>
          <w:b/>
          <w:i/>
          <w:sz w:val="28"/>
          <w:szCs w:val="28"/>
        </w:rPr>
      </w:pPr>
      <w:r w:rsidRPr="00F925CF">
        <w:rPr>
          <w:rFonts w:ascii="Times New Roman" w:hAnsi="Times New Roman"/>
          <w:b/>
          <w:i/>
          <w:sz w:val="28"/>
          <w:szCs w:val="28"/>
        </w:rPr>
        <w:t xml:space="preserve"> </w:t>
      </w:r>
      <w:r w:rsidR="00AC1399" w:rsidRPr="00F925CF">
        <w:rPr>
          <w:rFonts w:ascii="Times New Roman" w:hAnsi="Times New Roman"/>
          <w:b/>
          <w:i/>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r w:rsidRPr="00AC1399">
        <w:rPr>
          <w:rFonts w:ascii="Times New Roman" w:hAnsi="Times New Roman"/>
          <w:sz w:val="28"/>
          <w:szCs w:val="28"/>
        </w:rPr>
        <w:t xml:space="preserve">    </w:t>
      </w:r>
    </w:p>
    <w:p w:rsidR="005F5257" w:rsidRPr="00D61B2E" w:rsidRDefault="005F5257" w:rsidP="005F5257">
      <w:pPr>
        <w:tabs>
          <w:tab w:val="left" w:pos="567"/>
          <w:tab w:val="left" w:pos="709"/>
          <w:tab w:val="left" w:pos="1418"/>
        </w:tabs>
        <w:contextualSpacing/>
        <w:rPr>
          <w:rFonts w:ascii="Times New Roman" w:hAnsi="Times New Roman"/>
          <w:color w:val="000000" w:themeColor="text1"/>
          <w:sz w:val="28"/>
          <w:szCs w:val="28"/>
        </w:rPr>
      </w:pPr>
      <w:r w:rsidRPr="00D61B2E">
        <w:rPr>
          <w:rFonts w:ascii="Times New Roman" w:hAnsi="Times New Roman"/>
          <w:color w:val="000000" w:themeColor="text1"/>
          <w:sz w:val="28"/>
          <w:szCs w:val="28"/>
        </w:rPr>
        <w:t>Кинзельский сельсовет входит в  Западную строительную зону, т.е.  зону концентрации градостроительной деятельности, установленной Схемой территориального планирования Оренбургской области.</w:t>
      </w:r>
    </w:p>
    <w:p w:rsidR="005F5257" w:rsidRPr="00D61B2E" w:rsidRDefault="005F5257" w:rsidP="005F5257">
      <w:pPr>
        <w:tabs>
          <w:tab w:val="left" w:pos="567"/>
          <w:tab w:val="left" w:pos="709"/>
          <w:tab w:val="left" w:pos="1418"/>
        </w:tabs>
        <w:contextualSpacing/>
        <w:rPr>
          <w:rFonts w:ascii="Times New Roman" w:hAnsi="Times New Roman"/>
          <w:color w:val="000000" w:themeColor="text1"/>
          <w:sz w:val="28"/>
          <w:szCs w:val="28"/>
        </w:rPr>
      </w:pPr>
      <w:r w:rsidRPr="00D61B2E">
        <w:rPr>
          <w:rFonts w:ascii="Times New Roman" w:hAnsi="Times New Roman"/>
          <w:color w:val="000000" w:themeColor="text1"/>
          <w:sz w:val="28"/>
          <w:szCs w:val="28"/>
        </w:rPr>
        <w:t xml:space="preserve">  Основная отрасль экономики поселения – сельское хозяйство.</w:t>
      </w:r>
    </w:p>
    <w:p w:rsidR="005F5257" w:rsidRPr="00083612" w:rsidRDefault="005F5257" w:rsidP="005F5257">
      <w:pPr>
        <w:tabs>
          <w:tab w:val="left" w:pos="709"/>
        </w:tabs>
        <w:ind w:firstLine="709"/>
        <w:contextualSpacing/>
        <w:rPr>
          <w:rFonts w:ascii="Times New Roman" w:hAnsi="Times New Roman"/>
          <w:color w:val="000000" w:themeColor="text1"/>
          <w:sz w:val="28"/>
          <w:szCs w:val="28"/>
        </w:rPr>
      </w:pPr>
      <w:r w:rsidRPr="00D61B2E">
        <w:rPr>
          <w:rFonts w:ascii="Times New Roman" w:hAnsi="Times New Roman"/>
          <w:color w:val="000000" w:themeColor="text1"/>
          <w:sz w:val="28"/>
          <w:szCs w:val="28"/>
        </w:rPr>
        <w:t xml:space="preserve">Красногвардейский район хорошо освоен и имеет широкие перспективы развития. Социально-экономическое положение района постоянно улучшается: объединяются сельскохозяйственные и промышленные предприятия, увеличивается число частных предпринимателей, расширяется сфера обслуживания, строятся новые жилые дома. </w:t>
      </w:r>
    </w:p>
    <w:p w:rsidR="00C269CE" w:rsidRPr="001E515A" w:rsidRDefault="00C269CE" w:rsidP="008D50AB">
      <w:pPr>
        <w:widowControl w:val="0"/>
        <w:tabs>
          <w:tab w:val="left" w:pos="709"/>
        </w:tabs>
        <w:autoSpaceDE w:val="0"/>
        <w:autoSpaceDN w:val="0"/>
        <w:adjustRightInd w:val="0"/>
        <w:spacing w:line="240" w:lineRule="auto"/>
        <w:rPr>
          <w:rFonts w:ascii="Times New Roman" w:hAnsi="Times New Roman"/>
          <w:sz w:val="28"/>
          <w:szCs w:val="28"/>
        </w:rPr>
      </w:pPr>
      <w:r w:rsidRPr="001E515A">
        <w:rPr>
          <w:rFonts w:ascii="Times New Roman" w:hAnsi="Times New Roman"/>
          <w:sz w:val="28"/>
          <w:szCs w:val="28"/>
        </w:rPr>
        <w:lastRenderedPageBreak/>
        <w:t xml:space="preserve"> В настоящее время численность населения сельсовета составляет 1204 человек. </w:t>
      </w:r>
    </w:p>
    <w:p w:rsidR="00C269CE" w:rsidRPr="001E515A" w:rsidRDefault="00C269CE" w:rsidP="008D50AB">
      <w:pPr>
        <w:widowControl w:val="0"/>
        <w:tabs>
          <w:tab w:val="left" w:pos="709"/>
        </w:tabs>
        <w:autoSpaceDE w:val="0"/>
        <w:autoSpaceDN w:val="0"/>
        <w:adjustRightInd w:val="0"/>
        <w:spacing w:line="240" w:lineRule="auto"/>
        <w:rPr>
          <w:rFonts w:ascii="Times New Roman" w:hAnsi="Times New Roman"/>
          <w:sz w:val="28"/>
          <w:szCs w:val="28"/>
        </w:rPr>
      </w:pPr>
      <w:r w:rsidRPr="001E515A">
        <w:rPr>
          <w:rFonts w:ascii="Times New Roman" w:hAnsi="Times New Roman"/>
          <w:sz w:val="28"/>
          <w:szCs w:val="28"/>
        </w:rPr>
        <w:t xml:space="preserve">   Площадь МО Кинзельский сельсовет составляет 34760,3 га.</w:t>
      </w:r>
    </w:p>
    <w:p w:rsidR="00C269CE" w:rsidRDefault="00C269CE" w:rsidP="008D50AB">
      <w:pPr>
        <w:pStyle w:val="1ffff4"/>
        <w:tabs>
          <w:tab w:val="left" w:pos="709"/>
        </w:tabs>
        <w:spacing w:after="0" w:line="240" w:lineRule="auto"/>
        <w:ind w:left="0"/>
        <w:contextualSpacing/>
        <w:jc w:val="both"/>
        <w:rPr>
          <w:rFonts w:ascii="Times New Roman" w:hAnsi="Times New Roman" w:cs="Times New Roman"/>
          <w:sz w:val="28"/>
          <w:szCs w:val="28"/>
        </w:rPr>
      </w:pPr>
      <w:r w:rsidRPr="001E515A">
        <w:rPr>
          <w:rFonts w:ascii="Times New Roman" w:hAnsi="Times New Roman" w:cs="Times New Roman"/>
          <w:sz w:val="28"/>
          <w:szCs w:val="28"/>
        </w:rPr>
        <w:t xml:space="preserve">          Административный центр муниципального образования - центральная усадьба село Кинзелька.</w:t>
      </w:r>
    </w:p>
    <w:p w:rsidR="00F925CF" w:rsidRDefault="00F925CF" w:rsidP="008D50AB">
      <w:pPr>
        <w:pStyle w:val="1ffff4"/>
        <w:tabs>
          <w:tab w:val="left" w:pos="709"/>
        </w:tabs>
        <w:spacing w:after="0" w:line="240" w:lineRule="auto"/>
        <w:ind w:left="0"/>
        <w:contextualSpacing/>
        <w:jc w:val="both"/>
        <w:rPr>
          <w:rFonts w:ascii="Times New Roman" w:hAnsi="Times New Roman" w:cs="Times New Roman"/>
          <w:sz w:val="28"/>
          <w:szCs w:val="28"/>
        </w:rPr>
      </w:pPr>
    </w:p>
    <w:p w:rsidR="000841B2" w:rsidRDefault="00F925CF" w:rsidP="00CD524E">
      <w:pPr>
        <w:tabs>
          <w:tab w:val="left" w:pos="709"/>
        </w:tabs>
        <w:rPr>
          <w:rFonts w:ascii="Times New Roman" w:hAnsi="Times New Roman"/>
          <w:b/>
          <w:i/>
          <w:sz w:val="28"/>
          <w:szCs w:val="28"/>
        </w:rPr>
      </w:pPr>
      <w:r w:rsidRPr="00F925CF">
        <w:rPr>
          <w:rFonts w:ascii="Times New Roman" w:hAnsi="Times New Roman"/>
          <w:b/>
          <w:i/>
          <w:sz w:val="28"/>
          <w:szCs w:val="28"/>
        </w:rPr>
        <w:t>2.3.Характеристика функционирования и показатели работы транспортной инфраструктуры по видам транспорта.</w:t>
      </w:r>
    </w:p>
    <w:p w:rsidR="00D727CC" w:rsidRPr="00D727CC" w:rsidRDefault="00D727CC" w:rsidP="00D727CC">
      <w:pPr>
        <w:tabs>
          <w:tab w:val="left" w:pos="709"/>
        </w:tabs>
        <w:rPr>
          <w:rFonts w:ascii="Times New Roman" w:hAnsi="Times New Roman"/>
          <w:sz w:val="28"/>
          <w:szCs w:val="28"/>
        </w:rPr>
      </w:pPr>
      <w:r w:rsidRPr="00D727CC">
        <w:rPr>
          <w:rFonts w:ascii="Times New Roman" w:hAnsi="Times New Roman"/>
          <w:sz w:val="28"/>
          <w:szCs w:val="28"/>
        </w:rPr>
        <w:t>Основная роль во внешних связях муниципального образования</w:t>
      </w:r>
      <w:r>
        <w:rPr>
          <w:rFonts w:ascii="Times New Roman" w:hAnsi="Times New Roman"/>
          <w:sz w:val="28"/>
          <w:szCs w:val="28"/>
        </w:rPr>
        <w:t xml:space="preserve"> Кинзе</w:t>
      </w:r>
      <w:r w:rsidRPr="00D727CC">
        <w:rPr>
          <w:rFonts w:ascii="Times New Roman" w:hAnsi="Times New Roman"/>
          <w:sz w:val="28"/>
          <w:szCs w:val="28"/>
        </w:rPr>
        <w:t>льский сельсовет принадлежит автомобильному транспорту.</w:t>
      </w:r>
    </w:p>
    <w:p w:rsidR="00D727CC" w:rsidRPr="00D727CC" w:rsidRDefault="00D727CC" w:rsidP="00D727CC">
      <w:pPr>
        <w:tabs>
          <w:tab w:val="left" w:pos="567"/>
          <w:tab w:val="left" w:pos="709"/>
          <w:tab w:val="left" w:pos="1418"/>
        </w:tabs>
        <w:contextualSpacing/>
        <w:rPr>
          <w:rFonts w:ascii="Times New Roman" w:hAnsi="Times New Roman"/>
          <w:sz w:val="28"/>
          <w:szCs w:val="28"/>
        </w:rPr>
      </w:pPr>
      <w:r w:rsidRPr="00D727CC">
        <w:rPr>
          <w:rFonts w:ascii="Times New Roman" w:hAnsi="Times New Roman"/>
          <w:sz w:val="28"/>
          <w:szCs w:val="28"/>
        </w:rPr>
        <w:t>Транспортный каркас муниципального образования представлен автомобильными дорогами, которые состоят в основном из межпоселкового транспорта и основной улично-дорожной сети.</w:t>
      </w:r>
    </w:p>
    <w:p w:rsidR="00D727CC" w:rsidRPr="00D727CC" w:rsidRDefault="00D727CC" w:rsidP="00D727CC">
      <w:pPr>
        <w:pStyle w:val="a4"/>
        <w:jc w:val="both"/>
        <w:rPr>
          <w:rFonts w:ascii="Times New Roman" w:hAnsi="Times New Roman"/>
          <w:sz w:val="28"/>
          <w:szCs w:val="28"/>
          <w:lang w:val="ru-RU"/>
        </w:rPr>
      </w:pPr>
      <w:r w:rsidRPr="00D727CC">
        <w:rPr>
          <w:rFonts w:ascii="Times New Roman" w:hAnsi="Times New Roman"/>
          <w:sz w:val="28"/>
          <w:szCs w:val="28"/>
          <w:lang w:val="ru-RU"/>
        </w:rPr>
        <w:t>Сооружения речного, воздушного и железнодорожного сообщения в муниципальном образовании</w:t>
      </w:r>
      <w:r>
        <w:rPr>
          <w:rFonts w:ascii="Times New Roman" w:hAnsi="Times New Roman"/>
          <w:sz w:val="28"/>
          <w:szCs w:val="28"/>
          <w:lang w:val="ru-RU"/>
        </w:rPr>
        <w:t xml:space="preserve">  Кинзе</w:t>
      </w:r>
      <w:r w:rsidRPr="00D727CC">
        <w:rPr>
          <w:rFonts w:ascii="Times New Roman" w:hAnsi="Times New Roman"/>
          <w:sz w:val="28"/>
          <w:szCs w:val="28"/>
          <w:lang w:val="ru-RU"/>
        </w:rPr>
        <w:t>льский сельсовет отсутствуют.</w:t>
      </w:r>
    </w:p>
    <w:p w:rsidR="00D727CC" w:rsidRPr="00D727CC" w:rsidRDefault="00D727CC" w:rsidP="00D727CC">
      <w:pPr>
        <w:rPr>
          <w:rFonts w:ascii="Times New Roman" w:hAnsi="Times New Roman"/>
          <w:sz w:val="28"/>
          <w:szCs w:val="28"/>
        </w:rPr>
      </w:pPr>
      <w:r w:rsidRPr="00D727CC">
        <w:rPr>
          <w:rFonts w:ascii="Times New Roman" w:hAnsi="Times New Roman"/>
          <w:sz w:val="28"/>
          <w:szCs w:val="28"/>
        </w:rPr>
        <w:t xml:space="preserve">Автомобилизация </w:t>
      </w:r>
      <w:r>
        <w:rPr>
          <w:rFonts w:ascii="Times New Roman" w:hAnsi="Times New Roman"/>
          <w:sz w:val="28"/>
          <w:szCs w:val="28"/>
        </w:rPr>
        <w:t>Кинзе</w:t>
      </w:r>
      <w:r w:rsidRPr="00D727CC">
        <w:rPr>
          <w:rFonts w:ascii="Times New Roman" w:hAnsi="Times New Roman"/>
          <w:sz w:val="28"/>
          <w:szCs w:val="28"/>
        </w:rPr>
        <w:t>льского сельсовета</w:t>
      </w:r>
      <w:r>
        <w:rPr>
          <w:rFonts w:ascii="Times New Roman" w:hAnsi="Times New Roman"/>
          <w:sz w:val="28"/>
          <w:szCs w:val="28"/>
        </w:rPr>
        <w:t xml:space="preserve"> </w:t>
      </w:r>
      <w:r w:rsidRPr="00D727CC">
        <w:rPr>
          <w:rFonts w:ascii="Times New Roman" w:hAnsi="Times New Roman"/>
          <w:sz w:val="28"/>
          <w:szCs w:val="28"/>
        </w:rPr>
        <w:t xml:space="preserve">составляет </w:t>
      </w:r>
      <w:r w:rsidRPr="00684ABF">
        <w:rPr>
          <w:rFonts w:ascii="Times New Roman" w:hAnsi="Times New Roman"/>
          <w:sz w:val="28"/>
          <w:szCs w:val="28"/>
        </w:rPr>
        <w:t>1</w:t>
      </w:r>
      <w:r w:rsidR="00684ABF" w:rsidRPr="00684ABF">
        <w:rPr>
          <w:rFonts w:ascii="Times New Roman" w:hAnsi="Times New Roman"/>
          <w:sz w:val="28"/>
          <w:szCs w:val="28"/>
        </w:rPr>
        <w:t xml:space="preserve">15 </w:t>
      </w:r>
      <w:r w:rsidRPr="00D727CC">
        <w:rPr>
          <w:rFonts w:ascii="Times New Roman" w:hAnsi="Times New Roman"/>
          <w:sz w:val="28"/>
          <w:szCs w:val="28"/>
        </w:rPr>
        <w:t>единиц/1000 человек в 2016 году оценивается как средняя, при среднем уровне автомобилизации в Российской Федерации 250 единиц на 1000 человек.</w:t>
      </w:r>
    </w:p>
    <w:p w:rsidR="00072B12" w:rsidRDefault="00072B12" w:rsidP="00F925CF">
      <w:pPr>
        <w:tabs>
          <w:tab w:val="left" w:pos="709"/>
        </w:tabs>
        <w:spacing w:line="240" w:lineRule="auto"/>
        <w:ind w:firstLine="0"/>
        <w:contextualSpacing/>
        <w:rPr>
          <w:rFonts w:ascii="Times New Roman" w:hAnsi="Times New Roman"/>
          <w:sz w:val="28"/>
          <w:szCs w:val="28"/>
        </w:rPr>
      </w:pPr>
    </w:p>
    <w:p w:rsidR="004C6FAD" w:rsidRDefault="004C6FAD" w:rsidP="008D50AB">
      <w:pPr>
        <w:pStyle w:val="affffffffff3"/>
        <w:tabs>
          <w:tab w:val="left" w:pos="709"/>
        </w:tabs>
        <w:ind w:left="360"/>
        <w:contextualSpacing/>
        <w:rPr>
          <w:b/>
          <w:sz w:val="28"/>
          <w:szCs w:val="28"/>
        </w:rPr>
      </w:pPr>
      <w:r>
        <w:rPr>
          <w:b/>
          <w:sz w:val="28"/>
          <w:szCs w:val="28"/>
        </w:rPr>
        <w:t xml:space="preserve">    </w:t>
      </w:r>
      <w:r w:rsidRPr="00A85DC6">
        <w:rPr>
          <w:b/>
          <w:sz w:val="28"/>
          <w:szCs w:val="28"/>
        </w:rPr>
        <w:t>Железнодорожный транспорт</w:t>
      </w:r>
    </w:p>
    <w:p w:rsidR="00DD0EA9" w:rsidRDefault="00DD0EA9" w:rsidP="008D50AB">
      <w:pPr>
        <w:pStyle w:val="affffffffff3"/>
        <w:tabs>
          <w:tab w:val="left" w:pos="709"/>
        </w:tabs>
        <w:ind w:left="360"/>
        <w:contextualSpacing/>
        <w:rPr>
          <w:sz w:val="28"/>
          <w:szCs w:val="28"/>
        </w:rPr>
      </w:pPr>
    </w:p>
    <w:p w:rsidR="004C6FAD" w:rsidRDefault="004C6FAD" w:rsidP="008D50AB">
      <w:pPr>
        <w:pStyle w:val="affffffffff3"/>
        <w:tabs>
          <w:tab w:val="left" w:pos="709"/>
        </w:tabs>
        <w:ind w:firstLine="567"/>
        <w:contextualSpacing/>
        <w:rPr>
          <w:sz w:val="28"/>
          <w:szCs w:val="28"/>
        </w:rPr>
      </w:pPr>
      <w:r>
        <w:rPr>
          <w:sz w:val="28"/>
          <w:szCs w:val="28"/>
        </w:rPr>
        <w:t xml:space="preserve"> </w:t>
      </w:r>
      <w:r w:rsidRPr="00C328F1">
        <w:rPr>
          <w:sz w:val="28"/>
          <w:szCs w:val="28"/>
        </w:rPr>
        <w:t>По густоте железнодорожных путей общего пользования (13,4 км</w:t>
      </w:r>
      <w:r>
        <w:rPr>
          <w:sz w:val="28"/>
          <w:szCs w:val="28"/>
        </w:rPr>
        <w:t>.</w:t>
      </w:r>
      <w:r w:rsidRPr="00C328F1">
        <w:rPr>
          <w:sz w:val="28"/>
          <w:szCs w:val="28"/>
        </w:rPr>
        <w:t xml:space="preserve"> на 1000 кв. км</w:t>
      </w:r>
      <w:r>
        <w:rPr>
          <w:sz w:val="28"/>
          <w:szCs w:val="28"/>
        </w:rPr>
        <w:t>.</w:t>
      </w:r>
      <w:r w:rsidRPr="00C328F1">
        <w:rPr>
          <w:sz w:val="28"/>
          <w:szCs w:val="28"/>
        </w:rPr>
        <w:t>) Оренбургская область занимает сороковое место в Российской Федерации и седьмое – в Приволжском федеральном округе (ПФО).</w:t>
      </w:r>
    </w:p>
    <w:p w:rsidR="004C6FAD" w:rsidRDefault="004C6FAD" w:rsidP="008D50AB">
      <w:pPr>
        <w:pStyle w:val="affffffffff3"/>
        <w:tabs>
          <w:tab w:val="left" w:pos="709"/>
        </w:tabs>
        <w:ind w:firstLine="567"/>
        <w:rPr>
          <w:sz w:val="28"/>
          <w:szCs w:val="28"/>
        </w:rPr>
      </w:pPr>
      <w:r>
        <w:rPr>
          <w:sz w:val="28"/>
          <w:szCs w:val="28"/>
        </w:rPr>
        <w:t xml:space="preserve">  </w:t>
      </w:r>
      <w:r w:rsidRPr="004B18A6">
        <w:rPr>
          <w:sz w:val="28"/>
          <w:szCs w:val="28"/>
        </w:rPr>
        <w:t>По территории Сорочинского района проходит Южноуральская  же</w:t>
      </w:r>
      <w:r>
        <w:rPr>
          <w:sz w:val="28"/>
          <w:szCs w:val="28"/>
        </w:rPr>
        <w:t xml:space="preserve">лезная дорога, с отделением в городе </w:t>
      </w:r>
      <w:r w:rsidRPr="004B18A6">
        <w:rPr>
          <w:sz w:val="28"/>
          <w:szCs w:val="28"/>
        </w:rPr>
        <w:t>Сорочинске, которая связывает города области с центром и сибирскими регионами</w:t>
      </w:r>
      <w:r>
        <w:rPr>
          <w:sz w:val="28"/>
          <w:szCs w:val="28"/>
        </w:rPr>
        <w:t xml:space="preserve">. </w:t>
      </w:r>
    </w:p>
    <w:p w:rsidR="00684ABF" w:rsidRPr="000841B2" w:rsidRDefault="004C6FAD" w:rsidP="000841B2">
      <w:pPr>
        <w:pStyle w:val="affffffffff3"/>
        <w:tabs>
          <w:tab w:val="left" w:pos="709"/>
        </w:tabs>
        <w:ind w:firstLine="567"/>
        <w:rPr>
          <w:sz w:val="28"/>
          <w:szCs w:val="28"/>
        </w:rPr>
      </w:pPr>
      <w:r>
        <w:rPr>
          <w:sz w:val="28"/>
          <w:szCs w:val="28"/>
        </w:rPr>
        <w:t xml:space="preserve">  На территории Кинзельского сельсовета отсутствует железнодорожное сообщение.</w:t>
      </w:r>
    </w:p>
    <w:p w:rsidR="00684ABF" w:rsidRDefault="00684ABF" w:rsidP="005C74C9">
      <w:pPr>
        <w:tabs>
          <w:tab w:val="left" w:pos="851"/>
        </w:tabs>
        <w:spacing w:line="240" w:lineRule="auto"/>
        <w:ind w:firstLine="0"/>
        <w:contextualSpacing/>
        <w:rPr>
          <w:rFonts w:ascii="Times New Roman" w:hAnsi="Times New Roman"/>
          <w:b/>
          <w:bCs/>
          <w:color w:val="000000"/>
          <w:sz w:val="28"/>
          <w:szCs w:val="28"/>
          <w:lang w:eastAsia="ru-RU"/>
        </w:rPr>
      </w:pPr>
    </w:p>
    <w:p w:rsidR="00F52C8B" w:rsidRPr="00F52C8B" w:rsidRDefault="00F52C8B" w:rsidP="00F52C8B">
      <w:pPr>
        <w:pStyle w:val="a4"/>
        <w:jc w:val="both"/>
        <w:rPr>
          <w:rFonts w:ascii="Times New Roman" w:hAnsi="Times New Roman"/>
          <w:b/>
          <w:sz w:val="28"/>
          <w:szCs w:val="28"/>
          <w:lang w:val="ru-RU"/>
        </w:rPr>
      </w:pPr>
      <w:r w:rsidRPr="00F52C8B">
        <w:rPr>
          <w:rFonts w:ascii="Times New Roman" w:hAnsi="Times New Roman"/>
          <w:b/>
          <w:i/>
          <w:sz w:val="28"/>
          <w:szCs w:val="28"/>
          <w:lang w:val="ru-RU"/>
        </w:rPr>
        <w:t>2.4.Характеристика  сети дорог поселения, городского округа,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нагрузка на окружающую среду от автомобильного транспорта и экономические потери), оценка качества содержания дорог.</w:t>
      </w:r>
    </w:p>
    <w:p w:rsidR="00F52C8B" w:rsidRDefault="00F52C8B" w:rsidP="00F52C8B">
      <w:pPr>
        <w:pStyle w:val="a4"/>
        <w:jc w:val="both"/>
        <w:rPr>
          <w:rFonts w:ascii="Times New Roman" w:hAnsi="Times New Roman"/>
          <w:sz w:val="28"/>
          <w:szCs w:val="28"/>
          <w:lang w:val="ru-RU"/>
        </w:rPr>
      </w:pPr>
      <w:r w:rsidRPr="00F52C8B">
        <w:rPr>
          <w:rFonts w:ascii="Times New Roman" w:hAnsi="Times New Roman"/>
          <w:sz w:val="28"/>
          <w:szCs w:val="28"/>
          <w:lang w:val="ru-RU"/>
        </w:rPr>
        <w:t xml:space="preserve">Дорожно-транспортная сеть поселения состоит из дорог </w:t>
      </w:r>
      <w:r w:rsidRPr="00275921">
        <w:rPr>
          <w:rFonts w:ascii="Times New Roman" w:hAnsi="Times New Roman"/>
          <w:sz w:val="28"/>
          <w:szCs w:val="28"/>
        </w:rPr>
        <w:t>IV</w:t>
      </w:r>
      <w:r w:rsidRPr="00F52C8B">
        <w:rPr>
          <w:rFonts w:ascii="Times New Roman" w:hAnsi="Times New Roman"/>
          <w:sz w:val="28"/>
          <w:szCs w:val="28"/>
          <w:lang w:val="ru-RU"/>
        </w:rPr>
        <w:t xml:space="preserve"> категории, предназначенных не для скоростного движения. Большинство дорог общего пользования местного значения имеют асфальтобетонное и щебеночное покрытие. Содержание дорог автомобильных дорог осуществляется подрядной организацией по муниципальному контракту. Проверка качества содержания дорог проводится по согласованному графику, в соответствии с установленными критериями.</w:t>
      </w:r>
    </w:p>
    <w:p w:rsidR="00F52C8B" w:rsidRDefault="00F52C8B" w:rsidP="00F52C8B">
      <w:pPr>
        <w:pStyle w:val="a4"/>
        <w:jc w:val="both"/>
        <w:rPr>
          <w:rFonts w:ascii="Times New Roman" w:hAnsi="Times New Roman"/>
          <w:sz w:val="28"/>
          <w:szCs w:val="28"/>
          <w:lang w:val="ru-RU"/>
        </w:rPr>
      </w:pPr>
    </w:p>
    <w:p w:rsidR="00F52C8B" w:rsidRDefault="00F52C8B" w:rsidP="00F52C8B">
      <w:pPr>
        <w:spacing w:line="240" w:lineRule="auto"/>
        <w:rPr>
          <w:rFonts w:ascii="Times New Roman" w:hAnsi="Times New Roman"/>
          <w:sz w:val="28"/>
          <w:szCs w:val="28"/>
        </w:rPr>
      </w:pPr>
      <w:r w:rsidRPr="00DD0EA9">
        <w:rPr>
          <w:rFonts w:ascii="Times New Roman" w:hAnsi="Times New Roman"/>
          <w:sz w:val="28"/>
          <w:szCs w:val="28"/>
        </w:rPr>
        <w:lastRenderedPageBreak/>
        <w:t>Основными видами транспорта для пассажирских межрайонных и внутрихозяйственных связей является рейсовый (маршрутный) автобус и индивидуальные легковые автомобили. Проблем</w:t>
      </w:r>
      <w:r>
        <w:rPr>
          <w:rFonts w:ascii="Times New Roman" w:hAnsi="Times New Roman"/>
          <w:sz w:val="28"/>
          <w:szCs w:val="28"/>
        </w:rPr>
        <w:t xml:space="preserve">а в </w:t>
      </w:r>
      <w:r w:rsidRPr="00DD0EA9">
        <w:rPr>
          <w:rFonts w:ascii="Times New Roman" w:hAnsi="Times New Roman"/>
          <w:sz w:val="28"/>
          <w:szCs w:val="28"/>
        </w:rPr>
        <w:t xml:space="preserve"> передвижения населения и перевозки грузов на террито</w:t>
      </w:r>
      <w:r>
        <w:rPr>
          <w:rFonts w:ascii="Times New Roman" w:hAnsi="Times New Roman"/>
          <w:sz w:val="28"/>
          <w:szCs w:val="28"/>
        </w:rPr>
        <w:t>рии МО Кинзельский сельсовет состоит в ненадлежащем состоянии дорог.</w:t>
      </w:r>
      <w:r w:rsidRPr="00DD0EA9">
        <w:rPr>
          <w:rFonts w:ascii="Times New Roman" w:hAnsi="Times New Roman"/>
          <w:sz w:val="28"/>
          <w:szCs w:val="28"/>
        </w:rPr>
        <w:t xml:space="preserve"> С каждым годом количество л</w:t>
      </w:r>
      <w:r>
        <w:rPr>
          <w:rFonts w:ascii="Times New Roman" w:hAnsi="Times New Roman"/>
          <w:sz w:val="28"/>
          <w:szCs w:val="28"/>
        </w:rPr>
        <w:t>ичного транспорта увеличивается, следовательно,  необходимость  проведения  работ  по ремонту дорог будет возрастать.</w:t>
      </w:r>
    </w:p>
    <w:p w:rsidR="00B01B1B" w:rsidRPr="001C3993" w:rsidRDefault="00B01B1B" w:rsidP="00B01B1B">
      <w:pPr>
        <w:tabs>
          <w:tab w:val="left" w:pos="567"/>
          <w:tab w:val="left" w:pos="709"/>
          <w:tab w:val="left" w:pos="1418"/>
        </w:tabs>
        <w:contextualSpacing/>
        <w:rPr>
          <w:rFonts w:ascii="Times New Roman" w:hAnsi="Times New Roman"/>
          <w:sz w:val="28"/>
          <w:szCs w:val="28"/>
        </w:rPr>
      </w:pPr>
      <w:r w:rsidRPr="001C3993">
        <w:rPr>
          <w:rFonts w:ascii="Times New Roman" w:hAnsi="Times New Roman"/>
          <w:color w:val="000000"/>
          <w:sz w:val="28"/>
          <w:szCs w:val="28"/>
        </w:rPr>
        <w:t>Автодорожная сеть сельсовета представлена автодо</w:t>
      </w:r>
      <w:r>
        <w:rPr>
          <w:rFonts w:ascii="Times New Roman" w:hAnsi="Times New Roman"/>
          <w:color w:val="000000"/>
          <w:sz w:val="28"/>
          <w:szCs w:val="28"/>
        </w:rPr>
        <w:t>рогами, регионального и межмуниципального</w:t>
      </w:r>
      <w:r w:rsidRPr="001C3993">
        <w:rPr>
          <w:rFonts w:ascii="Times New Roman" w:hAnsi="Times New Roman"/>
          <w:color w:val="000000"/>
          <w:sz w:val="28"/>
          <w:szCs w:val="28"/>
        </w:rPr>
        <w:t xml:space="preserve"> значения.</w:t>
      </w:r>
    </w:p>
    <w:p w:rsidR="00B01B1B" w:rsidRDefault="00B01B1B" w:rsidP="00B01B1B">
      <w:pPr>
        <w:tabs>
          <w:tab w:val="left" w:pos="709"/>
        </w:tabs>
        <w:contextualSpacing/>
        <w:rPr>
          <w:rFonts w:ascii="Times New Roman" w:hAnsi="Times New Roman"/>
          <w:sz w:val="28"/>
          <w:szCs w:val="28"/>
          <w:lang w:eastAsia="ru-RU"/>
        </w:rPr>
      </w:pPr>
      <w:r>
        <w:rPr>
          <w:rFonts w:ascii="Times New Roman" w:hAnsi="Times New Roman"/>
          <w:sz w:val="28"/>
          <w:szCs w:val="28"/>
        </w:rPr>
        <w:t xml:space="preserve">          </w:t>
      </w:r>
      <w:r w:rsidRPr="00421D34">
        <w:rPr>
          <w:rFonts w:ascii="Times New Roman" w:hAnsi="Times New Roman"/>
          <w:sz w:val="28"/>
          <w:szCs w:val="28"/>
        </w:rPr>
        <w:t>Согласно Постановлению Правител</w:t>
      </w:r>
      <w:r>
        <w:rPr>
          <w:rFonts w:ascii="Times New Roman" w:hAnsi="Times New Roman"/>
          <w:sz w:val="28"/>
          <w:szCs w:val="28"/>
        </w:rPr>
        <w:t xml:space="preserve">ьства Оренбургской области №  313-п от 10 апреля 2012 года </w:t>
      </w:r>
      <w:r w:rsidRPr="00421D34">
        <w:rPr>
          <w:rFonts w:ascii="Times New Roman" w:hAnsi="Times New Roman"/>
          <w:sz w:val="28"/>
          <w:szCs w:val="28"/>
        </w:rPr>
        <w:t xml:space="preserve"> “</w:t>
      </w:r>
      <w:r w:rsidRPr="00421D34">
        <w:rPr>
          <w:rFonts w:ascii="Times New Roman" w:hAnsi="Times New Roman"/>
          <w:sz w:val="28"/>
          <w:szCs w:val="28"/>
          <w:lang w:eastAsia="ru-RU"/>
        </w:rPr>
        <w:t xml:space="preserve"> Об утверждении перечня автомобильных дорог общего</w:t>
      </w:r>
      <w:r w:rsidRPr="00980988">
        <w:rPr>
          <w:rFonts w:ascii="Times New Roman" w:hAnsi="Times New Roman"/>
          <w:sz w:val="28"/>
          <w:szCs w:val="28"/>
          <w:lang w:eastAsia="ru-RU"/>
        </w:rPr>
        <w:t xml:space="preserve"> пользования</w:t>
      </w:r>
      <w:r>
        <w:rPr>
          <w:rFonts w:ascii="Times New Roman" w:hAnsi="Times New Roman"/>
          <w:sz w:val="28"/>
          <w:szCs w:val="28"/>
          <w:lang w:eastAsia="ru-RU"/>
        </w:rPr>
        <w:t xml:space="preserve"> </w:t>
      </w:r>
      <w:r w:rsidRPr="00980988">
        <w:rPr>
          <w:rFonts w:ascii="Times New Roman" w:hAnsi="Times New Roman"/>
          <w:sz w:val="28"/>
          <w:szCs w:val="28"/>
          <w:lang w:eastAsia="ru-RU"/>
        </w:rPr>
        <w:t>регионального и межмуниципального значения, находящихся</w:t>
      </w:r>
      <w:r>
        <w:rPr>
          <w:rFonts w:ascii="Times New Roman" w:hAnsi="Times New Roman"/>
          <w:sz w:val="28"/>
          <w:szCs w:val="28"/>
          <w:lang w:eastAsia="ru-RU"/>
        </w:rPr>
        <w:t xml:space="preserve"> </w:t>
      </w:r>
      <w:r w:rsidRPr="00980988">
        <w:rPr>
          <w:rFonts w:ascii="Times New Roman" w:hAnsi="Times New Roman"/>
          <w:sz w:val="28"/>
          <w:szCs w:val="28"/>
          <w:lang w:eastAsia="ru-RU"/>
        </w:rPr>
        <w:t>в государственной собственности Оренбургской области</w:t>
      </w:r>
      <w:r w:rsidRPr="00421D34">
        <w:rPr>
          <w:sz w:val="28"/>
          <w:szCs w:val="28"/>
        </w:rPr>
        <w:t>”</w:t>
      </w:r>
      <w:r>
        <w:rPr>
          <w:sz w:val="28"/>
          <w:szCs w:val="28"/>
        </w:rPr>
        <w:t xml:space="preserve">, </w:t>
      </w:r>
      <w:r>
        <w:rPr>
          <w:rFonts w:ascii="Times New Roman" w:hAnsi="Times New Roman"/>
          <w:sz w:val="28"/>
          <w:szCs w:val="28"/>
        </w:rPr>
        <w:t>на территории МО Кинзельский</w:t>
      </w:r>
      <w:r w:rsidRPr="00421D34">
        <w:rPr>
          <w:rFonts w:ascii="Times New Roman" w:hAnsi="Times New Roman"/>
          <w:sz w:val="28"/>
          <w:szCs w:val="28"/>
        </w:rPr>
        <w:t xml:space="preserve"> сельсовет расположены следующие дороги:</w:t>
      </w:r>
    </w:p>
    <w:p w:rsidR="00B01B1B" w:rsidRDefault="00B01B1B" w:rsidP="00B01B1B">
      <w:pPr>
        <w:tabs>
          <w:tab w:val="left" w:pos="567"/>
          <w:tab w:val="left" w:pos="709"/>
          <w:tab w:val="left" w:pos="1418"/>
        </w:tabs>
        <w:contextualSpacing/>
        <w:rPr>
          <w:rFonts w:ascii="Times New Roman" w:hAnsi="Times New Roman"/>
          <w:sz w:val="28"/>
          <w:szCs w:val="28"/>
        </w:rPr>
      </w:pPr>
    </w:p>
    <w:tbl>
      <w:tblPr>
        <w:tblW w:w="0" w:type="auto"/>
        <w:jc w:val="center"/>
        <w:tblLook w:val="04A0"/>
      </w:tblPr>
      <w:tblGrid>
        <w:gridCol w:w="674"/>
        <w:gridCol w:w="2694"/>
        <w:gridCol w:w="2976"/>
        <w:gridCol w:w="1409"/>
        <w:gridCol w:w="1817"/>
      </w:tblGrid>
      <w:tr w:rsidR="00B01B1B" w:rsidRPr="006C01C2" w:rsidTr="000C445F">
        <w:trPr>
          <w:jc w:val="center"/>
        </w:trPr>
        <w:tc>
          <w:tcPr>
            <w:tcW w:w="67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01B1B" w:rsidRPr="006C01C2" w:rsidRDefault="00B01B1B" w:rsidP="000C445F">
            <w:pPr>
              <w:tabs>
                <w:tab w:val="left" w:pos="567"/>
                <w:tab w:val="left" w:pos="709"/>
                <w:tab w:val="left" w:pos="1418"/>
              </w:tabs>
              <w:contextualSpacing/>
              <w:jc w:val="center"/>
              <w:rPr>
                <w:rFonts w:ascii="Times New Roman" w:hAnsi="Times New Roman"/>
                <w:b/>
                <w:szCs w:val="24"/>
              </w:rPr>
            </w:pPr>
            <w:r w:rsidRPr="006C01C2">
              <w:rPr>
                <w:rFonts w:ascii="Times New Roman" w:hAnsi="Times New Roman"/>
                <w:b/>
                <w:szCs w:val="24"/>
              </w:rPr>
              <w:t>№ п/п</w:t>
            </w:r>
          </w:p>
        </w:tc>
        <w:tc>
          <w:tcPr>
            <w:tcW w:w="269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01B1B" w:rsidRPr="006C01C2" w:rsidRDefault="00B01B1B" w:rsidP="000C445F">
            <w:pPr>
              <w:tabs>
                <w:tab w:val="left" w:pos="567"/>
                <w:tab w:val="left" w:pos="709"/>
                <w:tab w:val="left" w:pos="1418"/>
              </w:tabs>
              <w:contextualSpacing/>
              <w:jc w:val="center"/>
              <w:rPr>
                <w:rFonts w:ascii="Times New Roman" w:hAnsi="Times New Roman"/>
                <w:b/>
                <w:szCs w:val="24"/>
              </w:rPr>
            </w:pPr>
            <w:r w:rsidRPr="006C01C2">
              <w:rPr>
                <w:rFonts w:ascii="Times New Roman" w:hAnsi="Times New Roman"/>
                <w:b/>
                <w:szCs w:val="24"/>
              </w:rPr>
              <w:t>Идентификационный номер</w:t>
            </w:r>
          </w:p>
        </w:tc>
        <w:tc>
          <w:tcPr>
            <w:tcW w:w="297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01B1B" w:rsidRPr="006C01C2" w:rsidRDefault="00B01B1B" w:rsidP="000C445F">
            <w:pPr>
              <w:tabs>
                <w:tab w:val="left" w:pos="567"/>
                <w:tab w:val="left" w:pos="709"/>
                <w:tab w:val="left" w:pos="1418"/>
              </w:tabs>
              <w:contextualSpacing/>
              <w:jc w:val="center"/>
              <w:rPr>
                <w:rFonts w:ascii="Times New Roman" w:hAnsi="Times New Roman"/>
                <w:b/>
                <w:szCs w:val="24"/>
              </w:rPr>
            </w:pPr>
            <w:r w:rsidRPr="006C01C2">
              <w:rPr>
                <w:rFonts w:ascii="Times New Roman" w:hAnsi="Times New Roman"/>
                <w:b/>
                <w:szCs w:val="24"/>
              </w:rPr>
              <w:t>Наименование автомобильной дороги  (далее а/д)</w:t>
            </w:r>
          </w:p>
        </w:tc>
        <w:tc>
          <w:tcPr>
            <w:tcW w:w="1409"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01B1B" w:rsidRPr="006C01C2" w:rsidRDefault="00B01B1B" w:rsidP="000C445F">
            <w:pPr>
              <w:tabs>
                <w:tab w:val="left" w:pos="567"/>
                <w:tab w:val="left" w:pos="709"/>
                <w:tab w:val="left" w:pos="1418"/>
              </w:tabs>
              <w:contextualSpacing/>
              <w:jc w:val="center"/>
              <w:rPr>
                <w:rFonts w:ascii="Times New Roman" w:hAnsi="Times New Roman"/>
                <w:b/>
                <w:szCs w:val="24"/>
              </w:rPr>
            </w:pPr>
            <w:r w:rsidRPr="006C01C2">
              <w:rPr>
                <w:rFonts w:ascii="Times New Roman" w:hAnsi="Times New Roman"/>
                <w:b/>
                <w:szCs w:val="24"/>
              </w:rPr>
              <w:t>Всего (км.)</w:t>
            </w:r>
          </w:p>
        </w:tc>
        <w:tc>
          <w:tcPr>
            <w:tcW w:w="181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B01B1B" w:rsidRPr="006C01C2" w:rsidRDefault="00B01B1B" w:rsidP="000C445F">
            <w:pPr>
              <w:tabs>
                <w:tab w:val="left" w:pos="567"/>
                <w:tab w:val="left" w:pos="709"/>
                <w:tab w:val="left" w:pos="1418"/>
              </w:tabs>
              <w:contextualSpacing/>
              <w:jc w:val="center"/>
              <w:rPr>
                <w:rFonts w:ascii="Times New Roman" w:hAnsi="Times New Roman"/>
                <w:b/>
                <w:szCs w:val="24"/>
              </w:rPr>
            </w:pPr>
            <w:r w:rsidRPr="006C01C2">
              <w:rPr>
                <w:rFonts w:ascii="Times New Roman" w:hAnsi="Times New Roman"/>
                <w:b/>
                <w:szCs w:val="24"/>
              </w:rPr>
              <w:t>Категория дорог</w:t>
            </w:r>
          </w:p>
        </w:tc>
      </w:tr>
      <w:tr w:rsidR="00B01B1B" w:rsidRPr="006C01C2" w:rsidTr="000C445F">
        <w:trPr>
          <w:jc w:val="center"/>
        </w:trPr>
        <w:tc>
          <w:tcPr>
            <w:tcW w:w="674"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sidRPr="006C01C2">
              <w:rPr>
                <w:rFonts w:ascii="Times New Roman" w:hAnsi="Times New Roman"/>
                <w:szCs w:val="24"/>
              </w:rPr>
              <w:t>1.</w:t>
            </w:r>
          </w:p>
        </w:tc>
        <w:tc>
          <w:tcPr>
            <w:tcW w:w="2694" w:type="dxa"/>
            <w:tcBorders>
              <w:top w:val="single" w:sz="4" w:space="0" w:color="auto"/>
              <w:left w:val="single" w:sz="4" w:space="0" w:color="auto"/>
              <w:bottom w:val="single" w:sz="4" w:space="0" w:color="auto"/>
              <w:right w:val="single" w:sz="4" w:space="0" w:color="auto"/>
            </w:tcBorders>
          </w:tcPr>
          <w:p w:rsidR="00B01B1B" w:rsidRPr="006C01C2" w:rsidRDefault="00B01B1B" w:rsidP="00B01B1B">
            <w:pPr>
              <w:tabs>
                <w:tab w:val="left" w:pos="567"/>
                <w:tab w:val="left" w:pos="709"/>
                <w:tab w:val="left" w:pos="1418"/>
              </w:tabs>
              <w:contextualSpacing/>
              <w:jc w:val="center"/>
              <w:rPr>
                <w:rFonts w:ascii="Times New Roman" w:hAnsi="Times New Roman"/>
                <w:szCs w:val="24"/>
              </w:rPr>
            </w:pPr>
            <w:r>
              <w:rPr>
                <w:rFonts w:ascii="Times New Roman" w:hAnsi="Times New Roman"/>
                <w:szCs w:val="24"/>
              </w:rPr>
              <w:t>53 ОП МЗ 53Н-1406</w:t>
            </w:r>
            <w:r w:rsidRPr="006C01C2">
              <w:rPr>
                <w:rFonts w:ascii="Times New Roman" w:hAnsi="Times New Roman"/>
                <w:szCs w:val="24"/>
              </w:rPr>
              <w:t>000</w:t>
            </w:r>
          </w:p>
        </w:tc>
        <w:tc>
          <w:tcPr>
            <w:tcW w:w="2976"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Кинзелька-Подгорный</w:t>
            </w:r>
          </w:p>
        </w:tc>
        <w:tc>
          <w:tcPr>
            <w:tcW w:w="1409"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1,60</w:t>
            </w:r>
          </w:p>
        </w:tc>
        <w:tc>
          <w:tcPr>
            <w:tcW w:w="1817"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sidRPr="006C01C2">
              <w:rPr>
                <w:rFonts w:ascii="Times New Roman" w:hAnsi="Times New Roman"/>
                <w:szCs w:val="24"/>
              </w:rPr>
              <w:t>IV</w:t>
            </w:r>
          </w:p>
        </w:tc>
      </w:tr>
      <w:tr w:rsidR="00B01B1B" w:rsidRPr="006C01C2" w:rsidTr="000C445F">
        <w:trPr>
          <w:jc w:val="center"/>
        </w:trPr>
        <w:tc>
          <w:tcPr>
            <w:tcW w:w="674"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sidRPr="006C01C2">
              <w:rPr>
                <w:rFonts w:ascii="Times New Roman" w:hAnsi="Times New Roman"/>
                <w:szCs w:val="24"/>
              </w:rPr>
              <w:t>2.</w:t>
            </w:r>
          </w:p>
        </w:tc>
        <w:tc>
          <w:tcPr>
            <w:tcW w:w="2694" w:type="dxa"/>
            <w:tcBorders>
              <w:top w:val="single" w:sz="4" w:space="0" w:color="auto"/>
              <w:left w:val="single" w:sz="4" w:space="0" w:color="auto"/>
              <w:bottom w:val="single" w:sz="4" w:space="0" w:color="auto"/>
              <w:right w:val="single" w:sz="4" w:space="0" w:color="auto"/>
            </w:tcBorders>
          </w:tcPr>
          <w:p w:rsidR="00B01B1B" w:rsidRPr="006C01C2" w:rsidRDefault="00B01B1B" w:rsidP="00B01B1B">
            <w:pPr>
              <w:tabs>
                <w:tab w:val="left" w:pos="567"/>
                <w:tab w:val="left" w:pos="709"/>
                <w:tab w:val="left" w:pos="1418"/>
              </w:tabs>
              <w:contextualSpacing/>
              <w:jc w:val="center"/>
              <w:rPr>
                <w:rFonts w:ascii="Times New Roman" w:hAnsi="Times New Roman"/>
                <w:szCs w:val="24"/>
              </w:rPr>
            </w:pPr>
            <w:r>
              <w:rPr>
                <w:rFonts w:ascii="Times New Roman" w:hAnsi="Times New Roman"/>
                <w:szCs w:val="24"/>
              </w:rPr>
              <w:t>53 ОП РЗ 53К-1418</w:t>
            </w:r>
            <w:r w:rsidRPr="006C01C2">
              <w:rPr>
                <w:rFonts w:ascii="Times New Roman" w:hAnsi="Times New Roman"/>
                <w:szCs w:val="24"/>
              </w:rPr>
              <w:t>000</w:t>
            </w:r>
          </w:p>
        </w:tc>
        <w:tc>
          <w:tcPr>
            <w:tcW w:w="2976"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Токское-Степной</w:t>
            </w:r>
          </w:p>
        </w:tc>
        <w:tc>
          <w:tcPr>
            <w:tcW w:w="1409"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11,05</w:t>
            </w:r>
          </w:p>
        </w:tc>
        <w:tc>
          <w:tcPr>
            <w:tcW w:w="1817"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sidRPr="006C01C2">
              <w:rPr>
                <w:rFonts w:ascii="Times New Roman" w:hAnsi="Times New Roman"/>
                <w:szCs w:val="24"/>
              </w:rPr>
              <w:t>IV</w:t>
            </w:r>
          </w:p>
        </w:tc>
      </w:tr>
      <w:tr w:rsidR="00B01B1B" w:rsidRPr="006C01C2" w:rsidTr="000C445F">
        <w:trPr>
          <w:jc w:val="center"/>
        </w:trPr>
        <w:tc>
          <w:tcPr>
            <w:tcW w:w="674"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3.</w:t>
            </w:r>
          </w:p>
        </w:tc>
        <w:tc>
          <w:tcPr>
            <w:tcW w:w="2694" w:type="dxa"/>
            <w:tcBorders>
              <w:top w:val="single" w:sz="4" w:space="0" w:color="auto"/>
              <w:left w:val="single" w:sz="4" w:space="0" w:color="auto"/>
              <w:bottom w:val="single" w:sz="4" w:space="0" w:color="auto"/>
              <w:right w:val="single" w:sz="4" w:space="0" w:color="auto"/>
            </w:tcBorders>
          </w:tcPr>
          <w:p w:rsidR="00B01B1B" w:rsidRPr="006C01C2" w:rsidRDefault="00B01B1B" w:rsidP="00B01B1B">
            <w:pPr>
              <w:tabs>
                <w:tab w:val="left" w:pos="567"/>
                <w:tab w:val="left" w:pos="709"/>
                <w:tab w:val="left" w:pos="1418"/>
              </w:tabs>
              <w:contextualSpacing/>
              <w:jc w:val="center"/>
              <w:rPr>
                <w:rFonts w:ascii="Times New Roman" w:hAnsi="Times New Roman"/>
                <w:szCs w:val="24"/>
              </w:rPr>
            </w:pPr>
            <w:r>
              <w:rPr>
                <w:rFonts w:ascii="Times New Roman" w:hAnsi="Times New Roman"/>
                <w:szCs w:val="24"/>
              </w:rPr>
              <w:t>53 ОП РЗ 53К-3001000</w:t>
            </w:r>
          </w:p>
        </w:tc>
        <w:tc>
          <w:tcPr>
            <w:tcW w:w="2976"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Толкаевка-Кинзелька</w:t>
            </w:r>
          </w:p>
        </w:tc>
        <w:tc>
          <w:tcPr>
            <w:tcW w:w="1409" w:type="dxa"/>
            <w:tcBorders>
              <w:top w:val="single" w:sz="4" w:space="0" w:color="auto"/>
              <w:left w:val="single" w:sz="4" w:space="0" w:color="auto"/>
              <w:bottom w:val="single" w:sz="4" w:space="0" w:color="auto"/>
              <w:right w:val="single" w:sz="4" w:space="0" w:color="auto"/>
            </w:tcBorders>
          </w:tcPr>
          <w:p w:rsidR="00B01B1B" w:rsidRDefault="00B01B1B" w:rsidP="000C445F">
            <w:pPr>
              <w:tabs>
                <w:tab w:val="left" w:pos="567"/>
                <w:tab w:val="left" w:pos="709"/>
                <w:tab w:val="left" w:pos="1418"/>
              </w:tabs>
              <w:contextualSpacing/>
              <w:jc w:val="center"/>
              <w:rPr>
                <w:rFonts w:ascii="Times New Roman" w:hAnsi="Times New Roman"/>
                <w:szCs w:val="24"/>
              </w:rPr>
            </w:pPr>
            <w:r>
              <w:rPr>
                <w:rFonts w:ascii="Times New Roman" w:hAnsi="Times New Roman"/>
                <w:szCs w:val="24"/>
              </w:rPr>
              <w:t>14,80</w:t>
            </w:r>
          </w:p>
        </w:tc>
        <w:tc>
          <w:tcPr>
            <w:tcW w:w="1817" w:type="dxa"/>
            <w:tcBorders>
              <w:top w:val="single" w:sz="4" w:space="0" w:color="auto"/>
              <w:left w:val="single" w:sz="4" w:space="0" w:color="auto"/>
              <w:bottom w:val="single" w:sz="4" w:space="0" w:color="auto"/>
              <w:right w:val="single" w:sz="4" w:space="0" w:color="auto"/>
            </w:tcBorders>
          </w:tcPr>
          <w:p w:rsidR="00B01B1B" w:rsidRPr="006C01C2" w:rsidRDefault="00B01B1B" w:rsidP="000C445F">
            <w:pPr>
              <w:tabs>
                <w:tab w:val="left" w:pos="567"/>
                <w:tab w:val="left" w:pos="709"/>
                <w:tab w:val="left" w:pos="1418"/>
              </w:tabs>
              <w:contextualSpacing/>
              <w:jc w:val="center"/>
              <w:rPr>
                <w:rFonts w:ascii="Times New Roman" w:hAnsi="Times New Roman"/>
                <w:szCs w:val="24"/>
              </w:rPr>
            </w:pPr>
            <w:r w:rsidRPr="006C01C2">
              <w:rPr>
                <w:rFonts w:ascii="Times New Roman" w:hAnsi="Times New Roman"/>
                <w:szCs w:val="24"/>
              </w:rPr>
              <w:t>IV</w:t>
            </w:r>
          </w:p>
        </w:tc>
      </w:tr>
    </w:tbl>
    <w:p w:rsidR="00B01B1B" w:rsidRDefault="00B01B1B" w:rsidP="00B01B1B">
      <w:pPr>
        <w:pStyle w:val="26"/>
        <w:tabs>
          <w:tab w:val="left" w:pos="426"/>
          <w:tab w:val="left" w:pos="709"/>
          <w:tab w:val="left" w:pos="1418"/>
        </w:tabs>
        <w:spacing w:line="249" w:lineRule="auto"/>
        <w:ind w:firstLine="567"/>
        <w:jc w:val="both"/>
        <w:rPr>
          <w:sz w:val="28"/>
          <w:szCs w:val="28"/>
        </w:rPr>
      </w:pPr>
    </w:p>
    <w:p w:rsidR="00B01B1B" w:rsidRPr="00B01B1B" w:rsidRDefault="00B01B1B" w:rsidP="00B01B1B">
      <w:pPr>
        <w:pStyle w:val="26"/>
        <w:tabs>
          <w:tab w:val="left" w:pos="426"/>
          <w:tab w:val="left" w:pos="709"/>
          <w:tab w:val="left" w:pos="851"/>
          <w:tab w:val="left" w:pos="1418"/>
        </w:tabs>
        <w:spacing w:line="276" w:lineRule="auto"/>
        <w:ind w:firstLine="426"/>
        <w:jc w:val="both"/>
        <w:rPr>
          <w:b w:val="0"/>
        </w:rPr>
      </w:pPr>
      <w:r>
        <w:rPr>
          <w:sz w:val="28"/>
          <w:szCs w:val="28"/>
        </w:rPr>
        <w:t xml:space="preserve">    </w:t>
      </w:r>
      <w:r w:rsidRPr="00B01B1B">
        <w:rPr>
          <w:b w:val="0"/>
        </w:rPr>
        <w:t>По территории МО проходят две автомобильные дороги регионального значения – Токское-Степной и Толкаевка-Кинзелька, которые относятся к 4 технической категории.</w:t>
      </w:r>
    </w:p>
    <w:p w:rsidR="00B01B1B" w:rsidRDefault="00B01B1B" w:rsidP="00B01B1B">
      <w:pPr>
        <w:tabs>
          <w:tab w:val="left" w:pos="567"/>
          <w:tab w:val="left" w:pos="709"/>
          <w:tab w:val="left" w:pos="1418"/>
        </w:tabs>
        <w:contextualSpacing/>
        <w:rPr>
          <w:rFonts w:ascii="Times New Roman" w:hAnsi="Times New Roman"/>
          <w:sz w:val="28"/>
          <w:szCs w:val="28"/>
        </w:rPr>
      </w:pPr>
      <w:r>
        <w:rPr>
          <w:rFonts w:ascii="Times New Roman" w:hAnsi="Times New Roman"/>
          <w:sz w:val="28"/>
          <w:szCs w:val="28"/>
        </w:rPr>
        <w:t xml:space="preserve">         Транспортный каркас Кинзельского</w:t>
      </w:r>
      <w:r w:rsidRPr="001C3993">
        <w:rPr>
          <w:rFonts w:ascii="Times New Roman" w:hAnsi="Times New Roman"/>
          <w:sz w:val="28"/>
          <w:szCs w:val="28"/>
        </w:rPr>
        <w:t xml:space="preserve"> сельсовет</w:t>
      </w:r>
      <w:r>
        <w:rPr>
          <w:rFonts w:ascii="Times New Roman" w:hAnsi="Times New Roman"/>
          <w:sz w:val="28"/>
          <w:szCs w:val="28"/>
        </w:rPr>
        <w:t>а</w:t>
      </w:r>
      <w:r w:rsidRPr="001C3993">
        <w:rPr>
          <w:rFonts w:ascii="Times New Roman" w:hAnsi="Times New Roman"/>
          <w:sz w:val="28"/>
          <w:szCs w:val="28"/>
        </w:rPr>
        <w:t xml:space="preserve"> представлен автомобильными дорогами, которые состоят в основном из межпоселкового транспорта и основной улично-дорожной сети. </w:t>
      </w:r>
    </w:p>
    <w:p w:rsidR="00B01B1B" w:rsidRDefault="00B01B1B" w:rsidP="00B01B1B">
      <w:pPr>
        <w:pStyle w:val="affffffffff3"/>
        <w:tabs>
          <w:tab w:val="left" w:pos="709"/>
        </w:tabs>
        <w:spacing w:line="276" w:lineRule="auto"/>
        <w:rPr>
          <w:sz w:val="28"/>
          <w:szCs w:val="28"/>
        </w:rPr>
      </w:pPr>
      <w:r>
        <w:rPr>
          <w:sz w:val="28"/>
          <w:szCs w:val="28"/>
        </w:rPr>
        <w:t xml:space="preserve">         Все дороги поселения находятся в удовлетворительном состоянии.</w:t>
      </w:r>
    </w:p>
    <w:p w:rsidR="00B01B1B" w:rsidRDefault="00B01B1B" w:rsidP="00B01B1B">
      <w:pPr>
        <w:tabs>
          <w:tab w:val="left" w:pos="567"/>
          <w:tab w:val="left" w:pos="709"/>
        </w:tabs>
        <w:spacing w:after="120"/>
        <w:contextualSpacing/>
        <w:rPr>
          <w:rFonts w:ascii="Times New Roman" w:hAnsi="Times New Roman"/>
          <w:color w:val="000000"/>
          <w:sz w:val="28"/>
          <w:szCs w:val="28"/>
        </w:rPr>
      </w:pPr>
      <w:r>
        <w:rPr>
          <w:rFonts w:ascii="Times New Roman" w:hAnsi="Times New Roman"/>
          <w:color w:val="000000"/>
          <w:sz w:val="28"/>
          <w:szCs w:val="28"/>
        </w:rPr>
        <w:t xml:space="preserve">  Согласно Схемы территориального планирования Оренбургской области в 10 км. восточнее н.п. Плешаново будет проходить международная автотрасса  «Западная Европа - Западный Китай», которая может оказать положительное влияние на дальнейшее развитие поселения.</w:t>
      </w:r>
    </w:p>
    <w:p w:rsidR="00B01B1B" w:rsidRDefault="00B01B1B" w:rsidP="00B01B1B">
      <w:pPr>
        <w:tabs>
          <w:tab w:val="left" w:pos="709"/>
        </w:tabs>
        <w:spacing w:after="120"/>
        <w:contextualSpacing/>
        <w:rPr>
          <w:b/>
          <w:sz w:val="28"/>
          <w:szCs w:val="28"/>
        </w:rPr>
      </w:pPr>
      <w:r>
        <w:rPr>
          <w:rFonts w:ascii="Times New Roman" w:hAnsi="Times New Roman"/>
          <w:sz w:val="28"/>
          <w:szCs w:val="28"/>
        </w:rPr>
        <w:t xml:space="preserve">  На территории </w:t>
      </w:r>
      <w:r w:rsidRPr="00E80896">
        <w:rPr>
          <w:rFonts w:ascii="Times New Roman" w:hAnsi="Times New Roman"/>
          <w:sz w:val="28"/>
          <w:szCs w:val="28"/>
        </w:rPr>
        <w:t>сельсовет</w:t>
      </w:r>
      <w:r>
        <w:rPr>
          <w:rFonts w:ascii="Times New Roman" w:hAnsi="Times New Roman"/>
          <w:sz w:val="28"/>
          <w:szCs w:val="28"/>
        </w:rPr>
        <w:t>а</w:t>
      </w:r>
      <w:r w:rsidRPr="00E80896">
        <w:rPr>
          <w:rFonts w:ascii="Times New Roman" w:hAnsi="Times New Roman"/>
          <w:sz w:val="28"/>
          <w:szCs w:val="28"/>
        </w:rPr>
        <w:t xml:space="preserve"> станции технич</w:t>
      </w:r>
      <w:r>
        <w:rPr>
          <w:rFonts w:ascii="Times New Roman" w:hAnsi="Times New Roman"/>
          <w:sz w:val="28"/>
          <w:szCs w:val="28"/>
        </w:rPr>
        <w:t xml:space="preserve">еского обслуживания, автовокзала, </w:t>
      </w:r>
      <w:r w:rsidRPr="00E80896">
        <w:rPr>
          <w:rFonts w:ascii="Times New Roman" w:hAnsi="Times New Roman"/>
          <w:sz w:val="28"/>
          <w:szCs w:val="28"/>
        </w:rPr>
        <w:t xml:space="preserve">стоянки, гаражные массивы на межпоселковых дорогах отсутствуют. </w:t>
      </w:r>
      <w:r>
        <w:rPr>
          <w:rFonts w:ascii="Times New Roman" w:hAnsi="Times New Roman"/>
          <w:sz w:val="28"/>
          <w:szCs w:val="28"/>
        </w:rPr>
        <w:t>В селе Кинзелька расположена АЗС, которая принадлежит ООО «Корус-Агро».</w:t>
      </w:r>
    </w:p>
    <w:p w:rsidR="00B01B1B" w:rsidRDefault="00B01B1B" w:rsidP="00B01B1B">
      <w:pPr>
        <w:tabs>
          <w:tab w:val="left" w:pos="709"/>
        </w:tabs>
        <w:spacing w:after="120"/>
        <w:contextualSpacing/>
        <w:rPr>
          <w:rFonts w:ascii="Times New Roman" w:hAnsi="Times New Roman"/>
          <w:color w:val="000000"/>
          <w:sz w:val="28"/>
          <w:szCs w:val="28"/>
        </w:rPr>
      </w:pPr>
      <w:r>
        <w:rPr>
          <w:b/>
          <w:sz w:val="28"/>
          <w:szCs w:val="28"/>
        </w:rPr>
        <w:t xml:space="preserve">  </w:t>
      </w:r>
      <w:r w:rsidRPr="003D3C94">
        <w:rPr>
          <w:rFonts w:ascii="Times New Roman" w:hAnsi="Times New Roman"/>
          <w:color w:val="000000"/>
          <w:sz w:val="28"/>
          <w:szCs w:val="28"/>
        </w:rPr>
        <w:t xml:space="preserve">Содержанием и ремонтом дорог занимается </w:t>
      </w:r>
      <w:r>
        <w:rPr>
          <w:rFonts w:ascii="Times New Roman" w:hAnsi="Times New Roman"/>
          <w:color w:val="000000"/>
          <w:sz w:val="28"/>
          <w:szCs w:val="28"/>
        </w:rPr>
        <w:t>ДРСУ Плешановская</w:t>
      </w:r>
      <w:r w:rsidRPr="003D3C94">
        <w:rPr>
          <w:rFonts w:ascii="Times New Roman" w:hAnsi="Times New Roman"/>
          <w:color w:val="000000"/>
          <w:sz w:val="28"/>
          <w:szCs w:val="28"/>
        </w:rPr>
        <w:t xml:space="preserve">. </w:t>
      </w:r>
    </w:p>
    <w:p w:rsidR="005C74C9" w:rsidRDefault="005C74C9" w:rsidP="00B01B1B">
      <w:pPr>
        <w:tabs>
          <w:tab w:val="left" w:pos="709"/>
        </w:tabs>
        <w:spacing w:after="120"/>
        <w:contextualSpacing/>
        <w:rPr>
          <w:rFonts w:ascii="Times New Roman" w:hAnsi="Times New Roman"/>
          <w:color w:val="000000"/>
          <w:sz w:val="28"/>
          <w:szCs w:val="28"/>
        </w:rPr>
      </w:pPr>
    </w:p>
    <w:p w:rsidR="005C74C9" w:rsidRDefault="005C74C9" w:rsidP="00B01B1B">
      <w:pPr>
        <w:tabs>
          <w:tab w:val="left" w:pos="709"/>
        </w:tabs>
        <w:spacing w:after="120"/>
        <w:contextualSpacing/>
        <w:rPr>
          <w:rFonts w:ascii="Times New Roman" w:hAnsi="Times New Roman"/>
          <w:color w:val="000000"/>
          <w:sz w:val="28"/>
          <w:szCs w:val="28"/>
        </w:rPr>
      </w:pPr>
    </w:p>
    <w:p w:rsidR="00CD524E" w:rsidRDefault="00CD524E" w:rsidP="00B01B1B">
      <w:pPr>
        <w:tabs>
          <w:tab w:val="left" w:pos="709"/>
        </w:tabs>
        <w:spacing w:after="120"/>
        <w:contextualSpacing/>
        <w:rPr>
          <w:rFonts w:ascii="Times New Roman" w:hAnsi="Times New Roman"/>
          <w:color w:val="000000"/>
          <w:sz w:val="28"/>
          <w:szCs w:val="28"/>
        </w:rPr>
      </w:pPr>
    </w:p>
    <w:p w:rsidR="00357F7F" w:rsidRPr="00AA392B" w:rsidRDefault="00AA392B" w:rsidP="00CD524E">
      <w:pPr>
        <w:pStyle w:val="ConsPlusNormal"/>
        <w:ind w:firstLine="540"/>
        <w:jc w:val="both"/>
        <w:rPr>
          <w:rFonts w:ascii="Times New Roman" w:hAnsi="Times New Roman" w:cs="Times New Roman"/>
          <w:b/>
          <w:i/>
          <w:sz w:val="28"/>
          <w:szCs w:val="28"/>
        </w:rPr>
      </w:pPr>
      <w:r w:rsidRPr="00AA392B">
        <w:rPr>
          <w:rFonts w:ascii="Times New Roman" w:hAnsi="Times New Roman" w:cs="Times New Roman"/>
          <w:b/>
          <w:i/>
          <w:sz w:val="28"/>
          <w:szCs w:val="28"/>
        </w:rPr>
        <w:t>2.5.Анализ состава парка транспортных средств и уровня автомобилизации в поселении,  обеспеченность парковками (парковочными местами).</w:t>
      </w:r>
    </w:p>
    <w:p w:rsidR="00AA392B" w:rsidRPr="00AA392B" w:rsidRDefault="00CD524E" w:rsidP="00AA392B">
      <w:pPr>
        <w:rPr>
          <w:rFonts w:ascii="Times New Roman" w:hAnsi="Times New Roman"/>
          <w:sz w:val="28"/>
          <w:szCs w:val="28"/>
        </w:rPr>
      </w:pPr>
      <w:r>
        <w:rPr>
          <w:rFonts w:ascii="Times New Roman" w:hAnsi="Times New Roman"/>
          <w:sz w:val="28"/>
          <w:szCs w:val="28"/>
        </w:rPr>
        <w:t xml:space="preserve">На  </w:t>
      </w:r>
      <w:r w:rsidR="00AA392B" w:rsidRPr="00AA392B">
        <w:rPr>
          <w:rFonts w:ascii="Times New Roman" w:hAnsi="Times New Roman"/>
          <w:sz w:val="28"/>
          <w:szCs w:val="28"/>
        </w:rPr>
        <w:t xml:space="preserve">1 сентября 2016г. в </w:t>
      </w:r>
      <w:r w:rsidR="00AA392B">
        <w:rPr>
          <w:rFonts w:ascii="Times New Roman" w:hAnsi="Times New Roman"/>
          <w:sz w:val="28"/>
          <w:szCs w:val="28"/>
        </w:rPr>
        <w:t>Кинзе</w:t>
      </w:r>
      <w:r w:rsidR="00AA392B" w:rsidRPr="00AA392B">
        <w:rPr>
          <w:rFonts w:ascii="Times New Roman" w:hAnsi="Times New Roman"/>
          <w:sz w:val="28"/>
          <w:szCs w:val="28"/>
        </w:rPr>
        <w:t xml:space="preserve">льском сельсовете насчитывается </w:t>
      </w:r>
      <w:r>
        <w:rPr>
          <w:rFonts w:ascii="Times New Roman" w:hAnsi="Times New Roman"/>
          <w:sz w:val="28"/>
          <w:szCs w:val="28"/>
        </w:rPr>
        <w:t xml:space="preserve"> </w:t>
      </w:r>
      <w:r w:rsidR="009C41A2">
        <w:rPr>
          <w:rFonts w:ascii="Times New Roman" w:hAnsi="Times New Roman"/>
          <w:sz w:val="28"/>
          <w:szCs w:val="28"/>
        </w:rPr>
        <w:t>1</w:t>
      </w:r>
      <w:r w:rsidR="00357F7F" w:rsidRPr="00357F7F">
        <w:rPr>
          <w:rFonts w:ascii="Times New Roman" w:hAnsi="Times New Roman"/>
          <w:sz w:val="28"/>
          <w:szCs w:val="28"/>
        </w:rPr>
        <w:t>15</w:t>
      </w:r>
      <w:r w:rsidR="00AA392B" w:rsidRPr="00357F7F">
        <w:rPr>
          <w:rFonts w:ascii="Times New Roman" w:hAnsi="Times New Roman"/>
          <w:sz w:val="28"/>
          <w:szCs w:val="28"/>
        </w:rPr>
        <w:t xml:space="preserve"> еди</w:t>
      </w:r>
      <w:r w:rsidR="00357F7F">
        <w:rPr>
          <w:rFonts w:ascii="Times New Roman" w:hAnsi="Times New Roman"/>
          <w:sz w:val="28"/>
          <w:szCs w:val="28"/>
        </w:rPr>
        <w:t>ниц транспортных средств на 1204</w:t>
      </w:r>
      <w:r w:rsidR="00AA392B" w:rsidRPr="00357F7F">
        <w:rPr>
          <w:rFonts w:ascii="Times New Roman" w:hAnsi="Times New Roman"/>
          <w:sz w:val="28"/>
          <w:szCs w:val="28"/>
        </w:rPr>
        <w:t xml:space="preserve"> человека населения.</w:t>
      </w:r>
      <w:r w:rsidR="00AA392B" w:rsidRPr="00AA392B">
        <w:rPr>
          <w:rFonts w:ascii="Times New Roman" w:hAnsi="Times New Roman"/>
          <w:sz w:val="28"/>
          <w:szCs w:val="28"/>
        </w:rPr>
        <w:t xml:space="preserve"> Детальная информация видов транспорта отсутствует.</w:t>
      </w:r>
    </w:p>
    <w:p w:rsidR="00AA392B" w:rsidRPr="00AA392B" w:rsidRDefault="00AA392B" w:rsidP="00AA392B">
      <w:pPr>
        <w:rPr>
          <w:rFonts w:ascii="Times New Roman" w:hAnsi="Times New Roman"/>
          <w:sz w:val="28"/>
          <w:szCs w:val="28"/>
        </w:rPr>
      </w:pPr>
      <w:r w:rsidRPr="00AA392B">
        <w:rPr>
          <w:rFonts w:ascii="Times New Roman" w:hAnsi="Times New Roman"/>
          <w:sz w:val="28"/>
          <w:szCs w:val="28"/>
        </w:rPr>
        <w:t xml:space="preserve">Автомобильный парк </w:t>
      </w:r>
      <w:r w:rsidR="00357F7F">
        <w:rPr>
          <w:rFonts w:ascii="Times New Roman" w:hAnsi="Times New Roman"/>
          <w:sz w:val="28"/>
          <w:szCs w:val="28"/>
        </w:rPr>
        <w:t>Кинзе</w:t>
      </w:r>
      <w:r w:rsidRPr="00AA392B">
        <w:rPr>
          <w:rFonts w:ascii="Times New Roman" w:hAnsi="Times New Roman"/>
          <w:sz w:val="28"/>
          <w:szCs w:val="28"/>
        </w:rPr>
        <w:t>льского сельсовета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частных гаражах. Парковочные места имеются у всех объектов социальной инфраструктуры и у административных зданий хозяйствующих организаций.</w:t>
      </w:r>
    </w:p>
    <w:p w:rsidR="00F52C8B" w:rsidRPr="00F52C8B" w:rsidRDefault="00F52C8B" w:rsidP="00F52C8B">
      <w:pPr>
        <w:pStyle w:val="a4"/>
        <w:jc w:val="both"/>
        <w:rPr>
          <w:rFonts w:ascii="Times New Roman" w:hAnsi="Times New Roman"/>
          <w:sz w:val="28"/>
          <w:szCs w:val="28"/>
          <w:lang w:val="ru-RU"/>
        </w:rPr>
      </w:pPr>
    </w:p>
    <w:p w:rsidR="00357F7F" w:rsidRPr="00CD524E" w:rsidRDefault="00357F7F" w:rsidP="00CD524E">
      <w:pPr>
        <w:pStyle w:val="ConsPlusNormal"/>
        <w:ind w:firstLine="540"/>
        <w:jc w:val="both"/>
        <w:rPr>
          <w:rFonts w:ascii="Times New Roman" w:hAnsi="Times New Roman"/>
          <w:b/>
          <w:i/>
          <w:sz w:val="28"/>
          <w:szCs w:val="28"/>
        </w:rPr>
      </w:pPr>
      <w:r w:rsidRPr="00DA315E">
        <w:rPr>
          <w:rFonts w:ascii="Times New Roman" w:hAnsi="Times New Roman"/>
          <w:b/>
          <w:i/>
          <w:sz w:val="28"/>
          <w:szCs w:val="28"/>
        </w:rPr>
        <w:t>2.6.Характеристика  работы транспортных средств общего пользования, включая анализ пассажиропотока</w:t>
      </w:r>
      <w:r>
        <w:rPr>
          <w:rFonts w:ascii="Times New Roman" w:hAnsi="Times New Roman"/>
          <w:b/>
          <w:i/>
          <w:sz w:val="28"/>
          <w:szCs w:val="28"/>
        </w:rPr>
        <w:t>.</w:t>
      </w:r>
    </w:p>
    <w:p w:rsidR="00357F7F" w:rsidRPr="00357F7F" w:rsidRDefault="00357F7F" w:rsidP="00357F7F">
      <w:pPr>
        <w:tabs>
          <w:tab w:val="left" w:pos="851"/>
        </w:tabs>
        <w:contextualSpacing/>
        <w:rPr>
          <w:rFonts w:ascii="Times New Roman" w:hAnsi="Times New Roman"/>
          <w:b/>
          <w:bCs/>
          <w:color w:val="000000"/>
          <w:sz w:val="28"/>
          <w:szCs w:val="28"/>
        </w:rPr>
      </w:pPr>
      <w:r w:rsidRPr="00357F7F">
        <w:rPr>
          <w:rFonts w:ascii="Times New Roman" w:hAnsi="Times New Roman"/>
          <w:color w:val="000000"/>
          <w:sz w:val="28"/>
          <w:szCs w:val="28"/>
        </w:rPr>
        <w:t>Основными видами транспорта для пассажирских межрайонных и внутрихозяйственных связей является рейсовый (маршрутный) автобус и индивидуальные легковые автомобили.</w:t>
      </w:r>
    </w:p>
    <w:p w:rsidR="00F925CF" w:rsidRPr="00DD0EA9" w:rsidRDefault="00F925CF" w:rsidP="008D50AB">
      <w:pPr>
        <w:spacing w:line="240" w:lineRule="auto"/>
        <w:rPr>
          <w:rFonts w:ascii="Times New Roman" w:hAnsi="Times New Roman"/>
          <w:sz w:val="28"/>
          <w:szCs w:val="28"/>
        </w:rPr>
      </w:pPr>
    </w:p>
    <w:p w:rsidR="004C6FAD" w:rsidRPr="00292257" w:rsidRDefault="00DD0EA9" w:rsidP="008D50AB">
      <w:pPr>
        <w:spacing w:line="240" w:lineRule="auto"/>
        <w:ind w:left="567" w:firstLine="0"/>
        <w:rPr>
          <w:rFonts w:ascii="Times New Roman" w:hAnsi="Times New Roman"/>
          <w:sz w:val="28"/>
          <w:szCs w:val="28"/>
        </w:rPr>
      </w:pPr>
      <w:r w:rsidRPr="00292257">
        <w:rPr>
          <w:rFonts w:ascii="Times New Roman" w:hAnsi="Times New Roman"/>
          <w:sz w:val="28"/>
          <w:szCs w:val="28"/>
        </w:rPr>
        <w:t xml:space="preserve">Реестр автобусных маршрутов </w:t>
      </w:r>
    </w:p>
    <w:p w:rsidR="00BC75A7" w:rsidRPr="00292257" w:rsidRDefault="004979B2" w:rsidP="008D50AB">
      <w:pPr>
        <w:spacing w:line="240" w:lineRule="auto"/>
        <w:ind w:left="567" w:firstLine="0"/>
        <w:rPr>
          <w:rFonts w:ascii="Times New Roman" w:hAnsi="Times New Roman"/>
          <w:sz w:val="28"/>
          <w:szCs w:val="28"/>
        </w:rPr>
      </w:pPr>
      <w:r w:rsidRPr="00292257">
        <w:rPr>
          <w:rFonts w:ascii="Times New Roman" w:hAnsi="Times New Roman"/>
          <w:sz w:val="28"/>
          <w:szCs w:val="28"/>
        </w:rPr>
        <w:t xml:space="preserve">Таблица </w:t>
      </w:r>
      <w:r w:rsidR="00BC75A7" w:rsidRPr="00292257">
        <w:rPr>
          <w:rFonts w:ascii="Times New Roman" w:hAnsi="Times New Roman"/>
          <w:sz w:val="28"/>
          <w:szCs w:val="28"/>
        </w:rPr>
        <w:t xml:space="preserve">№ </w:t>
      </w:r>
      <w:r w:rsidRPr="00292257">
        <w:rPr>
          <w:rFonts w:ascii="Times New Roman" w:hAnsi="Times New Roman"/>
          <w:sz w:val="28"/>
          <w:szCs w:val="28"/>
        </w:rPr>
        <w:t xml:space="preserve">1  </w:t>
      </w:r>
    </w:p>
    <w:p w:rsidR="004C6FAD" w:rsidRPr="004C6FAD" w:rsidRDefault="004C6FAD" w:rsidP="008D50AB">
      <w:pPr>
        <w:spacing w:line="240" w:lineRule="auto"/>
        <w:ind w:left="567" w:firstLine="0"/>
        <w:rPr>
          <w:rFonts w:ascii="Times New Roman" w:hAnsi="Times New Roman"/>
        </w:rPr>
      </w:pPr>
    </w:p>
    <w:tbl>
      <w:tblPr>
        <w:tblW w:w="9571" w:type="dxa"/>
        <w:tblLayout w:type="fixed"/>
        <w:tblLook w:val="04A0"/>
      </w:tblPr>
      <w:tblGrid>
        <w:gridCol w:w="1526"/>
        <w:gridCol w:w="1409"/>
        <w:gridCol w:w="1275"/>
        <w:gridCol w:w="1285"/>
        <w:gridCol w:w="1144"/>
        <w:gridCol w:w="1341"/>
        <w:gridCol w:w="1591"/>
      </w:tblGrid>
      <w:tr w:rsidR="004C6FAD" w:rsidRPr="004C6FAD" w:rsidTr="004C6FAD">
        <w:tc>
          <w:tcPr>
            <w:tcW w:w="15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Наименование маршрута</w:t>
            </w:r>
          </w:p>
        </w:tc>
        <w:tc>
          <w:tcPr>
            <w:tcW w:w="140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Протяженность (км.)</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Pr>
                <w:rFonts w:ascii="Times New Roman" w:hAnsi="Times New Roman"/>
                <w:sz w:val="20"/>
                <w:szCs w:val="20"/>
              </w:rPr>
              <w:t xml:space="preserve">Время отправления с </w:t>
            </w:r>
            <w:r w:rsidRPr="004C6FAD">
              <w:rPr>
                <w:rFonts w:ascii="Times New Roman" w:hAnsi="Times New Roman"/>
                <w:sz w:val="20"/>
                <w:szCs w:val="20"/>
              </w:rPr>
              <w:t>начального пункта</w:t>
            </w:r>
          </w:p>
        </w:tc>
        <w:tc>
          <w:tcPr>
            <w:tcW w:w="12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Время отправления с конечно</w:t>
            </w:r>
          </w:p>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го пункта</w:t>
            </w:r>
          </w:p>
        </w:tc>
        <w:tc>
          <w:tcPr>
            <w:tcW w:w="114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 xml:space="preserve">Дни следования </w:t>
            </w:r>
          </w:p>
        </w:tc>
        <w:tc>
          <w:tcPr>
            <w:tcW w:w="13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Марка автобуса/кол-во авто</w:t>
            </w:r>
          </w:p>
        </w:tc>
        <w:tc>
          <w:tcPr>
            <w:tcW w:w="15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Перевозчик</w:t>
            </w:r>
            <w:r w:rsidR="00BC75A7">
              <w:rPr>
                <w:rFonts w:ascii="Times New Roman" w:hAnsi="Times New Roman"/>
                <w:sz w:val="20"/>
                <w:szCs w:val="20"/>
              </w:rPr>
              <w:t>,</w:t>
            </w:r>
            <w:r w:rsidRPr="004C6FAD">
              <w:rPr>
                <w:rFonts w:ascii="Times New Roman" w:hAnsi="Times New Roman"/>
                <w:sz w:val="20"/>
                <w:szCs w:val="20"/>
              </w:rPr>
              <w:t xml:space="preserve"> обслуживающий маршрут</w:t>
            </w:r>
          </w:p>
        </w:tc>
      </w:tr>
      <w:tr w:rsidR="004C6FAD" w:rsidRPr="004C6FAD" w:rsidTr="004C6FAD">
        <w:tc>
          <w:tcPr>
            <w:tcW w:w="9571"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Красногвардейский район</w:t>
            </w:r>
          </w:p>
        </w:tc>
      </w:tr>
      <w:tr w:rsidR="004C6FAD" w:rsidRPr="004C6FAD" w:rsidTr="004C6FAD">
        <w:tc>
          <w:tcPr>
            <w:tcW w:w="1526"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Плешаново – Кинзелька</w:t>
            </w:r>
          </w:p>
        </w:tc>
        <w:tc>
          <w:tcPr>
            <w:tcW w:w="1409"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45 км.</w:t>
            </w:r>
          </w:p>
        </w:tc>
        <w:tc>
          <w:tcPr>
            <w:tcW w:w="1275"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13.00</w:t>
            </w:r>
          </w:p>
        </w:tc>
        <w:tc>
          <w:tcPr>
            <w:tcW w:w="1285"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8.30</w:t>
            </w:r>
          </w:p>
        </w:tc>
        <w:tc>
          <w:tcPr>
            <w:tcW w:w="1144"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ежедневно</w:t>
            </w:r>
          </w:p>
        </w:tc>
        <w:tc>
          <w:tcPr>
            <w:tcW w:w="1341"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ПАЗ/2</w:t>
            </w:r>
          </w:p>
        </w:tc>
        <w:tc>
          <w:tcPr>
            <w:tcW w:w="1591"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Немцов Ю.Н.</w:t>
            </w:r>
          </w:p>
        </w:tc>
      </w:tr>
      <w:tr w:rsidR="004C6FAD" w:rsidRPr="004C6FAD" w:rsidTr="004C6FAD">
        <w:tc>
          <w:tcPr>
            <w:tcW w:w="9571"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Сорочинский район</w:t>
            </w:r>
          </w:p>
        </w:tc>
      </w:tr>
      <w:tr w:rsidR="004C6FAD" w:rsidRPr="004C6FAD" w:rsidTr="004C6FAD">
        <w:tc>
          <w:tcPr>
            <w:tcW w:w="1526"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Кинзелька-Сорочинск</w:t>
            </w:r>
          </w:p>
        </w:tc>
        <w:tc>
          <w:tcPr>
            <w:tcW w:w="1409"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34 км.</w:t>
            </w:r>
          </w:p>
        </w:tc>
        <w:tc>
          <w:tcPr>
            <w:tcW w:w="1275" w:type="dxa"/>
            <w:tcBorders>
              <w:top w:val="single" w:sz="4" w:space="0" w:color="auto"/>
              <w:left w:val="single" w:sz="4" w:space="0" w:color="auto"/>
              <w:bottom w:val="single" w:sz="4" w:space="0" w:color="auto"/>
              <w:right w:val="single" w:sz="4" w:space="0" w:color="auto"/>
            </w:tcBorders>
          </w:tcPr>
          <w:p w:rsidR="004C6FAD" w:rsidRPr="004C6FAD" w:rsidRDefault="00BC75A7" w:rsidP="008D50AB">
            <w:pPr>
              <w:spacing w:line="240" w:lineRule="auto"/>
              <w:ind w:left="567" w:firstLine="0"/>
              <w:jc w:val="left"/>
              <w:rPr>
                <w:rFonts w:ascii="Times New Roman" w:hAnsi="Times New Roman"/>
                <w:sz w:val="20"/>
                <w:szCs w:val="20"/>
              </w:rPr>
            </w:pPr>
            <w:r>
              <w:rPr>
                <w:rFonts w:ascii="Times New Roman" w:hAnsi="Times New Roman"/>
                <w:sz w:val="20"/>
                <w:szCs w:val="20"/>
              </w:rPr>
              <w:t>8.00</w:t>
            </w:r>
          </w:p>
        </w:tc>
        <w:tc>
          <w:tcPr>
            <w:tcW w:w="1285" w:type="dxa"/>
            <w:tcBorders>
              <w:top w:val="single" w:sz="4" w:space="0" w:color="auto"/>
              <w:left w:val="single" w:sz="4" w:space="0" w:color="auto"/>
              <w:bottom w:val="single" w:sz="4" w:space="0" w:color="auto"/>
              <w:right w:val="single" w:sz="4" w:space="0" w:color="auto"/>
            </w:tcBorders>
          </w:tcPr>
          <w:p w:rsidR="004C6FAD" w:rsidRPr="004C6FAD" w:rsidRDefault="00BC75A7" w:rsidP="008D50AB">
            <w:pPr>
              <w:spacing w:line="240" w:lineRule="auto"/>
              <w:ind w:left="567" w:firstLine="0"/>
              <w:jc w:val="left"/>
              <w:rPr>
                <w:rFonts w:ascii="Times New Roman" w:hAnsi="Times New Roman"/>
                <w:sz w:val="20"/>
                <w:szCs w:val="20"/>
              </w:rPr>
            </w:pPr>
            <w:r>
              <w:rPr>
                <w:rFonts w:ascii="Times New Roman" w:hAnsi="Times New Roman"/>
                <w:sz w:val="20"/>
                <w:szCs w:val="20"/>
              </w:rPr>
              <w:t>13.00</w:t>
            </w:r>
          </w:p>
        </w:tc>
        <w:tc>
          <w:tcPr>
            <w:tcW w:w="1144" w:type="dxa"/>
            <w:tcBorders>
              <w:top w:val="single" w:sz="4" w:space="0" w:color="auto"/>
              <w:left w:val="single" w:sz="4" w:space="0" w:color="auto"/>
              <w:bottom w:val="single" w:sz="4" w:space="0" w:color="auto"/>
              <w:right w:val="single" w:sz="4" w:space="0" w:color="auto"/>
            </w:tcBorders>
          </w:tcPr>
          <w:p w:rsidR="004C6FAD" w:rsidRPr="004C6FAD" w:rsidRDefault="004C6FAD" w:rsidP="008D50AB">
            <w:pPr>
              <w:spacing w:line="240" w:lineRule="auto"/>
              <w:ind w:firstLine="0"/>
              <w:jc w:val="left"/>
              <w:rPr>
                <w:rFonts w:ascii="Times New Roman" w:hAnsi="Times New Roman"/>
                <w:sz w:val="20"/>
                <w:szCs w:val="20"/>
              </w:rPr>
            </w:pPr>
            <w:r w:rsidRPr="004C6FAD">
              <w:rPr>
                <w:rFonts w:ascii="Times New Roman" w:hAnsi="Times New Roman"/>
                <w:sz w:val="20"/>
                <w:szCs w:val="20"/>
              </w:rPr>
              <w:t>п</w:t>
            </w:r>
            <w:r w:rsidR="004979B2">
              <w:rPr>
                <w:rFonts w:ascii="Times New Roman" w:hAnsi="Times New Roman"/>
                <w:sz w:val="20"/>
                <w:szCs w:val="20"/>
              </w:rPr>
              <w:t>ятница</w:t>
            </w:r>
            <w:r w:rsidRPr="004C6FAD">
              <w:rPr>
                <w:rFonts w:ascii="Times New Roman" w:hAnsi="Times New Roman"/>
                <w:sz w:val="20"/>
                <w:szCs w:val="20"/>
              </w:rPr>
              <w:t>, воскр</w:t>
            </w:r>
            <w:r w:rsidR="004979B2">
              <w:rPr>
                <w:rFonts w:ascii="Times New Roman" w:hAnsi="Times New Roman"/>
                <w:sz w:val="20"/>
                <w:szCs w:val="20"/>
              </w:rPr>
              <w:t>есенье</w:t>
            </w:r>
            <w:r w:rsidRPr="004C6FAD">
              <w:rPr>
                <w:rFonts w:ascii="Times New Roman" w:hAnsi="Times New Roman"/>
                <w:sz w:val="20"/>
                <w:szCs w:val="20"/>
              </w:rPr>
              <w:t>.</w:t>
            </w:r>
          </w:p>
        </w:tc>
        <w:tc>
          <w:tcPr>
            <w:tcW w:w="1341" w:type="dxa"/>
            <w:tcBorders>
              <w:top w:val="single" w:sz="4" w:space="0" w:color="auto"/>
              <w:left w:val="single" w:sz="4" w:space="0" w:color="auto"/>
              <w:bottom w:val="single" w:sz="4" w:space="0" w:color="auto"/>
              <w:right w:val="single" w:sz="4" w:space="0" w:color="auto"/>
            </w:tcBorders>
          </w:tcPr>
          <w:p w:rsidR="004C6FAD" w:rsidRPr="004C6FAD" w:rsidRDefault="00BC75A7"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ПАЗ/2</w:t>
            </w:r>
          </w:p>
        </w:tc>
        <w:tc>
          <w:tcPr>
            <w:tcW w:w="1591" w:type="dxa"/>
            <w:tcBorders>
              <w:top w:val="single" w:sz="4" w:space="0" w:color="auto"/>
              <w:left w:val="single" w:sz="4" w:space="0" w:color="auto"/>
              <w:bottom w:val="single" w:sz="4" w:space="0" w:color="auto"/>
              <w:right w:val="single" w:sz="4" w:space="0" w:color="auto"/>
            </w:tcBorders>
          </w:tcPr>
          <w:p w:rsidR="004C6FAD" w:rsidRPr="004C6FAD" w:rsidRDefault="00BC75A7" w:rsidP="008D50AB">
            <w:pPr>
              <w:spacing w:line="240" w:lineRule="auto"/>
              <w:ind w:left="567" w:firstLine="0"/>
              <w:jc w:val="left"/>
              <w:rPr>
                <w:rFonts w:ascii="Times New Roman" w:hAnsi="Times New Roman"/>
                <w:sz w:val="20"/>
                <w:szCs w:val="20"/>
              </w:rPr>
            </w:pPr>
            <w:r w:rsidRPr="004C6FAD">
              <w:rPr>
                <w:rFonts w:ascii="Times New Roman" w:hAnsi="Times New Roman"/>
                <w:sz w:val="20"/>
                <w:szCs w:val="20"/>
              </w:rPr>
              <w:t>Немцов Ю.Н.</w:t>
            </w:r>
          </w:p>
        </w:tc>
      </w:tr>
    </w:tbl>
    <w:p w:rsidR="000C445F" w:rsidRDefault="000C445F" w:rsidP="000C445F">
      <w:pPr>
        <w:rPr>
          <w:rFonts w:ascii="Times New Roman" w:hAnsi="Times New Roman"/>
          <w:noProof/>
          <w:sz w:val="28"/>
          <w:szCs w:val="28"/>
        </w:rPr>
      </w:pPr>
    </w:p>
    <w:p w:rsidR="000C445F" w:rsidRPr="000C445F" w:rsidRDefault="000C445F" w:rsidP="000C445F">
      <w:pPr>
        <w:rPr>
          <w:rFonts w:ascii="Times New Roman" w:hAnsi="Times New Roman"/>
          <w:sz w:val="28"/>
          <w:szCs w:val="28"/>
        </w:rPr>
      </w:pPr>
      <w:r w:rsidRPr="000C445F">
        <w:rPr>
          <w:rFonts w:ascii="Times New Roman" w:hAnsi="Times New Roman"/>
          <w:noProof/>
          <w:sz w:val="28"/>
          <w:szCs w:val="28"/>
        </w:rPr>
        <w:t>Данные по пасажиропотоку представлены ниже в таблице.</w:t>
      </w:r>
    </w:p>
    <w:p w:rsidR="000C445F" w:rsidRPr="000C445F" w:rsidRDefault="000C445F" w:rsidP="000C445F">
      <w:pPr>
        <w:pStyle w:val="2ffd"/>
        <w:ind w:left="0" w:firstLine="0"/>
        <w:jc w:val="right"/>
        <w:rPr>
          <w:sz w:val="28"/>
          <w:szCs w:val="28"/>
        </w:rPr>
      </w:pPr>
      <w:r>
        <w:rPr>
          <w:noProof/>
          <w:sz w:val="28"/>
          <w:szCs w:val="28"/>
        </w:rPr>
        <w:t>Таблица2</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7"/>
        <w:gridCol w:w="5934"/>
      </w:tblGrid>
      <w:tr w:rsidR="000C445F" w:rsidRPr="000C445F" w:rsidTr="000C445F">
        <w:trPr>
          <w:trHeight w:val="20"/>
        </w:trPr>
        <w:tc>
          <w:tcPr>
            <w:tcW w:w="5000" w:type="pct"/>
            <w:gridSpan w:val="2"/>
            <w:shd w:val="clear" w:color="auto" w:fill="auto"/>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Пассажиропоток</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период</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тыс. пасс/км.</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янв.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5,</w:t>
            </w:r>
            <w:r>
              <w:rPr>
                <w:rFonts w:ascii="Times New Roman" w:hAnsi="Times New Roman"/>
                <w:lang w:eastAsia="ru-RU"/>
              </w:rPr>
              <w:t>1</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фев.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w:t>
            </w:r>
            <w:r>
              <w:rPr>
                <w:rFonts w:ascii="Times New Roman" w:hAnsi="Times New Roman"/>
                <w:lang w:eastAsia="ru-RU"/>
              </w:rPr>
              <w:t>0</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мар.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2,5</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апр.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w:t>
            </w:r>
            <w:r>
              <w:rPr>
                <w:rFonts w:ascii="Times New Roman" w:hAnsi="Times New Roman"/>
                <w:lang w:eastAsia="ru-RU"/>
              </w:rPr>
              <w:t>3</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май.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3,</w:t>
            </w:r>
            <w:r>
              <w:rPr>
                <w:rFonts w:ascii="Times New Roman" w:hAnsi="Times New Roman"/>
                <w:lang w:eastAsia="ru-RU"/>
              </w:rPr>
              <w:t>1</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июн.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3,</w:t>
            </w:r>
            <w:r>
              <w:rPr>
                <w:rFonts w:ascii="Times New Roman" w:hAnsi="Times New Roman"/>
                <w:lang w:eastAsia="ru-RU"/>
              </w:rPr>
              <w:t>5</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июл.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w:t>
            </w:r>
            <w:r>
              <w:rPr>
                <w:rFonts w:ascii="Times New Roman" w:hAnsi="Times New Roman"/>
                <w:lang w:eastAsia="ru-RU"/>
              </w:rPr>
              <w:t>3</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авг.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3,</w:t>
            </w:r>
            <w:r>
              <w:rPr>
                <w:rFonts w:ascii="Times New Roman" w:hAnsi="Times New Roman"/>
                <w:lang w:eastAsia="ru-RU"/>
              </w:rPr>
              <w:t>5</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сен.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w:t>
            </w:r>
            <w:r>
              <w:rPr>
                <w:rFonts w:ascii="Times New Roman" w:hAnsi="Times New Roman"/>
                <w:lang w:eastAsia="ru-RU"/>
              </w:rPr>
              <w:t>5</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окт.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3,</w:t>
            </w:r>
            <w:r>
              <w:rPr>
                <w:rFonts w:ascii="Times New Roman" w:hAnsi="Times New Roman"/>
                <w:lang w:eastAsia="ru-RU"/>
              </w:rPr>
              <w:t>1</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lastRenderedPageBreak/>
              <w:t>ноя.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2,</w:t>
            </w:r>
            <w:r>
              <w:rPr>
                <w:rFonts w:ascii="Times New Roman" w:hAnsi="Times New Roman"/>
                <w:lang w:eastAsia="ru-RU"/>
              </w:rPr>
              <w:t>7</w:t>
            </w:r>
          </w:p>
        </w:tc>
      </w:tr>
      <w:tr w:rsidR="000C445F" w:rsidRPr="000C445F" w:rsidTr="000C445F">
        <w:trPr>
          <w:trHeight w:val="20"/>
        </w:trPr>
        <w:tc>
          <w:tcPr>
            <w:tcW w:w="1951"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дек. 2016</w:t>
            </w:r>
          </w:p>
        </w:tc>
        <w:tc>
          <w:tcPr>
            <w:tcW w:w="3049" w:type="pct"/>
            <w:shd w:val="clear" w:color="auto" w:fill="auto"/>
            <w:noWrap/>
            <w:vAlign w:val="bottom"/>
          </w:tcPr>
          <w:p w:rsidR="000C445F" w:rsidRPr="000C445F" w:rsidRDefault="000C445F" w:rsidP="000C445F">
            <w:pPr>
              <w:pStyle w:val="afffffffff3"/>
              <w:rPr>
                <w:rFonts w:ascii="Times New Roman" w:hAnsi="Times New Roman"/>
                <w:lang w:eastAsia="ru-RU"/>
              </w:rPr>
            </w:pPr>
            <w:r w:rsidRPr="000C445F">
              <w:rPr>
                <w:rFonts w:ascii="Times New Roman" w:hAnsi="Times New Roman"/>
                <w:lang w:eastAsia="ru-RU"/>
              </w:rPr>
              <w:t>3,</w:t>
            </w:r>
            <w:r>
              <w:rPr>
                <w:rFonts w:ascii="Times New Roman" w:hAnsi="Times New Roman"/>
                <w:lang w:eastAsia="ru-RU"/>
              </w:rPr>
              <w:t>1</w:t>
            </w:r>
          </w:p>
        </w:tc>
      </w:tr>
    </w:tbl>
    <w:tbl>
      <w:tblPr>
        <w:tblpPr w:leftFromText="180" w:rightFromText="180" w:vertAnchor="page" w:horzAnchor="margin" w:tblpXSpec="center" w:tblpY="2864"/>
        <w:tblOverlap w:val="neve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1689"/>
        <w:gridCol w:w="1549"/>
        <w:gridCol w:w="1126"/>
        <w:gridCol w:w="1407"/>
        <w:gridCol w:w="1267"/>
        <w:gridCol w:w="986"/>
      </w:tblGrid>
      <w:tr w:rsidR="00292257" w:rsidRPr="007205F9" w:rsidTr="00292257">
        <w:trPr>
          <w:trHeight w:val="193"/>
        </w:trPr>
        <w:tc>
          <w:tcPr>
            <w:tcW w:w="1656" w:type="dxa"/>
            <w:vMerge w:val="restart"/>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Наименование населенного пункта</w:t>
            </w:r>
          </w:p>
        </w:tc>
        <w:tc>
          <w:tcPr>
            <w:tcW w:w="1689" w:type="dxa"/>
            <w:vMerge w:val="restart"/>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Наименование улицы (автодороги)</w:t>
            </w:r>
          </w:p>
        </w:tc>
        <w:tc>
          <w:tcPr>
            <w:tcW w:w="1548" w:type="dxa"/>
            <w:vMerge w:val="restart"/>
          </w:tcPr>
          <w:p w:rsidR="00292257" w:rsidRPr="007205F9" w:rsidRDefault="00292257" w:rsidP="00292257">
            <w:pPr>
              <w:spacing w:line="240" w:lineRule="auto"/>
              <w:ind w:firstLine="0"/>
              <w:rPr>
                <w:rFonts w:ascii="Times New Roman" w:hAnsi="Times New Roman"/>
                <w:sz w:val="20"/>
                <w:szCs w:val="20"/>
              </w:rPr>
            </w:pPr>
            <w:r>
              <w:rPr>
                <w:rFonts w:ascii="Times New Roman" w:hAnsi="Times New Roman"/>
                <w:sz w:val="20"/>
                <w:szCs w:val="20"/>
              </w:rPr>
              <w:t>Протяженность</w:t>
            </w:r>
            <w:r w:rsidRPr="007205F9">
              <w:rPr>
                <w:rFonts w:ascii="Times New Roman" w:hAnsi="Times New Roman"/>
                <w:sz w:val="20"/>
                <w:szCs w:val="20"/>
              </w:rPr>
              <w:t xml:space="preserve"> км</w:t>
            </w:r>
          </w:p>
        </w:tc>
        <w:tc>
          <w:tcPr>
            <w:tcW w:w="1126" w:type="dxa"/>
            <w:vMerge w:val="restart"/>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Ширина, м</w:t>
            </w:r>
          </w:p>
        </w:tc>
        <w:tc>
          <w:tcPr>
            <w:tcW w:w="3660" w:type="dxa"/>
            <w:gridSpan w:val="3"/>
          </w:tcPr>
          <w:p w:rsidR="00292257" w:rsidRPr="007205F9" w:rsidRDefault="00292257" w:rsidP="00292257">
            <w:pPr>
              <w:spacing w:line="240" w:lineRule="auto"/>
              <w:rPr>
                <w:rFonts w:ascii="Times New Roman" w:hAnsi="Times New Roman"/>
                <w:sz w:val="20"/>
                <w:szCs w:val="20"/>
              </w:rPr>
            </w:pPr>
            <w:r w:rsidRPr="007205F9">
              <w:rPr>
                <w:rFonts w:ascii="Times New Roman" w:hAnsi="Times New Roman"/>
                <w:sz w:val="20"/>
                <w:szCs w:val="20"/>
              </w:rPr>
              <w:t>Тип покрытия, протяженность, м</w:t>
            </w:r>
          </w:p>
        </w:tc>
      </w:tr>
      <w:tr w:rsidR="00292257" w:rsidRPr="007205F9" w:rsidTr="00292257">
        <w:trPr>
          <w:trHeight w:val="193"/>
        </w:trPr>
        <w:tc>
          <w:tcPr>
            <w:tcW w:w="1656" w:type="dxa"/>
            <w:vMerge/>
          </w:tcPr>
          <w:p w:rsidR="00292257" w:rsidRPr="007205F9" w:rsidRDefault="00292257" w:rsidP="00292257">
            <w:pPr>
              <w:spacing w:line="240" w:lineRule="auto"/>
              <w:rPr>
                <w:rFonts w:ascii="Times New Roman" w:hAnsi="Times New Roman"/>
                <w:sz w:val="20"/>
                <w:szCs w:val="20"/>
              </w:rPr>
            </w:pPr>
          </w:p>
        </w:tc>
        <w:tc>
          <w:tcPr>
            <w:tcW w:w="1689" w:type="dxa"/>
            <w:vMerge/>
          </w:tcPr>
          <w:p w:rsidR="00292257" w:rsidRPr="007205F9" w:rsidRDefault="00292257" w:rsidP="00292257">
            <w:pPr>
              <w:spacing w:line="240" w:lineRule="auto"/>
              <w:rPr>
                <w:rFonts w:ascii="Times New Roman" w:hAnsi="Times New Roman"/>
                <w:sz w:val="20"/>
                <w:szCs w:val="20"/>
              </w:rPr>
            </w:pPr>
          </w:p>
        </w:tc>
        <w:tc>
          <w:tcPr>
            <w:tcW w:w="1548" w:type="dxa"/>
            <w:vMerge/>
          </w:tcPr>
          <w:p w:rsidR="00292257" w:rsidRPr="007205F9" w:rsidRDefault="00292257" w:rsidP="00292257">
            <w:pPr>
              <w:spacing w:line="240" w:lineRule="auto"/>
              <w:rPr>
                <w:rFonts w:ascii="Times New Roman" w:hAnsi="Times New Roman"/>
                <w:sz w:val="20"/>
                <w:szCs w:val="20"/>
              </w:rPr>
            </w:pPr>
          </w:p>
        </w:tc>
        <w:tc>
          <w:tcPr>
            <w:tcW w:w="1126" w:type="dxa"/>
            <w:vMerge/>
          </w:tcPr>
          <w:p w:rsidR="00292257" w:rsidRPr="007205F9" w:rsidRDefault="00292257" w:rsidP="00292257">
            <w:pPr>
              <w:spacing w:line="240" w:lineRule="auto"/>
              <w:rPr>
                <w:rFonts w:ascii="Times New Roman" w:hAnsi="Times New Roman"/>
                <w:sz w:val="20"/>
                <w:szCs w:val="20"/>
              </w:rPr>
            </w:pPr>
          </w:p>
        </w:tc>
        <w:tc>
          <w:tcPr>
            <w:tcW w:w="1407" w:type="dxa"/>
          </w:tcPr>
          <w:p w:rsidR="00292257" w:rsidRPr="000F47A9" w:rsidRDefault="00292257" w:rsidP="00292257">
            <w:pPr>
              <w:spacing w:line="240" w:lineRule="auto"/>
              <w:ind w:firstLine="0"/>
              <w:rPr>
                <w:rFonts w:ascii="Times New Roman" w:hAnsi="Times New Roman"/>
                <w:sz w:val="16"/>
                <w:szCs w:val="16"/>
              </w:rPr>
            </w:pPr>
            <w:r w:rsidRPr="000F47A9">
              <w:rPr>
                <w:rFonts w:ascii="Times New Roman" w:hAnsi="Times New Roman"/>
                <w:sz w:val="16"/>
                <w:szCs w:val="16"/>
              </w:rPr>
              <w:t>асфальтобетон</w:t>
            </w:r>
          </w:p>
        </w:tc>
        <w:tc>
          <w:tcPr>
            <w:tcW w:w="1267" w:type="dxa"/>
          </w:tcPr>
          <w:p w:rsidR="00292257" w:rsidRPr="000F47A9" w:rsidRDefault="00292257" w:rsidP="00292257">
            <w:pPr>
              <w:spacing w:line="240" w:lineRule="auto"/>
              <w:ind w:firstLine="0"/>
              <w:rPr>
                <w:rFonts w:ascii="Times New Roman" w:hAnsi="Times New Roman"/>
                <w:sz w:val="16"/>
                <w:szCs w:val="16"/>
              </w:rPr>
            </w:pPr>
            <w:r w:rsidRPr="000F47A9">
              <w:rPr>
                <w:rFonts w:ascii="Times New Roman" w:hAnsi="Times New Roman"/>
                <w:sz w:val="16"/>
                <w:szCs w:val="16"/>
              </w:rPr>
              <w:t>гравий</w:t>
            </w:r>
          </w:p>
        </w:tc>
        <w:tc>
          <w:tcPr>
            <w:tcW w:w="985" w:type="dxa"/>
          </w:tcPr>
          <w:p w:rsidR="00292257" w:rsidRPr="000F47A9" w:rsidRDefault="00292257" w:rsidP="00292257">
            <w:pPr>
              <w:spacing w:line="240" w:lineRule="auto"/>
              <w:ind w:firstLine="0"/>
              <w:rPr>
                <w:rFonts w:ascii="Times New Roman" w:hAnsi="Times New Roman"/>
                <w:sz w:val="16"/>
                <w:szCs w:val="16"/>
              </w:rPr>
            </w:pPr>
            <w:r w:rsidRPr="000F47A9">
              <w:rPr>
                <w:rFonts w:ascii="Times New Roman" w:hAnsi="Times New Roman"/>
                <w:sz w:val="16"/>
                <w:szCs w:val="16"/>
              </w:rPr>
              <w:t>грунт</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3</w:t>
            </w:r>
          </w:p>
        </w:tc>
        <w:tc>
          <w:tcPr>
            <w:tcW w:w="1689"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4</w:t>
            </w:r>
          </w:p>
        </w:tc>
        <w:tc>
          <w:tcPr>
            <w:tcW w:w="1548"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5</w:t>
            </w:r>
          </w:p>
        </w:tc>
        <w:tc>
          <w:tcPr>
            <w:tcW w:w="1126"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6</w:t>
            </w:r>
          </w:p>
        </w:tc>
        <w:tc>
          <w:tcPr>
            <w:tcW w:w="1407"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7</w:t>
            </w:r>
          </w:p>
        </w:tc>
        <w:tc>
          <w:tcPr>
            <w:tcW w:w="1267"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8</w:t>
            </w:r>
          </w:p>
        </w:tc>
        <w:tc>
          <w:tcPr>
            <w:tcW w:w="985" w:type="dxa"/>
          </w:tcPr>
          <w:p w:rsidR="00292257" w:rsidRPr="007205F9" w:rsidRDefault="00292257" w:rsidP="00292257">
            <w:pPr>
              <w:spacing w:line="240" w:lineRule="auto"/>
              <w:jc w:val="center"/>
              <w:rPr>
                <w:rFonts w:ascii="Times New Roman" w:hAnsi="Times New Roman"/>
                <w:b/>
                <w:sz w:val="20"/>
                <w:szCs w:val="20"/>
              </w:rPr>
            </w:pPr>
            <w:r w:rsidRPr="007205F9">
              <w:rPr>
                <w:rFonts w:ascii="Times New Roman" w:hAnsi="Times New Roman"/>
                <w:b/>
                <w:sz w:val="20"/>
                <w:szCs w:val="20"/>
              </w:rPr>
              <w:t>9</w:t>
            </w:r>
          </w:p>
        </w:tc>
      </w:tr>
      <w:tr w:rsidR="00292257" w:rsidRPr="007205F9" w:rsidTr="00292257">
        <w:trPr>
          <w:trHeight w:val="293"/>
        </w:trPr>
        <w:tc>
          <w:tcPr>
            <w:tcW w:w="1656"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с. Вознесенка</w:t>
            </w:r>
          </w:p>
        </w:tc>
        <w:tc>
          <w:tcPr>
            <w:tcW w:w="1689"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Школьная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1,742</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1742</w:t>
            </w:r>
          </w:p>
        </w:tc>
      </w:tr>
      <w:tr w:rsidR="00292257" w:rsidRPr="007205F9" w:rsidTr="00292257">
        <w:trPr>
          <w:trHeight w:val="314"/>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Набережная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0,67</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670</w:t>
            </w:r>
          </w:p>
        </w:tc>
      </w:tr>
      <w:tr w:rsidR="00292257" w:rsidRPr="007205F9" w:rsidTr="00292257">
        <w:trPr>
          <w:trHeight w:val="314"/>
        </w:trPr>
        <w:tc>
          <w:tcPr>
            <w:tcW w:w="1656"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п. Степной</w:t>
            </w: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Горная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0,2</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200</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Набережная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0,7</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700</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Степная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0,284</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284</w:t>
            </w:r>
          </w:p>
        </w:tc>
      </w:tr>
      <w:tr w:rsidR="00292257" w:rsidRPr="007205F9" w:rsidTr="00292257">
        <w:trPr>
          <w:trHeight w:val="293"/>
        </w:trPr>
        <w:tc>
          <w:tcPr>
            <w:tcW w:w="1656"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 xml:space="preserve">п. </w:t>
            </w:r>
            <w:r w:rsidRPr="00A9238D">
              <w:rPr>
                <w:rFonts w:ascii="Times New Roman" w:hAnsi="Times New Roman"/>
                <w:sz w:val="18"/>
                <w:szCs w:val="18"/>
              </w:rPr>
              <w:t>Александровка</w:t>
            </w: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Дачная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0,65</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650</w:t>
            </w:r>
          </w:p>
        </w:tc>
      </w:tr>
      <w:tr w:rsidR="00292257" w:rsidRPr="007205F9" w:rsidTr="00292257">
        <w:trPr>
          <w:trHeight w:val="293"/>
        </w:trPr>
        <w:tc>
          <w:tcPr>
            <w:tcW w:w="1656"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с. Кинзелька</w:t>
            </w: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Мира</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2,624</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2624</w:t>
            </w: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jc w:val="center"/>
              <w:rPr>
                <w:rFonts w:ascii="Times New Roman" w:hAnsi="Times New Roman"/>
                <w:sz w:val="20"/>
                <w:szCs w:val="20"/>
              </w:rPr>
            </w:pPr>
          </w:p>
        </w:tc>
      </w:tr>
      <w:tr w:rsidR="00292257" w:rsidRPr="007205F9" w:rsidTr="00292257">
        <w:trPr>
          <w:trHeight w:val="314"/>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Молодежная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0,562</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562</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Садовая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0,692</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692</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Победы</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0,501</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501</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Набережная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0,835</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835</w:t>
            </w:r>
          </w:p>
        </w:tc>
      </w:tr>
      <w:tr w:rsidR="00292257" w:rsidRPr="007205F9" w:rsidTr="00292257">
        <w:trPr>
          <w:trHeight w:val="293"/>
        </w:trPr>
        <w:tc>
          <w:tcPr>
            <w:tcW w:w="1656" w:type="dxa"/>
          </w:tcPr>
          <w:p w:rsidR="00292257" w:rsidRPr="007205F9" w:rsidRDefault="00292257" w:rsidP="00292257">
            <w:pPr>
              <w:spacing w:line="240" w:lineRule="auto"/>
              <w:jc w:val="center"/>
              <w:rPr>
                <w:rFonts w:ascii="Times New Roman" w:hAnsi="Times New Roman"/>
                <w:sz w:val="20"/>
                <w:szCs w:val="20"/>
              </w:rPr>
            </w:pPr>
          </w:p>
        </w:tc>
        <w:tc>
          <w:tcPr>
            <w:tcW w:w="1689" w:type="dxa"/>
          </w:tcPr>
          <w:p w:rsidR="00292257" w:rsidRPr="000F47A9" w:rsidRDefault="00292257" w:rsidP="00292257">
            <w:pPr>
              <w:spacing w:line="240" w:lineRule="auto"/>
              <w:ind w:firstLine="0"/>
              <w:rPr>
                <w:rFonts w:ascii="Times New Roman" w:hAnsi="Times New Roman"/>
                <w:sz w:val="20"/>
                <w:szCs w:val="20"/>
              </w:rPr>
            </w:pPr>
            <w:r w:rsidRPr="000F47A9">
              <w:rPr>
                <w:rFonts w:ascii="Times New Roman" w:hAnsi="Times New Roman"/>
                <w:sz w:val="20"/>
                <w:szCs w:val="20"/>
              </w:rPr>
              <w:t>Рабочая</w:t>
            </w:r>
          </w:p>
        </w:tc>
        <w:tc>
          <w:tcPr>
            <w:tcW w:w="1548"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0,3</w:t>
            </w:r>
          </w:p>
        </w:tc>
        <w:tc>
          <w:tcPr>
            <w:tcW w:w="1126" w:type="dxa"/>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Pr>
          <w:p w:rsidR="00292257" w:rsidRPr="007205F9" w:rsidRDefault="00292257" w:rsidP="00292257">
            <w:pPr>
              <w:spacing w:line="240" w:lineRule="auto"/>
              <w:jc w:val="center"/>
              <w:rPr>
                <w:rFonts w:ascii="Times New Roman" w:hAnsi="Times New Roman"/>
                <w:sz w:val="20"/>
                <w:szCs w:val="20"/>
              </w:rPr>
            </w:pPr>
          </w:p>
        </w:tc>
        <w:tc>
          <w:tcPr>
            <w:tcW w:w="1267" w:type="dxa"/>
          </w:tcPr>
          <w:p w:rsidR="00292257" w:rsidRPr="007205F9" w:rsidRDefault="00292257" w:rsidP="00292257">
            <w:pPr>
              <w:spacing w:line="240" w:lineRule="auto"/>
              <w:jc w:val="center"/>
              <w:rPr>
                <w:rFonts w:ascii="Times New Roman" w:hAnsi="Times New Roman"/>
                <w:sz w:val="20"/>
                <w:szCs w:val="20"/>
              </w:rPr>
            </w:pPr>
          </w:p>
        </w:tc>
        <w:tc>
          <w:tcPr>
            <w:tcW w:w="985" w:type="dxa"/>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300</w:t>
            </w:r>
          </w:p>
        </w:tc>
      </w:tr>
      <w:tr w:rsidR="00292257" w:rsidRPr="007205F9" w:rsidTr="00292257">
        <w:trPr>
          <w:trHeight w:val="846"/>
        </w:trPr>
        <w:tc>
          <w:tcPr>
            <w:tcW w:w="1656" w:type="dxa"/>
            <w:tcBorders>
              <w:bottom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1689" w:type="dxa"/>
            <w:tcBorders>
              <w:bottom w:val="single" w:sz="4" w:space="0" w:color="auto"/>
            </w:tcBorders>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Школьная</w:t>
            </w:r>
          </w:p>
          <w:p w:rsidR="00292257" w:rsidRPr="007205F9" w:rsidRDefault="00292257" w:rsidP="00292257">
            <w:pPr>
              <w:spacing w:line="240" w:lineRule="auto"/>
              <w:jc w:val="center"/>
              <w:rPr>
                <w:rFonts w:ascii="Times New Roman" w:hAnsi="Times New Roman"/>
                <w:sz w:val="20"/>
                <w:szCs w:val="20"/>
              </w:rPr>
            </w:pPr>
          </w:p>
          <w:p w:rsidR="00292257" w:rsidRPr="007205F9" w:rsidRDefault="00292257" w:rsidP="00292257">
            <w:pPr>
              <w:spacing w:line="240" w:lineRule="auto"/>
              <w:jc w:val="center"/>
              <w:rPr>
                <w:rFonts w:ascii="Times New Roman" w:hAnsi="Times New Roman"/>
                <w:sz w:val="20"/>
                <w:szCs w:val="20"/>
              </w:rPr>
            </w:pPr>
          </w:p>
        </w:tc>
        <w:tc>
          <w:tcPr>
            <w:tcW w:w="1548" w:type="dxa"/>
            <w:tcBorders>
              <w:bottom w:val="single" w:sz="4" w:space="0" w:color="auto"/>
            </w:tcBorders>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0,666</w:t>
            </w:r>
          </w:p>
        </w:tc>
        <w:tc>
          <w:tcPr>
            <w:tcW w:w="1126" w:type="dxa"/>
            <w:tcBorders>
              <w:bottom w:val="single" w:sz="4" w:space="0" w:color="auto"/>
            </w:tcBorders>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4,5</w:t>
            </w:r>
          </w:p>
        </w:tc>
        <w:tc>
          <w:tcPr>
            <w:tcW w:w="1407" w:type="dxa"/>
            <w:tcBorders>
              <w:bottom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1267" w:type="dxa"/>
            <w:tcBorders>
              <w:bottom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985" w:type="dxa"/>
            <w:tcBorders>
              <w:bottom w:val="single" w:sz="4" w:space="0" w:color="auto"/>
            </w:tcBorders>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666</w:t>
            </w:r>
          </w:p>
        </w:tc>
      </w:tr>
      <w:tr w:rsidR="00292257" w:rsidRPr="007205F9" w:rsidTr="00292257">
        <w:trPr>
          <w:trHeight w:val="523"/>
        </w:trPr>
        <w:tc>
          <w:tcPr>
            <w:tcW w:w="1656"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1689"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итого</w:t>
            </w:r>
          </w:p>
        </w:tc>
        <w:tc>
          <w:tcPr>
            <w:tcW w:w="1548"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10,426</w:t>
            </w:r>
          </w:p>
        </w:tc>
        <w:tc>
          <w:tcPr>
            <w:tcW w:w="1126"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1407"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r w:rsidRPr="007205F9">
              <w:rPr>
                <w:rFonts w:ascii="Times New Roman" w:hAnsi="Times New Roman"/>
                <w:sz w:val="20"/>
                <w:szCs w:val="20"/>
              </w:rPr>
              <w:t>2624</w:t>
            </w:r>
          </w:p>
        </w:tc>
        <w:tc>
          <w:tcPr>
            <w:tcW w:w="1267" w:type="dxa"/>
            <w:tcBorders>
              <w:top w:val="single" w:sz="4" w:space="0" w:color="auto"/>
            </w:tcBorders>
          </w:tcPr>
          <w:p w:rsidR="00292257" w:rsidRPr="007205F9" w:rsidRDefault="00292257" w:rsidP="00292257">
            <w:pPr>
              <w:spacing w:line="240" w:lineRule="auto"/>
              <w:jc w:val="center"/>
              <w:rPr>
                <w:rFonts w:ascii="Times New Roman" w:hAnsi="Times New Roman"/>
                <w:sz w:val="20"/>
                <w:szCs w:val="20"/>
              </w:rPr>
            </w:pPr>
          </w:p>
        </w:tc>
        <w:tc>
          <w:tcPr>
            <w:tcW w:w="985" w:type="dxa"/>
            <w:tcBorders>
              <w:top w:val="single" w:sz="4" w:space="0" w:color="auto"/>
            </w:tcBorders>
          </w:tcPr>
          <w:p w:rsidR="00292257" w:rsidRPr="007205F9" w:rsidRDefault="00292257" w:rsidP="00292257">
            <w:pPr>
              <w:spacing w:line="240" w:lineRule="auto"/>
              <w:ind w:firstLine="0"/>
              <w:rPr>
                <w:rFonts w:ascii="Times New Roman" w:hAnsi="Times New Roman"/>
                <w:sz w:val="20"/>
                <w:szCs w:val="20"/>
              </w:rPr>
            </w:pPr>
            <w:r w:rsidRPr="007205F9">
              <w:rPr>
                <w:rFonts w:ascii="Times New Roman" w:hAnsi="Times New Roman"/>
                <w:sz w:val="20"/>
                <w:szCs w:val="20"/>
              </w:rPr>
              <w:t>7802</w:t>
            </w:r>
          </w:p>
        </w:tc>
      </w:tr>
    </w:tbl>
    <w:p w:rsidR="00BF12FE" w:rsidRDefault="00BF12FE" w:rsidP="000C445F">
      <w:pPr>
        <w:tabs>
          <w:tab w:val="left" w:pos="709"/>
        </w:tabs>
        <w:spacing w:line="240" w:lineRule="auto"/>
        <w:contextualSpacing/>
        <w:rPr>
          <w:rFonts w:ascii="Times New Roman" w:hAnsi="Times New Roman"/>
          <w:sz w:val="28"/>
          <w:szCs w:val="28"/>
        </w:rPr>
      </w:pPr>
    </w:p>
    <w:p w:rsidR="00BF12FE" w:rsidRDefault="00BF12FE" w:rsidP="000C445F">
      <w:pPr>
        <w:tabs>
          <w:tab w:val="left" w:pos="709"/>
        </w:tabs>
        <w:spacing w:line="240" w:lineRule="auto"/>
        <w:contextualSpacing/>
        <w:rPr>
          <w:rFonts w:ascii="Times New Roman" w:hAnsi="Times New Roman"/>
          <w:sz w:val="28"/>
          <w:szCs w:val="28"/>
        </w:rPr>
      </w:pPr>
    </w:p>
    <w:p w:rsidR="000C445F" w:rsidRPr="00F765F6" w:rsidRDefault="000C445F" w:rsidP="000C445F">
      <w:pPr>
        <w:tabs>
          <w:tab w:val="left" w:pos="709"/>
        </w:tabs>
        <w:spacing w:line="240" w:lineRule="auto"/>
        <w:contextualSpacing/>
        <w:rPr>
          <w:rFonts w:ascii="Times New Roman" w:hAnsi="Times New Roman"/>
          <w:sz w:val="28"/>
          <w:szCs w:val="28"/>
        </w:rPr>
      </w:pPr>
      <w:r w:rsidRPr="00F765F6">
        <w:rPr>
          <w:rFonts w:ascii="Times New Roman" w:hAnsi="Times New Roman"/>
          <w:sz w:val="28"/>
          <w:szCs w:val="28"/>
        </w:rPr>
        <w:t>Перечень автомобильных  дорог муниципального образования Кинзельский сельсовет Красногвардейского района Оренбургской области</w:t>
      </w:r>
    </w:p>
    <w:p w:rsidR="000C445F" w:rsidRPr="00F765F6" w:rsidRDefault="000C445F" w:rsidP="000C445F">
      <w:pPr>
        <w:tabs>
          <w:tab w:val="left" w:pos="709"/>
        </w:tabs>
        <w:spacing w:line="240" w:lineRule="auto"/>
        <w:contextualSpacing/>
        <w:rPr>
          <w:rFonts w:ascii="Times New Roman" w:hAnsi="Times New Roman"/>
          <w:sz w:val="28"/>
          <w:szCs w:val="28"/>
        </w:rPr>
      </w:pPr>
    </w:p>
    <w:p w:rsidR="000C445F" w:rsidRPr="00292257" w:rsidRDefault="000C445F" w:rsidP="00292257">
      <w:pPr>
        <w:tabs>
          <w:tab w:val="left" w:pos="709"/>
        </w:tabs>
        <w:spacing w:before="240" w:line="240" w:lineRule="auto"/>
        <w:contextualSpacing/>
        <w:rPr>
          <w:rFonts w:ascii="Times New Roman" w:hAnsi="Times New Roman"/>
          <w:sz w:val="28"/>
          <w:szCs w:val="28"/>
          <w:lang w:eastAsia="ru-RU"/>
        </w:rPr>
      </w:pPr>
      <w:r w:rsidRPr="00F765F6">
        <w:rPr>
          <w:rFonts w:ascii="Times New Roman" w:hAnsi="Times New Roman"/>
          <w:sz w:val="28"/>
          <w:szCs w:val="28"/>
          <w:lang w:eastAsia="ru-RU"/>
        </w:rPr>
        <w:t>Таблица № 3</w:t>
      </w:r>
    </w:p>
    <w:p w:rsidR="000C445F" w:rsidRPr="004C6FAD" w:rsidRDefault="000C445F" w:rsidP="00BA5B17">
      <w:pPr>
        <w:spacing w:line="240" w:lineRule="auto"/>
        <w:ind w:firstLine="0"/>
        <w:rPr>
          <w:rFonts w:ascii="Times New Roman" w:hAnsi="Times New Roman"/>
        </w:rPr>
      </w:pPr>
    </w:p>
    <w:p w:rsidR="00292257" w:rsidRPr="005C74C9" w:rsidRDefault="004C6FAD" w:rsidP="005C74C9">
      <w:pPr>
        <w:spacing w:line="240" w:lineRule="auto"/>
        <w:ind w:left="567" w:firstLine="0"/>
        <w:rPr>
          <w:rFonts w:ascii="Times New Roman" w:hAnsi="Times New Roman"/>
          <w:sz w:val="28"/>
          <w:szCs w:val="28"/>
        </w:rPr>
      </w:pPr>
      <w:r w:rsidRPr="004C6FAD">
        <w:rPr>
          <w:rFonts w:ascii="Times New Roman" w:hAnsi="Times New Roman"/>
          <w:sz w:val="28"/>
          <w:szCs w:val="28"/>
        </w:rPr>
        <w:t xml:space="preserve">         </w:t>
      </w:r>
    </w:p>
    <w:p w:rsidR="00292257" w:rsidRDefault="00292257" w:rsidP="00B919E2">
      <w:pPr>
        <w:pStyle w:val="ConsPlusNormal"/>
        <w:ind w:firstLine="540"/>
        <w:jc w:val="both"/>
        <w:rPr>
          <w:rFonts w:ascii="Times New Roman" w:hAnsi="Times New Roman" w:cs="Times New Roman"/>
          <w:b/>
          <w:i/>
          <w:sz w:val="28"/>
          <w:szCs w:val="28"/>
        </w:rPr>
      </w:pPr>
    </w:p>
    <w:p w:rsidR="00292257" w:rsidRPr="004C6FAD" w:rsidRDefault="00292257" w:rsidP="00292257">
      <w:pPr>
        <w:spacing w:line="240" w:lineRule="auto"/>
        <w:ind w:left="567" w:firstLine="0"/>
        <w:rPr>
          <w:rFonts w:ascii="Times New Roman" w:hAnsi="Times New Roman"/>
          <w:sz w:val="28"/>
          <w:szCs w:val="28"/>
        </w:rPr>
      </w:pPr>
      <w:r w:rsidRPr="004C6FAD">
        <w:rPr>
          <w:rFonts w:ascii="Times New Roman" w:hAnsi="Times New Roman"/>
          <w:sz w:val="28"/>
          <w:szCs w:val="28"/>
        </w:rPr>
        <w:t xml:space="preserve">В МО имеется 4 остановочных павильона – в с. Кинзелька, в с. Вознесенка, в пос. Александровка и в пос. Степной.  </w:t>
      </w:r>
    </w:p>
    <w:p w:rsidR="00292257" w:rsidRPr="00F52C8B" w:rsidRDefault="00292257" w:rsidP="00292257">
      <w:pPr>
        <w:spacing w:line="240" w:lineRule="auto"/>
        <w:ind w:left="567" w:firstLine="0"/>
        <w:rPr>
          <w:rFonts w:ascii="Times New Roman" w:hAnsi="Times New Roman"/>
          <w:sz w:val="28"/>
          <w:szCs w:val="28"/>
        </w:rPr>
      </w:pPr>
      <w:r w:rsidRPr="004C6FAD">
        <w:rPr>
          <w:rFonts w:ascii="Times New Roman" w:hAnsi="Times New Roman"/>
          <w:sz w:val="28"/>
          <w:szCs w:val="28"/>
        </w:rPr>
        <w:t xml:space="preserve">         На территории Кинзельского сельсовета автовокзал отсутствует.</w:t>
      </w:r>
    </w:p>
    <w:p w:rsidR="00292257" w:rsidRDefault="00292257" w:rsidP="00292257">
      <w:pPr>
        <w:pStyle w:val="ConsPlusNormal"/>
        <w:ind w:firstLine="0"/>
        <w:jc w:val="both"/>
        <w:rPr>
          <w:rFonts w:ascii="Times New Roman" w:hAnsi="Times New Roman" w:cs="Times New Roman"/>
          <w:b/>
          <w:i/>
          <w:sz w:val="28"/>
          <w:szCs w:val="28"/>
        </w:rPr>
      </w:pPr>
    </w:p>
    <w:p w:rsidR="00292257" w:rsidRDefault="00292257" w:rsidP="00B919E2">
      <w:pPr>
        <w:pStyle w:val="ConsPlusNormal"/>
        <w:ind w:firstLine="540"/>
        <w:jc w:val="both"/>
        <w:rPr>
          <w:rFonts w:ascii="Times New Roman" w:hAnsi="Times New Roman" w:cs="Times New Roman"/>
          <w:b/>
          <w:i/>
          <w:sz w:val="28"/>
          <w:szCs w:val="28"/>
        </w:rPr>
      </w:pPr>
    </w:p>
    <w:p w:rsidR="00B919E2" w:rsidRPr="00CD524E" w:rsidRDefault="00B919E2" w:rsidP="00CD524E">
      <w:pPr>
        <w:pStyle w:val="ConsPlusNormal"/>
        <w:ind w:firstLine="540"/>
        <w:jc w:val="both"/>
        <w:rPr>
          <w:rFonts w:ascii="Times New Roman" w:hAnsi="Times New Roman" w:cs="Times New Roman"/>
          <w:b/>
          <w:i/>
          <w:sz w:val="28"/>
          <w:szCs w:val="28"/>
        </w:rPr>
      </w:pPr>
      <w:r w:rsidRPr="00B919E2">
        <w:rPr>
          <w:rFonts w:ascii="Times New Roman" w:hAnsi="Times New Roman" w:cs="Times New Roman"/>
          <w:b/>
          <w:i/>
          <w:sz w:val="28"/>
          <w:szCs w:val="28"/>
        </w:rPr>
        <w:t>2.7.Характеристика условий пешеходного и велосипедного передвижения.</w:t>
      </w:r>
    </w:p>
    <w:p w:rsidR="00B919E2" w:rsidRPr="00B919E2" w:rsidRDefault="00B919E2" w:rsidP="00B919E2">
      <w:pPr>
        <w:widowControl w:val="0"/>
        <w:ind w:firstLine="709"/>
        <w:rPr>
          <w:rFonts w:ascii="Times New Roman" w:hAnsi="Times New Roman"/>
          <w:sz w:val="28"/>
          <w:szCs w:val="28"/>
        </w:rPr>
      </w:pPr>
      <w:r w:rsidRPr="00B919E2">
        <w:rPr>
          <w:rFonts w:ascii="Times New Roman" w:hAnsi="Times New Roman"/>
          <w:sz w:val="28"/>
          <w:szCs w:val="28"/>
        </w:rPr>
        <w:t xml:space="preserve">На территории поселения организованные пешеходные тротуары  и организованные выделенные велосипедные дорожки с твердым покрытием на большей части территории отсутствуют. </w:t>
      </w:r>
    </w:p>
    <w:p w:rsidR="00B919E2" w:rsidRPr="00B919E2" w:rsidRDefault="00B919E2" w:rsidP="00B919E2">
      <w:pPr>
        <w:widowControl w:val="0"/>
        <w:ind w:firstLine="709"/>
        <w:rPr>
          <w:rFonts w:ascii="Times New Roman" w:hAnsi="Times New Roman"/>
          <w:sz w:val="28"/>
          <w:szCs w:val="28"/>
        </w:rPr>
      </w:pPr>
      <w:r w:rsidRPr="00B919E2">
        <w:rPr>
          <w:rFonts w:ascii="Times New Roman" w:hAnsi="Times New Roman"/>
          <w:sz w:val="28"/>
          <w:szCs w:val="28"/>
        </w:rPr>
        <w:t>Движение пешеходов осуществляется по обочинам дорог и улиц общего пользования, в соответствии с требованиями ПДД. Регулируемые пешеходные переходы в границах поселения отсутствуют.</w:t>
      </w:r>
    </w:p>
    <w:p w:rsidR="00B919E2" w:rsidRDefault="00B919E2" w:rsidP="00B919E2">
      <w:pPr>
        <w:widowControl w:val="0"/>
        <w:ind w:firstLine="709"/>
        <w:rPr>
          <w:rFonts w:ascii="Times New Roman" w:hAnsi="Times New Roman"/>
          <w:sz w:val="28"/>
          <w:szCs w:val="28"/>
        </w:rPr>
      </w:pPr>
      <w:r w:rsidRPr="00B919E2">
        <w:rPr>
          <w:rFonts w:ascii="Times New Roman" w:hAnsi="Times New Roman"/>
          <w:sz w:val="28"/>
          <w:szCs w:val="28"/>
        </w:rPr>
        <w:t xml:space="preserve">Движение велосипедистов осуществляется по дорогам и улицам общего пользования в соответствии с требованиями ПДД.  </w:t>
      </w:r>
    </w:p>
    <w:p w:rsidR="00292257" w:rsidRDefault="00292257" w:rsidP="00B919E2">
      <w:pPr>
        <w:widowControl w:val="0"/>
        <w:ind w:firstLine="709"/>
        <w:rPr>
          <w:rFonts w:ascii="Times New Roman" w:hAnsi="Times New Roman"/>
          <w:sz w:val="28"/>
          <w:szCs w:val="28"/>
        </w:rPr>
      </w:pPr>
    </w:p>
    <w:p w:rsidR="00292257" w:rsidRPr="00B919E2" w:rsidRDefault="00292257" w:rsidP="00B919E2">
      <w:pPr>
        <w:widowControl w:val="0"/>
        <w:ind w:firstLine="709"/>
        <w:rPr>
          <w:rFonts w:ascii="Times New Roman" w:hAnsi="Times New Roman"/>
          <w:sz w:val="28"/>
          <w:szCs w:val="28"/>
        </w:rPr>
      </w:pPr>
    </w:p>
    <w:p w:rsidR="00B919E2" w:rsidRPr="00B919E2" w:rsidRDefault="00B919E2" w:rsidP="00B919E2">
      <w:pPr>
        <w:widowControl w:val="0"/>
        <w:ind w:firstLine="709"/>
        <w:rPr>
          <w:rFonts w:ascii="Times New Roman" w:hAnsi="Times New Roman"/>
          <w:sz w:val="28"/>
          <w:szCs w:val="28"/>
        </w:rPr>
      </w:pPr>
    </w:p>
    <w:p w:rsidR="00B919E2" w:rsidRPr="00B919E2" w:rsidRDefault="00B919E2" w:rsidP="00CD524E">
      <w:pPr>
        <w:pStyle w:val="ConsPlusNormal"/>
        <w:ind w:firstLine="540"/>
        <w:jc w:val="both"/>
        <w:rPr>
          <w:rFonts w:ascii="Times New Roman" w:hAnsi="Times New Roman" w:cs="Times New Roman"/>
          <w:b/>
          <w:i/>
          <w:sz w:val="28"/>
          <w:szCs w:val="28"/>
        </w:rPr>
      </w:pPr>
      <w:r w:rsidRPr="00B919E2">
        <w:rPr>
          <w:rFonts w:ascii="Times New Roman" w:hAnsi="Times New Roman" w:cs="Times New Roman"/>
          <w:b/>
          <w:i/>
          <w:sz w:val="28"/>
          <w:szCs w:val="28"/>
        </w:rPr>
        <w:t>2.8.Характеристика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Организации осуществляющие перевозки грузов на коммерческой основе на территории поселения отсутствуют. Грузовые транспортные средства, осуществляющие движение по территории поселения, в основном представлены сельскохозяйственной и сопутствующей техникой, техникой промышленных предприятий, коммунальных и дорожных служб.</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Инфраструктура для транспортных средств грузовых, коммунальных и дорожных служб на территории поселения отсутствует. Обслуживание сельскохозяйственной и сопутствующей техники, техники промышленных предприятий осуществляется на территория предприятий.</w:t>
      </w:r>
    </w:p>
    <w:p w:rsidR="00B919E2" w:rsidRDefault="00B919E2" w:rsidP="00B919E2">
      <w:pPr>
        <w:pStyle w:val="26"/>
        <w:tabs>
          <w:tab w:val="left" w:pos="709"/>
          <w:tab w:val="left" w:pos="851"/>
        </w:tabs>
        <w:spacing w:line="240" w:lineRule="auto"/>
        <w:ind w:left="0"/>
        <w:jc w:val="both"/>
        <w:rPr>
          <w:b w:val="0"/>
        </w:rPr>
      </w:pPr>
      <w:r w:rsidRPr="00B919E2">
        <w:rPr>
          <w:b w:val="0"/>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B919E2" w:rsidRPr="00B919E2" w:rsidRDefault="00B919E2" w:rsidP="00B919E2">
      <w:pPr>
        <w:pStyle w:val="26"/>
        <w:tabs>
          <w:tab w:val="left" w:pos="709"/>
          <w:tab w:val="left" w:pos="851"/>
        </w:tabs>
        <w:spacing w:line="240" w:lineRule="auto"/>
        <w:ind w:left="0"/>
        <w:jc w:val="both"/>
        <w:rPr>
          <w:b w:val="0"/>
        </w:rPr>
      </w:pPr>
    </w:p>
    <w:p w:rsidR="00B919E2" w:rsidRPr="00B919E2" w:rsidRDefault="00B919E2" w:rsidP="00CD524E">
      <w:pPr>
        <w:pStyle w:val="ConsPlusNormal"/>
        <w:ind w:firstLine="540"/>
        <w:jc w:val="both"/>
        <w:rPr>
          <w:rFonts w:ascii="Times New Roman" w:hAnsi="Times New Roman" w:cs="Times New Roman"/>
          <w:b/>
          <w:i/>
          <w:sz w:val="28"/>
          <w:szCs w:val="28"/>
        </w:rPr>
      </w:pPr>
      <w:r w:rsidRPr="00B919E2">
        <w:rPr>
          <w:rFonts w:ascii="Times New Roman" w:hAnsi="Times New Roman" w:cs="Times New Roman"/>
          <w:b/>
          <w:i/>
          <w:sz w:val="28"/>
          <w:szCs w:val="28"/>
        </w:rPr>
        <w:t>2.9.Анализ уровня безопасности дорожного движения.</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нарушений правил дорожного движения, превышение скоростного режима и неудовлетворительного качества дорожных покрытий. </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потребностями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B919E2" w:rsidRDefault="00B919E2" w:rsidP="00B919E2">
      <w:pPr>
        <w:pStyle w:val="a4"/>
        <w:jc w:val="both"/>
        <w:rPr>
          <w:rFonts w:ascii="Times New Roman" w:hAnsi="Times New Roman"/>
          <w:sz w:val="28"/>
          <w:szCs w:val="28"/>
          <w:lang w:val="ru-RU"/>
        </w:rPr>
      </w:pPr>
      <w:r w:rsidRPr="00B919E2">
        <w:rPr>
          <w:rFonts w:ascii="Times New Roman" w:hAnsi="Times New Roman"/>
          <w:sz w:val="28"/>
          <w:szCs w:val="28"/>
          <w:lang w:val="ru-RU"/>
        </w:rPr>
        <w:t>В результате анализа улично-дорожной сети муници</w:t>
      </w:r>
      <w:r>
        <w:rPr>
          <w:rFonts w:ascii="Times New Roman" w:hAnsi="Times New Roman"/>
          <w:sz w:val="28"/>
          <w:szCs w:val="28"/>
          <w:lang w:val="ru-RU"/>
        </w:rPr>
        <w:t>пального образования Кинзе</w:t>
      </w:r>
      <w:r w:rsidRPr="00B919E2">
        <w:rPr>
          <w:rFonts w:ascii="Times New Roman" w:hAnsi="Times New Roman"/>
          <w:sz w:val="28"/>
          <w:szCs w:val="28"/>
          <w:lang w:val="ru-RU"/>
        </w:rPr>
        <w:t>льский сельсовет выявлены следующие причины, усложняющие работу транспорта и  влияющие  на уровень безопасности дорожного движения:</w:t>
      </w:r>
    </w:p>
    <w:p w:rsidR="003577F5" w:rsidRPr="00B919E2" w:rsidRDefault="003577F5" w:rsidP="00B919E2">
      <w:pPr>
        <w:pStyle w:val="a4"/>
        <w:jc w:val="both"/>
        <w:rPr>
          <w:rFonts w:ascii="Times New Roman" w:hAnsi="Times New Roman"/>
          <w:sz w:val="28"/>
          <w:szCs w:val="28"/>
          <w:lang w:val="ru-RU"/>
        </w:rPr>
      </w:pPr>
    </w:p>
    <w:p w:rsidR="00B919E2" w:rsidRDefault="003577F5" w:rsidP="003577F5">
      <w:pPr>
        <w:pStyle w:val="a4"/>
        <w:jc w:val="both"/>
        <w:rPr>
          <w:rFonts w:ascii="Times New Roman" w:hAnsi="Times New Roman"/>
          <w:sz w:val="28"/>
          <w:szCs w:val="28"/>
          <w:lang w:val="ru-RU"/>
        </w:rPr>
      </w:pPr>
      <w:r>
        <w:rPr>
          <w:rFonts w:ascii="Times New Roman" w:hAnsi="Times New Roman"/>
          <w:sz w:val="28"/>
          <w:szCs w:val="28"/>
          <w:lang w:val="ru-RU"/>
        </w:rPr>
        <w:t xml:space="preserve">        - </w:t>
      </w:r>
      <w:r w:rsidR="00B919E2" w:rsidRPr="00B919E2">
        <w:rPr>
          <w:rFonts w:ascii="Times New Roman" w:hAnsi="Times New Roman"/>
          <w:sz w:val="28"/>
          <w:szCs w:val="28"/>
          <w:lang w:val="ru-RU"/>
        </w:rPr>
        <w:t>недостаточность ширины проезжей части (4-</w:t>
      </w:r>
      <w:smartTag w:uri="urn:schemas-microsoft-com:office:smarttags" w:element="metricconverter">
        <w:smartTagPr>
          <w:attr w:name="ProductID" w:val="6 м"/>
        </w:smartTagPr>
        <w:r w:rsidR="00B919E2" w:rsidRPr="00B919E2">
          <w:rPr>
            <w:rFonts w:ascii="Times New Roman" w:hAnsi="Times New Roman"/>
            <w:sz w:val="28"/>
            <w:szCs w:val="28"/>
            <w:lang w:val="ru-RU"/>
          </w:rPr>
          <w:t>6 м</w:t>
        </w:r>
      </w:smartTag>
      <w:r w:rsidR="00B919E2" w:rsidRPr="00B919E2">
        <w:rPr>
          <w:rFonts w:ascii="Times New Roman" w:hAnsi="Times New Roman"/>
          <w:sz w:val="28"/>
          <w:szCs w:val="28"/>
          <w:lang w:val="ru-RU"/>
        </w:rPr>
        <w:t>);</w:t>
      </w:r>
    </w:p>
    <w:p w:rsidR="003577F5" w:rsidRPr="00B919E2" w:rsidRDefault="003577F5" w:rsidP="003577F5">
      <w:pPr>
        <w:pStyle w:val="a4"/>
        <w:jc w:val="both"/>
        <w:rPr>
          <w:rFonts w:ascii="Times New Roman" w:hAnsi="Times New Roman"/>
          <w:sz w:val="28"/>
          <w:szCs w:val="28"/>
          <w:lang w:val="ru-RU"/>
        </w:rPr>
      </w:pPr>
    </w:p>
    <w:p w:rsidR="00B919E2" w:rsidRPr="00B919E2" w:rsidRDefault="003577F5" w:rsidP="003577F5">
      <w:pPr>
        <w:pStyle w:val="a4"/>
        <w:jc w:val="both"/>
        <w:rPr>
          <w:rFonts w:ascii="Times New Roman" w:hAnsi="Times New Roman"/>
          <w:sz w:val="28"/>
          <w:szCs w:val="28"/>
          <w:lang w:val="ru-RU"/>
        </w:rPr>
      </w:pPr>
      <w:r>
        <w:rPr>
          <w:rFonts w:ascii="Times New Roman" w:hAnsi="Times New Roman"/>
          <w:sz w:val="28"/>
          <w:szCs w:val="28"/>
          <w:lang w:val="ru-RU"/>
        </w:rPr>
        <w:t xml:space="preserve">        - </w:t>
      </w:r>
      <w:r w:rsidR="00B919E2" w:rsidRPr="00B919E2">
        <w:rPr>
          <w:rFonts w:ascii="Times New Roman" w:hAnsi="Times New Roman"/>
          <w:sz w:val="28"/>
          <w:szCs w:val="28"/>
          <w:lang w:val="ru-RU"/>
        </w:rPr>
        <w:t>отсутствие дифференцирования улиц по назначению;</w:t>
      </w:r>
    </w:p>
    <w:p w:rsidR="00B919E2" w:rsidRPr="00B919E2" w:rsidRDefault="00B919E2" w:rsidP="00B919E2">
      <w:pPr>
        <w:pStyle w:val="a4"/>
        <w:jc w:val="both"/>
        <w:rPr>
          <w:rFonts w:ascii="Times New Roman" w:hAnsi="Times New Roman"/>
          <w:sz w:val="28"/>
          <w:szCs w:val="28"/>
          <w:lang w:val="ru-RU"/>
        </w:rPr>
      </w:pPr>
    </w:p>
    <w:p w:rsidR="00B919E2" w:rsidRDefault="003577F5" w:rsidP="003577F5">
      <w:pPr>
        <w:rPr>
          <w:rFonts w:ascii="Times New Roman" w:hAnsi="Times New Roman"/>
          <w:sz w:val="28"/>
          <w:szCs w:val="28"/>
        </w:rPr>
      </w:pPr>
      <w:r>
        <w:rPr>
          <w:rFonts w:ascii="Times New Roman" w:hAnsi="Times New Roman"/>
          <w:sz w:val="28"/>
          <w:szCs w:val="28"/>
        </w:rPr>
        <w:lastRenderedPageBreak/>
        <w:t xml:space="preserve">- </w:t>
      </w:r>
      <w:r w:rsidR="00B919E2" w:rsidRPr="003577F5">
        <w:rPr>
          <w:rFonts w:ascii="Times New Roman" w:hAnsi="Times New Roman"/>
          <w:sz w:val="28"/>
          <w:szCs w:val="28"/>
        </w:rPr>
        <w:t>отсутствие тротуаров, велосипедных дорожек, необходимых для упорядочения движения  пешеходов.</w:t>
      </w:r>
    </w:p>
    <w:p w:rsidR="003577F5" w:rsidRPr="003577F5" w:rsidRDefault="003577F5" w:rsidP="003577F5">
      <w:pPr>
        <w:rPr>
          <w:rFonts w:ascii="Times New Roman" w:hAnsi="Times New Roman"/>
          <w:sz w:val="28"/>
          <w:szCs w:val="28"/>
        </w:rPr>
      </w:pPr>
    </w:p>
    <w:p w:rsidR="00B919E2" w:rsidRPr="00B919E2" w:rsidRDefault="00B919E2" w:rsidP="00B919E2">
      <w:pPr>
        <w:pStyle w:val="ConsPlusNormal"/>
        <w:ind w:firstLine="540"/>
        <w:jc w:val="both"/>
        <w:rPr>
          <w:rFonts w:ascii="Times New Roman" w:hAnsi="Times New Roman" w:cs="Times New Roman"/>
          <w:b/>
          <w:i/>
          <w:sz w:val="28"/>
          <w:szCs w:val="28"/>
        </w:rPr>
      </w:pPr>
      <w:r w:rsidRPr="00B919E2">
        <w:rPr>
          <w:rFonts w:ascii="Times New Roman" w:hAnsi="Times New Roman" w:cs="Times New Roman"/>
          <w:b/>
          <w:i/>
          <w:sz w:val="28"/>
          <w:szCs w:val="28"/>
        </w:rPr>
        <w:t>2.10.</w:t>
      </w:r>
      <w:r w:rsidR="003577F5">
        <w:rPr>
          <w:rFonts w:ascii="Times New Roman" w:hAnsi="Times New Roman" w:cs="Times New Roman"/>
          <w:b/>
          <w:i/>
          <w:sz w:val="28"/>
          <w:szCs w:val="28"/>
        </w:rPr>
        <w:t xml:space="preserve"> </w:t>
      </w:r>
      <w:r w:rsidRPr="00B919E2">
        <w:rPr>
          <w:rFonts w:ascii="Times New Roman" w:hAnsi="Times New Roman" w:cs="Times New Roman"/>
          <w:b/>
          <w:i/>
          <w:sz w:val="28"/>
          <w:szCs w:val="28"/>
        </w:rPr>
        <w:t>Оценка  уровня негативного воздействия транспортной инфраструктуры на окружающую среду, безопасность и здоровье населения.</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Характерные факторы, неблагоприятно влияющие на окружающую среду и здоровье:</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 xml:space="preserve">Загрязнение атмосферы.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заболеванием. </w:t>
      </w:r>
    </w:p>
    <w:p w:rsidR="00B919E2" w:rsidRPr="00B919E2" w:rsidRDefault="00B919E2" w:rsidP="00B919E2">
      <w:pPr>
        <w:pStyle w:val="ConsPlusNormal"/>
        <w:ind w:firstLine="540"/>
        <w:jc w:val="both"/>
        <w:rPr>
          <w:rFonts w:ascii="Times New Roman" w:hAnsi="Times New Roman" w:cs="Times New Roman"/>
          <w:sz w:val="28"/>
          <w:szCs w:val="28"/>
        </w:rPr>
      </w:pPr>
      <w:r w:rsidRPr="00B919E2">
        <w:rPr>
          <w:rFonts w:ascii="Times New Roman" w:hAnsi="Times New Roman" w:cs="Times New Roman"/>
          <w:sz w:val="28"/>
          <w:szCs w:val="28"/>
        </w:rPr>
        <w:t>Воздействие шума. Приблизительно 30 процентов населения России подвергается воздействия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вызывают раздражительность.</w:t>
      </w:r>
    </w:p>
    <w:p w:rsidR="00B919E2" w:rsidRPr="00B919E2" w:rsidRDefault="00B919E2" w:rsidP="00B919E2">
      <w:pPr>
        <w:ind w:firstLine="709"/>
        <w:rPr>
          <w:rFonts w:ascii="Times New Roman" w:hAnsi="Times New Roman"/>
          <w:sz w:val="28"/>
          <w:szCs w:val="28"/>
        </w:rPr>
      </w:pPr>
      <w:r w:rsidRPr="00B919E2">
        <w:rPr>
          <w:rFonts w:ascii="Times New Roman" w:hAnsi="Times New Roman"/>
          <w:sz w:val="28"/>
          <w:szCs w:val="28"/>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919E2" w:rsidRPr="00B919E2" w:rsidRDefault="00B919E2" w:rsidP="00B919E2">
      <w:pPr>
        <w:ind w:firstLine="709"/>
        <w:rPr>
          <w:rFonts w:ascii="Times New Roman" w:hAnsi="Times New Roman"/>
          <w:sz w:val="28"/>
          <w:szCs w:val="28"/>
        </w:rPr>
      </w:pPr>
      <w:r w:rsidRPr="00B919E2">
        <w:rPr>
          <w:rFonts w:ascii="Times New Roman" w:hAnsi="Times New Roman"/>
          <w:sz w:val="28"/>
          <w:szCs w:val="28"/>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B919E2" w:rsidRPr="00B919E2" w:rsidRDefault="00B919E2" w:rsidP="00B919E2">
      <w:pPr>
        <w:ind w:firstLine="709"/>
        <w:rPr>
          <w:rFonts w:ascii="Times New Roman" w:hAnsi="Times New Roman"/>
          <w:sz w:val="28"/>
          <w:szCs w:val="28"/>
        </w:rPr>
      </w:pPr>
      <w:r w:rsidRPr="00B919E2">
        <w:rPr>
          <w:rFonts w:ascii="Times New Roman" w:hAnsi="Times New Roman"/>
          <w:sz w:val="28"/>
          <w:szCs w:val="28"/>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B919E2" w:rsidRPr="00B919E2" w:rsidRDefault="00B919E2" w:rsidP="00B919E2">
      <w:pPr>
        <w:ind w:firstLine="709"/>
        <w:rPr>
          <w:rFonts w:ascii="Times New Roman" w:hAnsi="Times New Roman"/>
          <w:sz w:val="28"/>
          <w:szCs w:val="28"/>
        </w:rPr>
      </w:pPr>
      <w:r w:rsidRPr="00B919E2">
        <w:rPr>
          <w:rFonts w:ascii="Times New Roman" w:hAnsi="Times New Roman"/>
          <w:sz w:val="28"/>
          <w:szCs w:val="28"/>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B919E2" w:rsidRDefault="00B919E2" w:rsidP="00B919E2">
      <w:pPr>
        <w:ind w:firstLine="709"/>
        <w:rPr>
          <w:rFonts w:ascii="Times New Roman" w:hAnsi="Times New Roman"/>
          <w:sz w:val="28"/>
          <w:szCs w:val="28"/>
        </w:rPr>
      </w:pPr>
      <w:r w:rsidRPr="00B919E2">
        <w:rPr>
          <w:rFonts w:ascii="Times New Roman" w:hAnsi="Times New Roman"/>
          <w:sz w:val="28"/>
          <w:szCs w:val="28"/>
        </w:rPr>
        <w:t xml:space="preserve">Учитывая сложившуюся планировочную структуру поселения и характер дорожно-транспортной сети, отсутствие дорог с интенсивным движением </w:t>
      </w:r>
      <w:r w:rsidRPr="00B919E2">
        <w:rPr>
          <w:rFonts w:ascii="Times New Roman" w:hAnsi="Times New Roman"/>
          <w:sz w:val="28"/>
          <w:szCs w:val="28"/>
        </w:rPr>
        <w:lastRenderedPageBreak/>
        <w:t>транспорта,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B919E2" w:rsidRPr="00B919E2" w:rsidRDefault="00B919E2" w:rsidP="00E80D57">
      <w:pPr>
        <w:ind w:firstLine="0"/>
        <w:rPr>
          <w:rFonts w:ascii="Times New Roman" w:hAnsi="Times New Roman"/>
          <w:sz w:val="28"/>
          <w:szCs w:val="28"/>
        </w:rPr>
      </w:pPr>
    </w:p>
    <w:p w:rsidR="009A44E6" w:rsidRPr="00CD524E" w:rsidRDefault="00B919E2" w:rsidP="00CD524E">
      <w:pPr>
        <w:pStyle w:val="ConsPlusNormal"/>
        <w:ind w:firstLine="540"/>
        <w:jc w:val="both"/>
        <w:rPr>
          <w:rFonts w:ascii="Times New Roman" w:hAnsi="Times New Roman" w:cs="Times New Roman"/>
          <w:i/>
          <w:sz w:val="28"/>
          <w:szCs w:val="28"/>
        </w:rPr>
      </w:pPr>
      <w:r w:rsidRPr="00B919E2">
        <w:rPr>
          <w:rFonts w:ascii="Times New Roman" w:hAnsi="Times New Roman" w:cs="Times New Roman"/>
          <w:b/>
          <w:i/>
          <w:sz w:val="28"/>
          <w:szCs w:val="28"/>
        </w:rPr>
        <w:t>2.11.</w:t>
      </w:r>
      <w:r w:rsidR="00D50918">
        <w:rPr>
          <w:rFonts w:ascii="Times New Roman" w:hAnsi="Times New Roman" w:cs="Times New Roman"/>
          <w:b/>
          <w:i/>
          <w:sz w:val="28"/>
          <w:szCs w:val="28"/>
        </w:rPr>
        <w:t xml:space="preserve"> </w:t>
      </w:r>
      <w:r w:rsidRPr="00B919E2">
        <w:rPr>
          <w:rFonts w:ascii="Times New Roman" w:hAnsi="Times New Roman" w:cs="Times New Roman"/>
          <w:b/>
          <w:i/>
          <w:sz w:val="28"/>
          <w:szCs w:val="28"/>
        </w:rPr>
        <w:t>Характеристика существующих условий и перспектив развития и размещения транспортной инфраструктуры поселения</w:t>
      </w:r>
    </w:p>
    <w:p w:rsidR="009A44E6" w:rsidRDefault="009A44E6" w:rsidP="008D50AB">
      <w:pPr>
        <w:tabs>
          <w:tab w:val="left" w:pos="709"/>
        </w:tabs>
        <w:spacing w:after="120" w:line="240" w:lineRule="auto"/>
        <w:contextualSpacing/>
        <w:rPr>
          <w:rFonts w:ascii="Times New Roman" w:hAnsi="Times New Roman"/>
          <w:sz w:val="28"/>
          <w:szCs w:val="28"/>
        </w:rPr>
      </w:pPr>
      <w:r>
        <w:rPr>
          <w:rFonts w:ascii="Times New Roman" w:hAnsi="Times New Roman"/>
          <w:sz w:val="28"/>
          <w:szCs w:val="28"/>
        </w:rPr>
        <w:t xml:space="preserve">  Все населенные пункты муниципального образования обеспечены подъездными дорогами.</w:t>
      </w:r>
    </w:p>
    <w:p w:rsidR="009A44E6" w:rsidRDefault="009A44E6" w:rsidP="008D50AB">
      <w:pPr>
        <w:tabs>
          <w:tab w:val="left" w:pos="709"/>
        </w:tabs>
        <w:spacing w:after="120" w:line="240" w:lineRule="auto"/>
        <w:contextualSpacing/>
        <w:rPr>
          <w:rFonts w:ascii="Times New Roman" w:hAnsi="Times New Roman"/>
          <w:sz w:val="28"/>
          <w:szCs w:val="28"/>
        </w:rPr>
      </w:pPr>
      <w:r>
        <w:rPr>
          <w:rFonts w:ascii="Times New Roman" w:hAnsi="Times New Roman"/>
          <w:sz w:val="28"/>
          <w:szCs w:val="28"/>
        </w:rPr>
        <w:t xml:space="preserve">  На территории поселения находится 5 автомобильных мостов по направлениям:</w:t>
      </w:r>
    </w:p>
    <w:p w:rsidR="009A44E6" w:rsidRPr="00D467BF" w:rsidRDefault="009A44E6" w:rsidP="00D467BF">
      <w:pPr>
        <w:ind w:left="567" w:firstLine="0"/>
        <w:rPr>
          <w:rFonts w:ascii="Times New Roman" w:hAnsi="Times New Roman"/>
          <w:sz w:val="28"/>
          <w:szCs w:val="28"/>
        </w:rPr>
      </w:pPr>
      <w:r w:rsidRPr="00D467BF">
        <w:rPr>
          <w:rFonts w:ascii="Times New Roman" w:hAnsi="Times New Roman"/>
          <w:sz w:val="28"/>
          <w:szCs w:val="28"/>
        </w:rPr>
        <w:t>Петропавловка-Вознесенка (1 единица);</w:t>
      </w:r>
    </w:p>
    <w:p w:rsidR="009A44E6" w:rsidRPr="00D467BF" w:rsidRDefault="009A44E6" w:rsidP="00D467BF">
      <w:pPr>
        <w:ind w:left="567" w:firstLine="0"/>
        <w:rPr>
          <w:rFonts w:ascii="Times New Roman" w:hAnsi="Times New Roman"/>
          <w:sz w:val="28"/>
          <w:szCs w:val="28"/>
        </w:rPr>
      </w:pPr>
      <w:r w:rsidRPr="00D467BF">
        <w:rPr>
          <w:rFonts w:ascii="Times New Roman" w:hAnsi="Times New Roman"/>
          <w:sz w:val="28"/>
          <w:szCs w:val="28"/>
        </w:rPr>
        <w:t>Мост через р. Кинзеля (2 единицы);</w:t>
      </w:r>
    </w:p>
    <w:p w:rsidR="009A44E6" w:rsidRPr="00D467BF" w:rsidRDefault="009A44E6" w:rsidP="00D467BF">
      <w:pPr>
        <w:ind w:left="567" w:firstLine="0"/>
        <w:rPr>
          <w:rFonts w:ascii="Times New Roman" w:hAnsi="Times New Roman"/>
          <w:sz w:val="28"/>
          <w:szCs w:val="28"/>
        </w:rPr>
      </w:pPr>
      <w:r w:rsidRPr="00D467BF">
        <w:rPr>
          <w:rFonts w:ascii="Times New Roman" w:hAnsi="Times New Roman"/>
          <w:sz w:val="28"/>
          <w:szCs w:val="28"/>
        </w:rPr>
        <w:t>Мост через р. Ольховка (1 единица);</w:t>
      </w:r>
    </w:p>
    <w:p w:rsidR="009A44E6" w:rsidRPr="00D467BF" w:rsidRDefault="009A44E6" w:rsidP="00D467BF">
      <w:pPr>
        <w:ind w:left="567" w:firstLine="0"/>
        <w:rPr>
          <w:rFonts w:ascii="Times New Roman" w:hAnsi="Times New Roman"/>
          <w:sz w:val="28"/>
          <w:szCs w:val="28"/>
        </w:rPr>
      </w:pPr>
      <w:r w:rsidRPr="00D467BF">
        <w:rPr>
          <w:rFonts w:ascii="Times New Roman" w:hAnsi="Times New Roman"/>
          <w:sz w:val="28"/>
          <w:szCs w:val="28"/>
        </w:rPr>
        <w:t>Кинзелька-автодорога Сорочинск-Грачевка (1 единица).</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Анализ существующих условий функционирования транспортной инфраструктуры позволил выделить ряд проблем:</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w:t>
      </w:r>
      <w:r w:rsidRPr="00D467BF">
        <w:rPr>
          <w:rFonts w:ascii="Times New Roman" w:hAnsi="Times New Roman"/>
          <w:sz w:val="28"/>
          <w:szCs w:val="28"/>
        </w:rPr>
        <w:tab/>
        <w:t>малый объем выделяемых денежных средств на строительство, реконструкцию, капитальный ремонт и содержание улично-дорожной сети поселения;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w:t>
      </w:r>
      <w:r w:rsidRPr="00D467BF">
        <w:rPr>
          <w:rFonts w:ascii="Times New Roman" w:hAnsi="Times New Roman"/>
          <w:sz w:val="28"/>
          <w:szCs w:val="28"/>
        </w:rPr>
        <w:tab/>
        <w:t>недостаточное количество специальной дорожной техники для ремонта и обслуживания улично-дорожной сети;</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w:t>
      </w:r>
      <w:r w:rsidRPr="00D467BF">
        <w:rPr>
          <w:rFonts w:ascii="Times New Roman" w:hAnsi="Times New Roman"/>
          <w:sz w:val="28"/>
          <w:szCs w:val="28"/>
        </w:rPr>
        <w:tab/>
        <w:t>пропуск транзитного грузового движения, в том числе сельскохозяйственной и грузовой техники, по поселковым улицам;</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w:t>
      </w:r>
      <w:r w:rsidRPr="00D467BF">
        <w:rPr>
          <w:rFonts w:ascii="Times New Roman" w:hAnsi="Times New Roman"/>
          <w:sz w:val="28"/>
          <w:szCs w:val="28"/>
        </w:rPr>
        <w:tab/>
        <w:t>недостаточная протяженность дорог с твёрдым покрытием.</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Действующим генеральным планом поселения предусмотрены мероприятия по развитию транспортной инфраструктуры, позволяющие завершить формирование улично-дорожной сети, обеспечивающую удобную и надежную внутреннюю и внешнюю транспортную связь.</w:t>
      </w:r>
    </w:p>
    <w:p w:rsidR="00D467BF" w:rsidRPr="00D467BF" w:rsidRDefault="00D467BF" w:rsidP="00D467BF">
      <w:pPr>
        <w:ind w:left="567" w:firstLine="0"/>
        <w:rPr>
          <w:rFonts w:ascii="Times New Roman" w:hAnsi="Times New Roman"/>
          <w:sz w:val="28"/>
          <w:szCs w:val="28"/>
        </w:rPr>
      </w:pPr>
    </w:p>
    <w:p w:rsidR="00D467BF" w:rsidRPr="00CD524E" w:rsidRDefault="00D467BF" w:rsidP="00CD524E">
      <w:pPr>
        <w:ind w:left="567" w:firstLine="0"/>
        <w:rPr>
          <w:rFonts w:ascii="Times New Roman" w:hAnsi="Times New Roman"/>
          <w:b/>
          <w:i/>
          <w:sz w:val="28"/>
          <w:szCs w:val="28"/>
        </w:rPr>
      </w:pPr>
      <w:r w:rsidRPr="00C77A0A">
        <w:rPr>
          <w:rFonts w:ascii="Times New Roman" w:hAnsi="Times New Roman"/>
          <w:b/>
          <w:i/>
          <w:sz w:val="28"/>
          <w:szCs w:val="28"/>
        </w:rPr>
        <w:t>2.12.Оценка нормативно-правовой базы, необходимой для функционирования и развития транспортной инфраструктуры поселения.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1.</w:t>
      </w:r>
      <w:r w:rsidRPr="00D467BF">
        <w:rPr>
          <w:rFonts w:ascii="Times New Roman" w:hAnsi="Times New Roman"/>
          <w:sz w:val="28"/>
          <w:szCs w:val="28"/>
        </w:rPr>
        <w:tab/>
        <w:t>Градостроительный кодекс Российской Федерации от 29.12.2004г. №190-ФЗ;</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2.</w:t>
      </w:r>
      <w:r w:rsidRPr="00D467BF">
        <w:rPr>
          <w:rFonts w:ascii="Times New Roman" w:hAnsi="Times New Roman"/>
          <w:sz w:val="28"/>
          <w:szCs w:val="28"/>
        </w:rPr>
        <w:tab/>
        <w:t>Федеральный закон от 08.11.2007г. №257-ФЗ «Об автомобильных дорогах и о дорожной деятельности в РФ и о внесении изменений в отдельные законодательные акты Российской Федерации»;</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3.</w:t>
      </w:r>
      <w:r w:rsidRPr="00D467BF">
        <w:rPr>
          <w:rFonts w:ascii="Times New Roman" w:hAnsi="Times New Roman"/>
          <w:sz w:val="28"/>
          <w:szCs w:val="28"/>
        </w:rPr>
        <w:tab/>
        <w:t>Федеральный закон от 10.12.1995г. №196-ФЗ «О безопасности дорожного движения»;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lastRenderedPageBreak/>
        <w:t>4.</w:t>
      </w:r>
      <w:r w:rsidRPr="00D467BF">
        <w:rPr>
          <w:rFonts w:ascii="Times New Roman" w:hAnsi="Times New Roman"/>
          <w:sz w:val="28"/>
          <w:szCs w:val="28"/>
        </w:rPr>
        <w:tab/>
        <w:t>Постановление Правительства РФ от 23.10.1993г. №1090 «О правилах дорожного движения»;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5.</w:t>
      </w:r>
      <w:r w:rsidRPr="00D467BF">
        <w:rPr>
          <w:rFonts w:ascii="Times New Roman" w:hAnsi="Times New Roman"/>
          <w:sz w:val="28"/>
          <w:szCs w:val="28"/>
        </w:rPr>
        <w:tab/>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6.</w:t>
      </w:r>
      <w:r w:rsidRPr="00D467BF">
        <w:rPr>
          <w:rFonts w:ascii="Times New Roman" w:hAnsi="Times New Roman"/>
          <w:sz w:val="28"/>
          <w:szCs w:val="28"/>
        </w:rPr>
        <w:tab/>
        <w:t>Генеральный план муниципа</w:t>
      </w:r>
      <w:r w:rsidR="00C77A0A">
        <w:rPr>
          <w:rFonts w:ascii="Times New Roman" w:hAnsi="Times New Roman"/>
          <w:sz w:val="28"/>
          <w:szCs w:val="28"/>
        </w:rPr>
        <w:t>льного  образования  Кинзе</w:t>
      </w:r>
      <w:r w:rsidRPr="00D467BF">
        <w:rPr>
          <w:rFonts w:ascii="Times New Roman" w:hAnsi="Times New Roman"/>
          <w:sz w:val="28"/>
          <w:szCs w:val="28"/>
        </w:rPr>
        <w:t xml:space="preserve">льский  сельсовет утвержден решением Совета депутатов </w:t>
      </w:r>
      <w:r w:rsidR="00F67045">
        <w:rPr>
          <w:rFonts w:ascii="Times New Roman" w:hAnsi="Times New Roman"/>
          <w:sz w:val="28"/>
          <w:szCs w:val="28"/>
        </w:rPr>
        <w:t>Кинзе</w:t>
      </w:r>
      <w:r w:rsidRPr="00D467BF">
        <w:rPr>
          <w:rFonts w:ascii="Times New Roman" w:hAnsi="Times New Roman"/>
          <w:sz w:val="28"/>
          <w:szCs w:val="28"/>
        </w:rPr>
        <w:t>льского сельсовета  Красногвардейского  района  Оренбургской  области №</w:t>
      </w:r>
      <w:r w:rsidR="003446CB">
        <w:rPr>
          <w:rFonts w:ascii="Times New Roman" w:hAnsi="Times New Roman"/>
          <w:sz w:val="28"/>
          <w:szCs w:val="28"/>
        </w:rPr>
        <w:t xml:space="preserve"> </w:t>
      </w:r>
      <w:r w:rsidR="00F67045">
        <w:rPr>
          <w:rFonts w:ascii="Times New Roman" w:hAnsi="Times New Roman"/>
          <w:sz w:val="28"/>
          <w:szCs w:val="28"/>
        </w:rPr>
        <w:t>27</w:t>
      </w:r>
      <w:r w:rsidRPr="00D467BF">
        <w:rPr>
          <w:rFonts w:ascii="Times New Roman" w:hAnsi="Times New Roman"/>
          <w:sz w:val="28"/>
          <w:szCs w:val="28"/>
        </w:rPr>
        <w:t>/</w:t>
      </w:r>
      <w:r w:rsidR="00F67045">
        <w:rPr>
          <w:rFonts w:ascii="Times New Roman" w:hAnsi="Times New Roman"/>
          <w:sz w:val="28"/>
          <w:szCs w:val="28"/>
        </w:rPr>
        <w:t>1 от 19.09</w:t>
      </w:r>
      <w:r w:rsidRPr="00D467BF">
        <w:rPr>
          <w:rFonts w:ascii="Times New Roman" w:hAnsi="Times New Roman"/>
          <w:sz w:val="28"/>
          <w:szCs w:val="28"/>
        </w:rPr>
        <w:t xml:space="preserve">.2013г.      </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7.</w:t>
      </w:r>
      <w:r w:rsidRPr="00D467BF">
        <w:rPr>
          <w:rFonts w:ascii="Times New Roman" w:hAnsi="Times New Roman"/>
          <w:sz w:val="28"/>
          <w:szCs w:val="28"/>
        </w:rPr>
        <w:tab/>
        <w:t>Нормативы градостроительного проектирования муниципа</w:t>
      </w:r>
      <w:r w:rsidR="00F67045">
        <w:rPr>
          <w:rFonts w:ascii="Times New Roman" w:hAnsi="Times New Roman"/>
          <w:sz w:val="28"/>
          <w:szCs w:val="28"/>
        </w:rPr>
        <w:t>льного  образования  Кинзе</w:t>
      </w:r>
      <w:r w:rsidRPr="00D467BF">
        <w:rPr>
          <w:rFonts w:ascii="Times New Roman" w:hAnsi="Times New Roman"/>
          <w:sz w:val="28"/>
          <w:szCs w:val="28"/>
        </w:rPr>
        <w:t>льский  сельсовет.</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Нормативно – правовая база необходимая для функционирования и развития транспортной инфраструктуры сформирована.</w:t>
      </w:r>
    </w:p>
    <w:p w:rsidR="00D467BF" w:rsidRPr="00D467BF" w:rsidRDefault="00D467BF" w:rsidP="00D467BF">
      <w:pPr>
        <w:ind w:left="567" w:firstLine="0"/>
        <w:rPr>
          <w:rFonts w:ascii="Times New Roman" w:hAnsi="Times New Roman"/>
          <w:sz w:val="28"/>
          <w:szCs w:val="28"/>
        </w:rPr>
      </w:pPr>
    </w:p>
    <w:p w:rsidR="00CC21CC" w:rsidRPr="00CC21CC" w:rsidRDefault="00D467BF" w:rsidP="00CD524E">
      <w:pPr>
        <w:ind w:left="567" w:firstLine="0"/>
        <w:rPr>
          <w:rFonts w:ascii="Times New Roman" w:hAnsi="Times New Roman"/>
          <w:b/>
          <w:i/>
          <w:sz w:val="28"/>
          <w:szCs w:val="28"/>
        </w:rPr>
      </w:pPr>
      <w:r w:rsidRPr="00CC21CC">
        <w:rPr>
          <w:rFonts w:ascii="Times New Roman" w:hAnsi="Times New Roman"/>
          <w:b/>
          <w:i/>
          <w:sz w:val="28"/>
          <w:szCs w:val="28"/>
        </w:rPr>
        <w:t>2.13.Оценка   финансирования транспортной инфраструктуры.</w:t>
      </w:r>
    </w:p>
    <w:p w:rsidR="00D467BF" w:rsidRPr="00D467BF" w:rsidRDefault="00CC21CC" w:rsidP="00D467BF">
      <w:pPr>
        <w:ind w:left="567" w:firstLine="0"/>
        <w:rPr>
          <w:rFonts w:ascii="Times New Roman" w:hAnsi="Times New Roman"/>
          <w:sz w:val="28"/>
          <w:szCs w:val="28"/>
        </w:rPr>
      </w:pPr>
      <w:r>
        <w:rPr>
          <w:rFonts w:ascii="Times New Roman" w:hAnsi="Times New Roman"/>
          <w:sz w:val="28"/>
          <w:szCs w:val="28"/>
        </w:rPr>
        <w:t xml:space="preserve">       </w:t>
      </w:r>
      <w:r w:rsidR="00D467BF" w:rsidRPr="00D467BF">
        <w:rPr>
          <w:rFonts w:ascii="Times New Roman" w:hAnsi="Times New Roman"/>
          <w:sz w:val="28"/>
          <w:szCs w:val="28"/>
        </w:rPr>
        <w:t>Финансирование работ по развитию, и капитальному ремонту улично-дорожной сети поселения производится из регионального и местного бюджетов, по состоянию на конец 2016 года ощущается острая нехватка вышеуказанного финансирования.  До  настоящего  времени на мероприятия по строительству и реконструкции   дорог  общего пользования поселений муниципальным  образованиям не  выделялось средств из  областного  бюджета.</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Строительство, содержание и ремонт муниципальных улиц и дорог осуществляется по договорам, заключенным по результатам проведения аукционов, запросов котировок и прямых договоров. Капитальный ремонт дорог выполняется в плановом порядке в объёме выделяемых денежных средств.</w:t>
      </w:r>
    </w:p>
    <w:p w:rsidR="00D467BF" w:rsidRPr="00D467BF" w:rsidRDefault="00D467BF" w:rsidP="00D467BF">
      <w:pPr>
        <w:ind w:left="567" w:firstLine="0"/>
        <w:rPr>
          <w:rFonts w:ascii="Times New Roman" w:hAnsi="Times New Roman"/>
          <w:sz w:val="28"/>
          <w:szCs w:val="28"/>
        </w:rPr>
      </w:pPr>
    </w:p>
    <w:p w:rsidR="00D467BF" w:rsidRDefault="00D467BF" w:rsidP="00D467BF">
      <w:pPr>
        <w:ind w:left="567" w:firstLine="0"/>
        <w:rPr>
          <w:rFonts w:ascii="Times New Roman" w:hAnsi="Times New Roman"/>
          <w:b/>
          <w:sz w:val="28"/>
          <w:szCs w:val="28"/>
        </w:rPr>
      </w:pPr>
      <w:r w:rsidRPr="00CC21CC">
        <w:rPr>
          <w:rFonts w:ascii="Times New Roman" w:hAnsi="Times New Roman"/>
          <w:b/>
          <w:sz w:val="28"/>
          <w:szCs w:val="28"/>
        </w:rPr>
        <w:t>Раздел  3 Прогноз транспортного спроса, изменения  объемов и характера передвижения населения и перевозов груза на территории поселения</w:t>
      </w:r>
    </w:p>
    <w:p w:rsidR="00CC21CC" w:rsidRPr="00CC21CC" w:rsidRDefault="00CC21CC" w:rsidP="00D467BF">
      <w:pPr>
        <w:ind w:left="567" w:firstLine="0"/>
        <w:rPr>
          <w:rFonts w:ascii="Times New Roman" w:hAnsi="Times New Roman"/>
          <w:b/>
          <w:sz w:val="28"/>
          <w:szCs w:val="28"/>
        </w:rPr>
      </w:pPr>
    </w:p>
    <w:p w:rsidR="00D467BF" w:rsidRPr="00CC21CC" w:rsidRDefault="00D467BF" w:rsidP="00D467BF">
      <w:pPr>
        <w:ind w:left="567" w:firstLine="0"/>
        <w:rPr>
          <w:rFonts w:ascii="Times New Roman" w:hAnsi="Times New Roman"/>
          <w:b/>
          <w:i/>
          <w:sz w:val="28"/>
          <w:szCs w:val="28"/>
        </w:rPr>
      </w:pPr>
      <w:r w:rsidRPr="00CC21CC">
        <w:rPr>
          <w:rFonts w:ascii="Times New Roman" w:hAnsi="Times New Roman"/>
          <w:b/>
          <w:i/>
          <w:sz w:val="28"/>
          <w:szCs w:val="28"/>
        </w:rPr>
        <w:t>3.1Прогноз социально-экономического и градостроительного развития поселения.</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t xml:space="preserve">Планируемое сохранение статуса сельсовета предполагает развитие внутрипоселковых социальных функций с целью достижения качества жизни населения, соответствующего нормативам. </w:t>
      </w:r>
    </w:p>
    <w:p w:rsidR="00D467BF" w:rsidRPr="00D467BF" w:rsidRDefault="00D467BF" w:rsidP="00D467BF">
      <w:pPr>
        <w:ind w:left="567" w:firstLine="0"/>
        <w:rPr>
          <w:rFonts w:ascii="Times New Roman" w:hAnsi="Times New Roman"/>
          <w:sz w:val="28"/>
          <w:szCs w:val="28"/>
        </w:rPr>
      </w:pPr>
      <w:r w:rsidRPr="00D467BF">
        <w:rPr>
          <w:rFonts w:ascii="Times New Roman" w:hAnsi="Times New Roman"/>
          <w:sz w:val="28"/>
          <w:szCs w:val="28"/>
        </w:rPr>
        <w:lastRenderedPageBreak/>
        <w:t xml:space="preserve">          Для определения необходимой потребности населения в учреждениях и предприятиях обслуживания использовались местные нормативы градостроительного проектирования.</w:t>
      </w:r>
    </w:p>
    <w:p w:rsidR="00D467BF" w:rsidRPr="00CC21CC" w:rsidRDefault="00D467BF" w:rsidP="00D467BF">
      <w:pPr>
        <w:ind w:left="567" w:firstLine="0"/>
        <w:rPr>
          <w:rFonts w:ascii="Times New Roman" w:hAnsi="Times New Roman"/>
          <w:sz w:val="28"/>
          <w:szCs w:val="28"/>
        </w:rPr>
      </w:pPr>
      <w:r w:rsidRPr="00CC21CC">
        <w:rPr>
          <w:rFonts w:ascii="Times New Roman" w:hAnsi="Times New Roman"/>
          <w:sz w:val="28"/>
          <w:szCs w:val="28"/>
        </w:rPr>
        <w:t xml:space="preserve">          Таким образом, с учетом проведенного анализа потребности в объектах социальной сферы, генеральным планом предлагается следующий перечень объектов капитального строительства местного значения и реконструкции существующих.</w:t>
      </w:r>
    </w:p>
    <w:p w:rsidR="00CC21CC" w:rsidRPr="00CC21CC" w:rsidRDefault="00CC21CC" w:rsidP="00D467BF">
      <w:pPr>
        <w:ind w:left="567" w:firstLine="0"/>
        <w:rPr>
          <w:rFonts w:ascii="Times New Roman" w:hAnsi="Times New Roman"/>
          <w:sz w:val="28"/>
          <w:szCs w:val="28"/>
        </w:rPr>
      </w:pPr>
    </w:p>
    <w:p w:rsidR="00CC21CC" w:rsidRPr="00CC21CC" w:rsidRDefault="00CC21CC" w:rsidP="00CC21CC">
      <w:pPr>
        <w:tabs>
          <w:tab w:val="left" w:pos="709"/>
        </w:tabs>
        <w:spacing w:line="240" w:lineRule="auto"/>
        <w:contextualSpacing/>
        <w:rPr>
          <w:rFonts w:ascii="Times New Roman" w:hAnsi="Times New Roman"/>
          <w:b/>
          <w:sz w:val="28"/>
          <w:szCs w:val="28"/>
        </w:rPr>
      </w:pPr>
      <w:r w:rsidRPr="00CC21CC">
        <w:rPr>
          <w:rFonts w:ascii="Times New Roman" w:hAnsi="Times New Roman"/>
          <w:b/>
          <w:sz w:val="28"/>
          <w:szCs w:val="28"/>
        </w:rPr>
        <w:t>Образование</w:t>
      </w:r>
    </w:p>
    <w:p w:rsidR="00CC21CC" w:rsidRPr="00CC21CC" w:rsidRDefault="00CC21CC" w:rsidP="00CC21CC">
      <w:pPr>
        <w:tabs>
          <w:tab w:val="left" w:pos="709"/>
        </w:tabs>
        <w:spacing w:line="240" w:lineRule="auto"/>
        <w:contextualSpacing/>
        <w:rPr>
          <w:rFonts w:ascii="Times New Roman" w:hAnsi="Times New Roman"/>
          <w:b/>
          <w:sz w:val="28"/>
          <w:szCs w:val="28"/>
        </w:rPr>
      </w:pPr>
    </w:p>
    <w:p w:rsidR="00CC21CC" w:rsidRPr="00CC21CC" w:rsidRDefault="00CC21CC" w:rsidP="00CC21CC">
      <w:pPr>
        <w:tabs>
          <w:tab w:val="left" w:pos="709"/>
        </w:tabs>
        <w:spacing w:line="240" w:lineRule="auto"/>
        <w:ind w:firstLine="708"/>
        <w:contextualSpacing/>
        <w:rPr>
          <w:rFonts w:ascii="Times New Roman" w:hAnsi="Times New Roman"/>
          <w:sz w:val="28"/>
          <w:szCs w:val="28"/>
        </w:rPr>
      </w:pPr>
      <w:r w:rsidRPr="00CC21CC">
        <w:rPr>
          <w:rFonts w:ascii="Times New Roman" w:hAnsi="Times New Roman"/>
          <w:sz w:val="28"/>
          <w:szCs w:val="28"/>
        </w:rPr>
        <w:t>В области дополнительного образования и развития детей планируется организация в сельских домах культуры помещений для развития творчества детей и подростков на 140 мест. Это могут быть художественные, дизайнерские,  и т. д. классы.</w:t>
      </w:r>
    </w:p>
    <w:p w:rsidR="00CC21CC" w:rsidRPr="00CC21CC" w:rsidRDefault="00CC21CC" w:rsidP="00CC21CC">
      <w:pPr>
        <w:tabs>
          <w:tab w:val="left" w:pos="709"/>
        </w:tabs>
        <w:spacing w:line="240" w:lineRule="auto"/>
        <w:ind w:firstLine="708"/>
        <w:contextualSpacing/>
        <w:rPr>
          <w:rFonts w:ascii="Times New Roman" w:hAnsi="Times New Roman"/>
          <w:sz w:val="28"/>
          <w:szCs w:val="28"/>
        </w:rPr>
      </w:pPr>
      <w:r w:rsidRPr="00CC21CC">
        <w:rPr>
          <w:rFonts w:ascii="Times New Roman" w:hAnsi="Times New Roman"/>
          <w:sz w:val="28"/>
          <w:szCs w:val="28"/>
        </w:rPr>
        <w:t xml:space="preserve">Планируется проведение капитального ремонта Кинзельской школы      </w:t>
      </w:r>
    </w:p>
    <w:p w:rsidR="00CC21CC" w:rsidRPr="00CC21CC" w:rsidRDefault="00CC21CC" w:rsidP="00CC21CC">
      <w:pPr>
        <w:tabs>
          <w:tab w:val="left" w:pos="709"/>
        </w:tabs>
        <w:spacing w:line="240" w:lineRule="auto"/>
        <w:ind w:firstLine="708"/>
        <w:contextualSpacing/>
        <w:rPr>
          <w:rFonts w:ascii="Times New Roman" w:hAnsi="Times New Roman"/>
          <w:sz w:val="28"/>
          <w:szCs w:val="28"/>
        </w:rPr>
      </w:pPr>
      <w:r w:rsidRPr="00CC21CC">
        <w:rPr>
          <w:rFonts w:ascii="Times New Roman" w:hAnsi="Times New Roman"/>
          <w:sz w:val="28"/>
          <w:szCs w:val="28"/>
        </w:rPr>
        <w:t>( замена окон на пластиковые, замена отопления).</w:t>
      </w:r>
    </w:p>
    <w:p w:rsidR="00CC21CC" w:rsidRPr="00CC21CC" w:rsidRDefault="00CC21CC" w:rsidP="00CC21CC">
      <w:pPr>
        <w:tabs>
          <w:tab w:val="left" w:pos="709"/>
        </w:tabs>
        <w:spacing w:line="240" w:lineRule="auto"/>
        <w:ind w:firstLine="708"/>
        <w:contextualSpacing/>
        <w:rPr>
          <w:rFonts w:ascii="Times New Roman" w:hAnsi="Times New Roman"/>
          <w:sz w:val="28"/>
          <w:szCs w:val="28"/>
        </w:rPr>
      </w:pPr>
    </w:p>
    <w:p w:rsidR="00CC21CC" w:rsidRPr="00CC21CC" w:rsidRDefault="00CC21CC" w:rsidP="00CC21CC">
      <w:pPr>
        <w:tabs>
          <w:tab w:val="left" w:pos="709"/>
        </w:tabs>
        <w:spacing w:line="240" w:lineRule="auto"/>
        <w:contextualSpacing/>
        <w:rPr>
          <w:rFonts w:ascii="Times New Roman" w:hAnsi="Times New Roman"/>
          <w:b/>
          <w:sz w:val="28"/>
          <w:szCs w:val="28"/>
        </w:rPr>
      </w:pPr>
      <w:r w:rsidRPr="00CC21CC">
        <w:rPr>
          <w:rFonts w:ascii="Times New Roman" w:hAnsi="Times New Roman"/>
          <w:b/>
          <w:sz w:val="28"/>
          <w:szCs w:val="28"/>
        </w:rPr>
        <w:t xml:space="preserve">          Культура</w:t>
      </w:r>
    </w:p>
    <w:p w:rsidR="00CC21CC" w:rsidRPr="00CC21CC" w:rsidRDefault="00CC21CC" w:rsidP="00CC21CC">
      <w:pPr>
        <w:widowControl w:val="0"/>
        <w:tabs>
          <w:tab w:val="left" w:pos="567"/>
          <w:tab w:val="left" w:pos="709"/>
        </w:tabs>
        <w:spacing w:line="240" w:lineRule="auto"/>
        <w:contextualSpacing/>
        <w:rPr>
          <w:rFonts w:ascii="Times New Roman" w:hAnsi="Times New Roman"/>
          <w:sz w:val="28"/>
          <w:szCs w:val="28"/>
        </w:rPr>
      </w:pPr>
    </w:p>
    <w:p w:rsidR="00CC21CC" w:rsidRPr="00CC21CC" w:rsidRDefault="00CC21CC" w:rsidP="00CC21CC">
      <w:pPr>
        <w:widowControl w:val="0"/>
        <w:tabs>
          <w:tab w:val="left" w:pos="709"/>
        </w:tabs>
        <w:spacing w:line="240" w:lineRule="auto"/>
        <w:contextualSpacing/>
        <w:rPr>
          <w:rFonts w:ascii="Times New Roman" w:hAnsi="Times New Roman"/>
          <w:sz w:val="28"/>
          <w:szCs w:val="28"/>
        </w:rPr>
      </w:pPr>
      <w:r w:rsidRPr="00CC21CC">
        <w:rPr>
          <w:rFonts w:ascii="Times New Roman" w:hAnsi="Times New Roman"/>
          <w:sz w:val="28"/>
          <w:szCs w:val="28"/>
        </w:rPr>
        <w:t xml:space="preserve">          Необходимо пополнение экспонатов в музее с.Кинзелька, пополнение существующих библиотек специальной, детской и учебной литературой, а также документами на различных носителях, в том числе обучающими и развлекательными программами и играми.</w:t>
      </w:r>
    </w:p>
    <w:p w:rsidR="00CC21CC" w:rsidRPr="00CC21CC" w:rsidRDefault="00CC21CC" w:rsidP="00CC21CC">
      <w:pPr>
        <w:widowControl w:val="0"/>
        <w:tabs>
          <w:tab w:val="left" w:pos="709"/>
        </w:tabs>
        <w:spacing w:line="240" w:lineRule="auto"/>
        <w:contextualSpacing/>
        <w:rPr>
          <w:rFonts w:ascii="Times New Roman" w:hAnsi="Times New Roman"/>
          <w:sz w:val="28"/>
          <w:szCs w:val="28"/>
        </w:rPr>
      </w:pPr>
    </w:p>
    <w:p w:rsidR="00CC21CC" w:rsidRPr="00CC21CC" w:rsidRDefault="00CC21CC" w:rsidP="00CC21CC">
      <w:pPr>
        <w:tabs>
          <w:tab w:val="left" w:pos="709"/>
        </w:tabs>
        <w:spacing w:line="240" w:lineRule="auto"/>
        <w:contextualSpacing/>
        <w:rPr>
          <w:rFonts w:ascii="Times New Roman" w:hAnsi="Times New Roman"/>
          <w:b/>
          <w:sz w:val="28"/>
          <w:szCs w:val="28"/>
        </w:rPr>
      </w:pPr>
      <w:r w:rsidRPr="00CC21CC">
        <w:rPr>
          <w:rFonts w:ascii="Times New Roman" w:hAnsi="Times New Roman"/>
          <w:b/>
          <w:sz w:val="28"/>
          <w:szCs w:val="28"/>
        </w:rPr>
        <w:t xml:space="preserve">         Спорт</w:t>
      </w:r>
    </w:p>
    <w:p w:rsidR="00CC21CC" w:rsidRPr="00CC21CC" w:rsidRDefault="00CC21CC" w:rsidP="00CC21CC">
      <w:pPr>
        <w:tabs>
          <w:tab w:val="left" w:pos="709"/>
        </w:tabs>
        <w:spacing w:line="240" w:lineRule="auto"/>
        <w:contextualSpacing/>
        <w:rPr>
          <w:rFonts w:ascii="Times New Roman" w:hAnsi="Times New Roman"/>
          <w:b/>
          <w:sz w:val="28"/>
          <w:szCs w:val="28"/>
        </w:rPr>
      </w:pPr>
    </w:p>
    <w:p w:rsidR="00CC21CC" w:rsidRPr="00CC21CC" w:rsidRDefault="00CC21CC" w:rsidP="00CC21CC">
      <w:pPr>
        <w:tabs>
          <w:tab w:val="left" w:pos="709"/>
        </w:tabs>
        <w:spacing w:line="240" w:lineRule="auto"/>
        <w:contextualSpacing/>
        <w:rPr>
          <w:rFonts w:ascii="Times New Roman" w:hAnsi="Times New Roman"/>
          <w:sz w:val="28"/>
          <w:szCs w:val="28"/>
        </w:rPr>
      </w:pPr>
      <w:r w:rsidRPr="00CC21CC">
        <w:rPr>
          <w:rFonts w:ascii="Times New Roman" w:hAnsi="Times New Roman"/>
          <w:sz w:val="28"/>
          <w:szCs w:val="28"/>
        </w:rPr>
        <w:t xml:space="preserve">         При численности  населения 1204 человек, в том числе  дети 273 человека -  занятие спортом возможно только в спортивном зале  Кинзельской школы. В спортивном зале  необходимкапитальный ремонт</w:t>
      </w:r>
      <w:r w:rsidRPr="00CC21CC">
        <w:rPr>
          <w:rFonts w:ascii="Times New Roman" w:hAnsi="Times New Roman"/>
          <w:iCs/>
          <w:sz w:val="28"/>
          <w:szCs w:val="28"/>
        </w:rPr>
        <w:t>.</w:t>
      </w:r>
    </w:p>
    <w:p w:rsidR="00CC21CC" w:rsidRPr="00CC21CC" w:rsidRDefault="00CC21CC" w:rsidP="00CC21CC">
      <w:pPr>
        <w:tabs>
          <w:tab w:val="left" w:pos="709"/>
        </w:tabs>
        <w:spacing w:line="240" w:lineRule="auto"/>
        <w:contextualSpacing/>
        <w:rPr>
          <w:rFonts w:ascii="Times New Roman" w:hAnsi="Times New Roman"/>
          <w:b/>
          <w:sz w:val="28"/>
          <w:szCs w:val="28"/>
        </w:rPr>
      </w:pPr>
    </w:p>
    <w:p w:rsidR="00CC21CC" w:rsidRPr="00CC21CC" w:rsidRDefault="00CC21CC" w:rsidP="00CC21CC">
      <w:pPr>
        <w:widowControl w:val="0"/>
        <w:tabs>
          <w:tab w:val="left" w:pos="709"/>
        </w:tabs>
        <w:spacing w:line="240" w:lineRule="auto"/>
        <w:ind w:right="-2"/>
        <w:contextualSpacing/>
        <w:rPr>
          <w:rFonts w:ascii="Times New Roman" w:hAnsi="Times New Roman"/>
          <w:b/>
          <w:sz w:val="28"/>
          <w:szCs w:val="28"/>
        </w:rPr>
      </w:pPr>
      <w:r w:rsidRPr="00CC21CC">
        <w:rPr>
          <w:rFonts w:ascii="Times New Roman" w:hAnsi="Times New Roman"/>
          <w:b/>
          <w:sz w:val="28"/>
          <w:szCs w:val="28"/>
        </w:rPr>
        <w:t xml:space="preserve">         Здравоохранение</w:t>
      </w:r>
    </w:p>
    <w:p w:rsidR="00CC21CC" w:rsidRPr="00CC21CC" w:rsidRDefault="00CC21CC" w:rsidP="00CC21CC">
      <w:pPr>
        <w:widowControl w:val="0"/>
        <w:tabs>
          <w:tab w:val="left" w:pos="709"/>
        </w:tabs>
        <w:spacing w:line="240" w:lineRule="auto"/>
        <w:ind w:right="-2"/>
        <w:contextualSpacing/>
        <w:rPr>
          <w:rFonts w:ascii="Times New Roman" w:hAnsi="Times New Roman"/>
          <w:b/>
          <w:sz w:val="28"/>
          <w:szCs w:val="28"/>
        </w:rPr>
      </w:pPr>
    </w:p>
    <w:p w:rsidR="00CC21CC" w:rsidRPr="00CC21CC" w:rsidRDefault="00CC21CC" w:rsidP="00CC21CC">
      <w:pPr>
        <w:shd w:val="clear" w:color="auto" w:fill="FFFFFF" w:themeFill="background1"/>
        <w:tabs>
          <w:tab w:val="left" w:pos="709"/>
          <w:tab w:val="num" w:pos="851"/>
        </w:tabs>
        <w:spacing w:line="240" w:lineRule="auto"/>
        <w:contextualSpacing/>
        <w:rPr>
          <w:rFonts w:ascii="Times New Roman" w:hAnsi="Times New Roman"/>
          <w:sz w:val="28"/>
          <w:szCs w:val="28"/>
        </w:rPr>
      </w:pPr>
      <w:r w:rsidRPr="00CC21CC">
        <w:rPr>
          <w:rFonts w:ascii="Times New Roman" w:hAnsi="Times New Roman"/>
          <w:sz w:val="28"/>
          <w:szCs w:val="28"/>
        </w:rPr>
        <w:t>Потребность в медицинской обеспеченности возрастает, так как более 409 человек являются пенсионеры, отсутствует медицинский работник и ФАП  в селе Вознесенка, посёлке Степной а также необходима  аптека в селе Кинзелька.</w:t>
      </w:r>
    </w:p>
    <w:p w:rsidR="00CC21CC" w:rsidRPr="00CC21CC" w:rsidRDefault="00CC21CC" w:rsidP="00CC21CC">
      <w:pPr>
        <w:shd w:val="clear" w:color="auto" w:fill="FFFFFF" w:themeFill="background1"/>
        <w:tabs>
          <w:tab w:val="left" w:pos="709"/>
          <w:tab w:val="num" w:pos="851"/>
        </w:tabs>
        <w:spacing w:line="240" w:lineRule="auto"/>
        <w:contextualSpacing/>
        <w:rPr>
          <w:rFonts w:ascii="Times New Roman" w:hAnsi="Times New Roman"/>
          <w:sz w:val="28"/>
          <w:szCs w:val="28"/>
        </w:rPr>
      </w:pPr>
      <w:r w:rsidRPr="00CC21CC">
        <w:rPr>
          <w:rFonts w:ascii="Times New Roman" w:hAnsi="Times New Roman"/>
          <w:sz w:val="28"/>
          <w:szCs w:val="28"/>
        </w:rPr>
        <w:t xml:space="preserve">          Необходимо обновление и пополнение материально-технической базы Кинзельского ФАПа.</w:t>
      </w:r>
    </w:p>
    <w:p w:rsidR="00CC21CC" w:rsidRPr="00CC21CC" w:rsidRDefault="00CC21CC" w:rsidP="00CC21CC">
      <w:pPr>
        <w:shd w:val="clear" w:color="auto" w:fill="FFFFFF" w:themeFill="background1"/>
        <w:tabs>
          <w:tab w:val="left" w:pos="709"/>
          <w:tab w:val="num" w:pos="851"/>
        </w:tabs>
        <w:spacing w:line="240" w:lineRule="auto"/>
        <w:contextualSpacing/>
        <w:rPr>
          <w:rFonts w:ascii="Times New Roman" w:hAnsi="Times New Roman"/>
          <w:sz w:val="28"/>
          <w:szCs w:val="28"/>
        </w:rPr>
      </w:pPr>
    </w:p>
    <w:p w:rsidR="00CC21CC" w:rsidRPr="00CC21CC" w:rsidRDefault="00CC21CC" w:rsidP="00CC21CC">
      <w:pPr>
        <w:tabs>
          <w:tab w:val="left" w:pos="709"/>
        </w:tabs>
        <w:spacing w:line="240" w:lineRule="auto"/>
        <w:contextualSpacing/>
        <w:rPr>
          <w:rFonts w:ascii="Times New Roman" w:hAnsi="Times New Roman"/>
          <w:b/>
          <w:sz w:val="28"/>
          <w:szCs w:val="28"/>
        </w:rPr>
      </w:pPr>
      <w:r w:rsidRPr="00CC21CC">
        <w:rPr>
          <w:rFonts w:ascii="Times New Roman" w:hAnsi="Times New Roman"/>
          <w:b/>
          <w:sz w:val="28"/>
          <w:szCs w:val="28"/>
        </w:rPr>
        <w:t xml:space="preserve">          Предприятия общественного питания и торговли</w:t>
      </w:r>
    </w:p>
    <w:p w:rsidR="00CC21CC" w:rsidRPr="00CC21CC" w:rsidRDefault="00CC21CC" w:rsidP="00CC21CC">
      <w:pPr>
        <w:tabs>
          <w:tab w:val="left" w:pos="709"/>
        </w:tabs>
        <w:spacing w:line="240" w:lineRule="auto"/>
        <w:contextualSpacing/>
        <w:rPr>
          <w:rFonts w:ascii="Times New Roman" w:hAnsi="Times New Roman"/>
          <w:b/>
          <w:sz w:val="28"/>
          <w:szCs w:val="28"/>
        </w:rPr>
      </w:pPr>
    </w:p>
    <w:p w:rsidR="00CC21CC" w:rsidRPr="00CC21CC" w:rsidRDefault="00CC21CC" w:rsidP="00CC21CC">
      <w:pPr>
        <w:tabs>
          <w:tab w:val="left" w:pos="709"/>
        </w:tabs>
        <w:spacing w:line="240" w:lineRule="auto"/>
        <w:ind w:firstLine="708"/>
        <w:contextualSpacing/>
        <w:rPr>
          <w:rFonts w:ascii="Times New Roman" w:hAnsi="Times New Roman"/>
          <w:sz w:val="28"/>
          <w:szCs w:val="28"/>
        </w:rPr>
      </w:pPr>
      <w:r w:rsidRPr="00CC21CC">
        <w:rPr>
          <w:rFonts w:ascii="Times New Roman" w:hAnsi="Times New Roman"/>
          <w:sz w:val="28"/>
          <w:szCs w:val="28"/>
        </w:rPr>
        <w:t>Согласно местных нормативов градостроительного проектирования муниципального образования Кинзельский сельсовет, население сельсовета недообеспечено предприятиями общественного питания:  кафе и столовыми.</w:t>
      </w:r>
    </w:p>
    <w:p w:rsidR="00CC21CC" w:rsidRPr="00CC21CC" w:rsidRDefault="00CC21CC" w:rsidP="00CC21CC">
      <w:pPr>
        <w:spacing w:line="240" w:lineRule="auto"/>
        <w:ind w:firstLine="708"/>
        <w:contextualSpacing/>
        <w:rPr>
          <w:rFonts w:ascii="Times New Roman" w:hAnsi="Times New Roman"/>
          <w:sz w:val="28"/>
          <w:szCs w:val="28"/>
        </w:rPr>
      </w:pPr>
      <w:r w:rsidRPr="00CC21CC">
        <w:rPr>
          <w:rFonts w:ascii="Times New Roman" w:hAnsi="Times New Roman"/>
          <w:sz w:val="28"/>
          <w:szCs w:val="28"/>
        </w:rPr>
        <w:lastRenderedPageBreak/>
        <w:t>В связи с этим планируется  организация кафе на 17 посадочных мест. Так же предлагается размещение двух  магазинов продовольственных и непродовольственных товаров  в п. Степной и п. Александровка.</w:t>
      </w:r>
    </w:p>
    <w:p w:rsidR="00CC21CC" w:rsidRPr="00CC21CC" w:rsidRDefault="00CC21CC" w:rsidP="00CC21CC">
      <w:pPr>
        <w:shd w:val="clear" w:color="auto" w:fill="FFFFFF" w:themeFill="background1"/>
        <w:tabs>
          <w:tab w:val="left" w:pos="709"/>
          <w:tab w:val="num" w:pos="851"/>
          <w:tab w:val="left" w:pos="1843"/>
        </w:tabs>
        <w:spacing w:line="240" w:lineRule="auto"/>
        <w:contextualSpacing/>
        <w:rPr>
          <w:rFonts w:ascii="Times New Roman" w:hAnsi="Times New Roman"/>
          <w:sz w:val="28"/>
          <w:szCs w:val="28"/>
        </w:rPr>
      </w:pPr>
      <w:r w:rsidRPr="00CC21CC">
        <w:rPr>
          <w:rFonts w:ascii="Times New Roman" w:hAnsi="Times New Roman"/>
          <w:sz w:val="28"/>
          <w:szCs w:val="28"/>
        </w:rPr>
        <w:t xml:space="preserve">         Данные вопросы решаются  администрацией муниципального образования, после проведения соответствующего анализа.</w:t>
      </w:r>
    </w:p>
    <w:p w:rsidR="00CC21CC" w:rsidRPr="00CC21CC" w:rsidRDefault="00CC21CC" w:rsidP="00CC21CC">
      <w:pPr>
        <w:widowControl w:val="0"/>
        <w:tabs>
          <w:tab w:val="left" w:pos="709"/>
        </w:tabs>
        <w:spacing w:line="240" w:lineRule="auto"/>
        <w:contextualSpacing/>
        <w:rPr>
          <w:rFonts w:ascii="Times New Roman" w:hAnsi="Times New Roman"/>
          <w:sz w:val="28"/>
          <w:szCs w:val="28"/>
        </w:rPr>
      </w:pPr>
      <w:r w:rsidRPr="00CC21CC">
        <w:rPr>
          <w:rFonts w:ascii="Times New Roman" w:hAnsi="Times New Roman"/>
          <w:sz w:val="28"/>
          <w:szCs w:val="28"/>
        </w:rPr>
        <w:t xml:space="preserve">  Так же потребуется резервирование территорий для объектов обслуживания: прачечной, химчисткой, баней, гостиницей.</w:t>
      </w:r>
    </w:p>
    <w:p w:rsidR="00CC21CC" w:rsidRPr="00CC21CC" w:rsidRDefault="00CC21CC" w:rsidP="00CC21CC">
      <w:pPr>
        <w:pStyle w:val="ConsPlusNormal"/>
        <w:ind w:firstLine="540"/>
        <w:jc w:val="both"/>
        <w:rPr>
          <w:rFonts w:ascii="Times New Roman" w:hAnsi="Times New Roman" w:cs="Times New Roman"/>
          <w:sz w:val="28"/>
          <w:szCs w:val="28"/>
        </w:rPr>
      </w:pPr>
      <w:r w:rsidRPr="00CC21CC">
        <w:rPr>
          <w:rFonts w:ascii="Times New Roman" w:hAnsi="Times New Roman" w:cs="Times New Roman"/>
          <w:sz w:val="28"/>
          <w:szCs w:val="28"/>
        </w:rPr>
        <w:t>Из большего числа нормативных критериев (обеспеченность школами, детскими дошкольными учреждениями, объектами культуры, инженерными сетями, дорогами и др.) наиболее приоритетными является обеспеченность жителей жильем, удовлетворительное состояние дорог населенных пунктов, газификация населенных пунктов.</w:t>
      </w:r>
    </w:p>
    <w:p w:rsidR="00CC21CC" w:rsidRPr="00CC21CC" w:rsidRDefault="00CC21CC" w:rsidP="00CC21CC">
      <w:pPr>
        <w:shd w:val="clear" w:color="auto" w:fill="FFFFFF"/>
        <w:tabs>
          <w:tab w:val="left" w:pos="709"/>
          <w:tab w:val="left" w:pos="9355"/>
        </w:tabs>
        <w:ind w:right="-1"/>
        <w:contextualSpacing/>
        <w:rPr>
          <w:rFonts w:ascii="Times New Roman" w:hAnsi="Times New Roman"/>
          <w:bCs/>
          <w:sz w:val="28"/>
          <w:szCs w:val="28"/>
        </w:rPr>
      </w:pPr>
      <w:r w:rsidRPr="00CC21CC">
        <w:rPr>
          <w:rFonts w:ascii="Times New Roman" w:hAnsi="Times New Roman"/>
          <w:bCs/>
          <w:sz w:val="28"/>
          <w:szCs w:val="28"/>
        </w:rPr>
        <w:t xml:space="preserve">Планируемое сохранение статуса сельсовета предполагает развитие внутрипоселковых социальных функций с целью достижения качества жизни населения, соответствующего нормативам. </w:t>
      </w:r>
    </w:p>
    <w:p w:rsidR="00CC21CC" w:rsidRPr="00CC21CC" w:rsidRDefault="00CC21CC" w:rsidP="00CC21CC">
      <w:pPr>
        <w:shd w:val="clear" w:color="auto" w:fill="FFFFFF"/>
        <w:tabs>
          <w:tab w:val="left" w:pos="709"/>
          <w:tab w:val="left" w:pos="9355"/>
        </w:tabs>
        <w:ind w:right="-1"/>
        <w:contextualSpacing/>
        <w:rPr>
          <w:rFonts w:ascii="Times New Roman" w:hAnsi="Times New Roman"/>
          <w:sz w:val="28"/>
          <w:szCs w:val="28"/>
        </w:rPr>
      </w:pPr>
      <w:r w:rsidRPr="00CC21CC">
        <w:rPr>
          <w:rFonts w:ascii="Times New Roman" w:hAnsi="Times New Roman"/>
          <w:bCs/>
          <w:sz w:val="28"/>
          <w:szCs w:val="28"/>
        </w:rPr>
        <w:t xml:space="preserve">Базовыми принципами планирования территории муниципального образования </w:t>
      </w:r>
      <w:r>
        <w:rPr>
          <w:rFonts w:ascii="Times New Roman" w:hAnsi="Times New Roman"/>
          <w:sz w:val="28"/>
          <w:szCs w:val="28"/>
        </w:rPr>
        <w:t>Кинзе</w:t>
      </w:r>
      <w:r w:rsidRPr="00CC21CC">
        <w:rPr>
          <w:rFonts w:ascii="Times New Roman" w:hAnsi="Times New Roman"/>
          <w:sz w:val="28"/>
          <w:szCs w:val="28"/>
        </w:rPr>
        <w:t>льский сельсовет на градостроительном уровне (планировка и застройка поселения) и основными направлениями развития жилой среды являются:</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реорганизация поселковой среды, повышение её качества;</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xml:space="preserve">- усиление связи мест проживания с местами приложения труда; </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-максимальный  учет  природно-экологических  и  санитарно-гигиенических ограничений;</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-использование в планировке жилых территорий более разнообразных приемов с учетом рельефа местности и ориентации улиц и площадей.</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границ населенных пунктов.</w:t>
      </w:r>
    </w:p>
    <w:p w:rsidR="00CC21CC" w:rsidRDefault="00CC21CC" w:rsidP="00CC21CC">
      <w:pPr>
        <w:rPr>
          <w:rFonts w:ascii="Times New Roman" w:hAnsi="Times New Roman"/>
          <w:sz w:val="28"/>
          <w:szCs w:val="28"/>
        </w:rPr>
      </w:pPr>
    </w:p>
    <w:p w:rsidR="00F231F5" w:rsidRDefault="00F231F5" w:rsidP="00CC21CC">
      <w:pPr>
        <w:rPr>
          <w:rFonts w:ascii="Times New Roman" w:hAnsi="Times New Roman"/>
          <w:sz w:val="28"/>
          <w:szCs w:val="28"/>
        </w:rPr>
      </w:pPr>
    </w:p>
    <w:p w:rsidR="00F231F5" w:rsidRDefault="00F231F5" w:rsidP="00CC21CC">
      <w:pPr>
        <w:rPr>
          <w:rFonts w:ascii="Times New Roman" w:hAnsi="Times New Roman"/>
          <w:sz w:val="28"/>
          <w:szCs w:val="28"/>
        </w:rPr>
      </w:pPr>
    </w:p>
    <w:p w:rsidR="00F231F5" w:rsidRDefault="00F231F5" w:rsidP="00CC21CC">
      <w:pPr>
        <w:rPr>
          <w:rFonts w:ascii="Times New Roman" w:hAnsi="Times New Roman"/>
          <w:sz w:val="28"/>
          <w:szCs w:val="28"/>
        </w:rPr>
      </w:pPr>
    </w:p>
    <w:p w:rsidR="00F231F5" w:rsidRPr="00CC21CC" w:rsidRDefault="00F231F5" w:rsidP="00CC21CC">
      <w:pPr>
        <w:rPr>
          <w:rFonts w:ascii="Times New Roman" w:hAnsi="Times New Roman"/>
          <w:sz w:val="28"/>
          <w:szCs w:val="28"/>
        </w:rPr>
      </w:pPr>
    </w:p>
    <w:p w:rsidR="00CC21CC" w:rsidRPr="00CC21CC" w:rsidRDefault="00CC21CC" w:rsidP="00CC21CC">
      <w:pPr>
        <w:pStyle w:val="ConsPlusNormal"/>
        <w:ind w:firstLine="540"/>
        <w:jc w:val="both"/>
        <w:rPr>
          <w:rFonts w:ascii="Times New Roman" w:hAnsi="Times New Roman" w:cs="Times New Roman"/>
          <w:b/>
          <w:i/>
          <w:sz w:val="28"/>
          <w:szCs w:val="28"/>
        </w:rPr>
      </w:pPr>
      <w:r w:rsidRPr="00CC21CC">
        <w:rPr>
          <w:rFonts w:ascii="Times New Roman" w:hAnsi="Times New Roman" w:cs="Times New Roman"/>
          <w:b/>
          <w:i/>
          <w:sz w:val="28"/>
          <w:szCs w:val="28"/>
        </w:rPr>
        <w:t>3.2.Прогноз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21CC" w:rsidRPr="00CC21CC" w:rsidRDefault="00CC21CC" w:rsidP="00CC21CC">
      <w:pPr>
        <w:tabs>
          <w:tab w:val="left" w:pos="567"/>
          <w:tab w:val="left" w:pos="709"/>
          <w:tab w:val="left" w:pos="1418"/>
        </w:tabs>
        <w:contextualSpacing/>
        <w:rPr>
          <w:rFonts w:ascii="Times New Roman" w:hAnsi="Times New Roman"/>
          <w:color w:val="000000"/>
          <w:sz w:val="28"/>
          <w:szCs w:val="28"/>
        </w:rPr>
      </w:pPr>
      <w:r w:rsidRPr="00CC21CC">
        <w:rPr>
          <w:rFonts w:ascii="Times New Roman" w:hAnsi="Times New Roman"/>
          <w:color w:val="000000"/>
          <w:sz w:val="28"/>
          <w:szCs w:val="28"/>
        </w:rPr>
        <w:t>Учитывая динамику роста парка легковых автомобилей, на период реализации Программы сохранится тенденция к снижению уровня перевозок пассажиров транспортом общего пользования.</w:t>
      </w:r>
    </w:p>
    <w:p w:rsidR="00CC21CC" w:rsidRPr="00CC21CC" w:rsidRDefault="00CC21CC" w:rsidP="00CC21CC">
      <w:pPr>
        <w:tabs>
          <w:tab w:val="left" w:pos="567"/>
          <w:tab w:val="left" w:pos="709"/>
          <w:tab w:val="left" w:pos="1418"/>
        </w:tabs>
        <w:contextualSpacing/>
        <w:rPr>
          <w:rFonts w:ascii="Times New Roman" w:hAnsi="Times New Roman"/>
          <w:color w:val="000000"/>
          <w:sz w:val="28"/>
          <w:szCs w:val="28"/>
        </w:rPr>
      </w:pPr>
      <w:r w:rsidRPr="00CC21CC">
        <w:rPr>
          <w:rFonts w:ascii="Times New Roman" w:hAnsi="Times New Roman"/>
          <w:color w:val="000000"/>
          <w:sz w:val="28"/>
          <w:szCs w:val="28"/>
        </w:rPr>
        <w:t>Отсутствие центров концентрации рабочих мест, а также мест культурно-бытового обслуживания населения с широким спектром товаров и услуг на территории поселения приводит к большому числу трудовых и культурно-бытовых маятниковых миграций, с сохранением тенденции к их увеличению на период реализации Программы с использованием индивидуального транспорта.</w:t>
      </w:r>
    </w:p>
    <w:p w:rsidR="00CC21CC" w:rsidRPr="00CC21CC" w:rsidRDefault="00CC21CC" w:rsidP="00CC21CC">
      <w:pPr>
        <w:tabs>
          <w:tab w:val="left" w:pos="567"/>
          <w:tab w:val="left" w:pos="709"/>
          <w:tab w:val="left" w:pos="1418"/>
        </w:tabs>
        <w:contextualSpacing/>
        <w:rPr>
          <w:rFonts w:ascii="Times New Roman" w:hAnsi="Times New Roman"/>
          <w:sz w:val="28"/>
          <w:szCs w:val="28"/>
        </w:rPr>
      </w:pPr>
      <w:r w:rsidRPr="00CC21CC">
        <w:rPr>
          <w:rFonts w:ascii="Times New Roman" w:hAnsi="Times New Roman"/>
          <w:color w:val="000000"/>
          <w:sz w:val="28"/>
          <w:szCs w:val="28"/>
        </w:rPr>
        <w:t>Кризисные положения в экономике приводят к ухудшению спроса на рынке труда и к снижению роста уровня заработной платы, что в свою очередь ведет к увеличению числа трудовых маятниковых миграций с увеличением расстояний самих передвижений.</w:t>
      </w:r>
    </w:p>
    <w:p w:rsidR="00CC21CC" w:rsidRPr="00CC21CC" w:rsidRDefault="00CC21CC" w:rsidP="00CC21CC">
      <w:pPr>
        <w:tabs>
          <w:tab w:val="left" w:pos="567"/>
          <w:tab w:val="left" w:pos="709"/>
          <w:tab w:val="left" w:pos="1418"/>
        </w:tabs>
        <w:contextualSpacing/>
        <w:rPr>
          <w:rFonts w:ascii="Times New Roman" w:hAnsi="Times New Roman"/>
          <w:sz w:val="28"/>
          <w:szCs w:val="28"/>
        </w:rPr>
      </w:pPr>
    </w:p>
    <w:p w:rsidR="00CC21CC" w:rsidRPr="00F231F5" w:rsidRDefault="00CC21CC" w:rsidP="00F231F5">
      <w:pPr>
        <w:tabs>
          <w:tab w:val="left" w:pos="567"/>
          <w:tab w:val="left" w:pos="709"/>
          <w:tab w:val="left" w:pos="1418"/>
        </w:tabs>
        <w:contextualSpacing/>
        <w:rPr>
          <w:rFonts w:ascii="Times New Roman" w:hAnsi="Times New Roman"/>
          <w:b/>
          <w:i/>
          <w:sz w:val="28"/>
          <w:szCs w:val="28"/>
        </w:rPr>
      </w:pPr>
      <w:r w:rsidRPr="00CC21CC">
        <w:rPr>
          <w:rFonts w:ascii="Times New Roman" w:hAnsi="Times New Roman"/>
          <w:b/>
          <w:i/>
          <w:sz w:val="28"/>
          <w:szCs w:val="28"/>
        </w:rPr>
        <w:t>3.3.Прогноз развития транспортной инфраструктуры по видам транспорта.</w:t>
      </w:r>
    </w:p>
    <w:p w:rsidR="00CC21CC" w:rsidRPr="00CC21CC" w:rsidRDefault="00CC21CC" w:rsidP="00CC21CC">
      <w:pPr>
        <w:tabs>
          <w:tab w:val="left" w:pos="567"/>
          <w:tab w:val="left" w:pos="709"/>
          <w:tab w:val="left" w:pos="1418"/>
        </w:tabs>
        <w:contextualSpacing/>
        <w:rPr>
          <w:rFonts w:ascii="Times New Roman" w:hAnsi="Times New Roman"/>
          <w:sz w:val="28"/>
          <w:szCs w:val="28"/>
        </w:rPr>
      </w:pPr>
      <w:r w:rsidRPr="00CC21CC">
        <w:rPr>
          <w:rFonts w:ascii="Times New Roman" w:hAnsi="Times New Roman"/>
          <w:sz w:val="28"/>
          <w:szCs w:val="28"/>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 и общественный пассажирский транспорт. Транспортная связь с районным  центром, населенными пунктами и внутри населенных пунктов будут осуществляться общественным транспортом (автобусное сообщение), автомобильным транспортом и пешеходным сообщением. Для целей обслуживания действующих производственных предприятий сохраняется использование грузового.</w:t>
      </w:r>
    </w:p>
    <w:p w:rsidR="00CC21CC" w:rsidRPr="00CC21CC" w:rsidRDefault="00CC21CC" w:rsidP="00CC21CC">
      <w:pPr>
        <w:tabs>
          <w:tab w:val="left" w:pos="567"/>
          <w:tab w:val="left" w:pos="709"/>
          <w:tab w:val="left" w:pos="1418"/>
        </w:tabs>
        <w:contextualSpacing/>
        <w:rPr>
          <w:rFonts w:ascii="Times New Roman" w:hAnsi="Times New Roman"/>
          <w:sz w:val="28"/>
          <w:szCs w:val="28"/>
        </w:rPr>
      </w:pPr>
    </w:p>
    <w:p w:rsidR="00CC21CC" w:rsidRPr="00F231F5" w:rsidRDefault="00CC21CC" w:rsidP="00F231F5">
      <w:pPr>
        <w:tabs>
          <w:tab w:val="left" w:pos="567"/>
          <w:tab w:val="left" w:pos="709"/>
          <w:tab w:val="left" w:pos="1418"/>
        </w:tabs>
        <w:contextualSpacing/>
        <w:rPr>
          <w:rFonts w:ascii="Times New Roman" w:hAnsi="Times New Roman"/>
          <w:b/>
          <w:i/>
          <w:sz w:val="28"/>
          <w:szCs w:val="28"/>
        </w:rPr>
      </w:pPr>
      <w:r w:rsidRPr="00CC21CC">
        <w:rPr>
          <w:rFonts w:ascii="Times New Roman" w:hAnsi="Times New Roman"/>
          <w:b/>
          <w:i/>
          <w:sz w:val="28"/>
          <w:szCs w:val="28"/>
        </w:rPr>
        <w:t>3.4.Прогноз развития дорожной сети поселения.</w:t>
      </w:r>
    </w:p>
    <w:p w:rsidR="00CC21CC" w:rsidRDefault="00CC21CC" w:rsidP="00CC21CC">
      <w:pPr>
        <w:rPr>
          <w:rFonts w:ascii="Times New Roman" w:hAnsi="Times New Roman"/>
          <w:sz w:val="28"/>
          <w:szCs w:val="28"/>
        </w:rPr>
      </w:pPr>
      <w:r w:rsidRPr="00CC21CC">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увеличение протяженности, соответствующим нормативным требованиям, автомобильных дорог общего пользования за счет ремонта, капитального ремонта, реконструкции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Pr>
          <w:rFonts w:ascii="Times New Roman" w:hAnsi="Times New Roman"/>
          <w:sz w:val="28"/>
          <w:szCs w:val="28"/>
        </w:rPr>
        <w:t xml:space="preserve"> </w:t>
      </w:r>
      <w:r w:rsidRPr="00CC21CC">
        <w:rPr>
          <w:rFonts w:ascii="Times New Roman" w:hAnsi="Times New Roman"/>
          <w:sz w:val="28"/>
          <w:szCs w:val="28"/>
        </w:rPr>
        <w:t>строительства тротуаров, велосипедных  дорожек.</w:t>
      </w:r>
    </w:p>
    <w:p w:rsidR="00CC21CC" w:rsidRDefault="00CC21CC" w:rsidP="00F231F5">
      <w:pPr>
        <w:ind w:firstLine="0"/>
        <w:rPr>
          <w:rFonts w:ascii="Times New Roman" w:hAnsi="Times New Roman"/>
          <w:sz w:val="28"/>
          <w:szCs w:val="28"/>
        </w:rPr>
      </w:pPr>
    </w:p>
    <w:p w:rsidR="00F231F5" w:rsidRDefault="00F231F5" w:rsidP="00F231F5">
      <w:pPr>
        <w:ind w:firstLine="0"/>
        <w:rPr>
          <w:rFonts w:ascii="Times New Roman" w:hAnsi="Times New Roman"/>
          <w:sz w:val="28"/>
          <w:szCs w:val="28"/>
        </w:rPr>
      </w:pPr>
    </w:p>
    <w:p w:rsidR="00F231F5" w:rsidRDefault="00F231F5" w:rsidP="00F231F5">
      <w:pPr>
        <w:ind w:firstLine="0"/>
        <w:rPr>
          <w:rFonts w:ascii="Times New Roman" w:hAnsi="Times New Roman"/>
          <w:sz w:val="28"/>
          <w:szCs w:val="28"/>
        </w:rPr>
      </w:pPr>
    </w:p>
    <w:p w:rsidR="00F231F5" w:rsidRPr="00CC21CC" w:rsidRDefault="00F231F5" w:rsidP="00F231F5">
      <w:pPr>
        <w:ind w:firstLine="0"/>
        <w:rPr>
          <w:rFonts w:ascii="Times New Roman" w:hAnsi="Times New Roman"/>
          <w:sz w:val="28"/>
          <w:szCs w:val="28"/>
        </w:rPr>
      </w:pPr>
    </w:p>
    <w:p w:rsidR="00CC21CC" w:rsidRPr="00F231F5" w:rsidRDefault="00CC21CC" w:rsidP="00F231F5">
      <w:pPr>
        <w:pStyle w:val="ConsPlusNormal"/>
        <w:jc w:val="both"/>
        <w:rPr>
          <w:rFonts w:ascii="Times New Roman" w:hAnsi="Times New Roman" w:cs="Times New Roman"/>
          <w:b/>
          <w:i/>
          <w:sz w:val="28"/>
          <w:szCs w:val="28"/>
        </w:rPr>
      </w:pPr>
      <w:r w:rsidRPr="00CC21CC">
        <w:rPr>
          <w:rFonts w:ascii="Times New Roman" w:hAnsi="Times New Roman" w:cs="Times New Roman"/>
          <w:b/>
          <w:i/>
          <w:sz w:val="28"/>
          <w:szCs w:val="28"/>
        </w:rPr>
        <w:t>3.5.Прогноз уровня автомобилизации, параметров дорожного движения.</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До 2032 года предполагается сохранение тенденции к увеличению уровня автомобилизации. Расчетный уровень автомобилизации по прогнозу к 2032 году составит 250 автомобилей на 1000 жителей.</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CC21CC" w:rsidRPr="00CC21CC" w:rsidRDefault="00CC21CC" w:rsidP="00CC21CC">
      <w:pPr>
        <w:tabs>
          <w:tab w:val="left" w:pos="567"/>
          <w:tab w:val="left" w:pos="709"/>
          <w:tab w:val="left" w:pos="1418"/>
        </w:tabs>
        <w:contextualSpacing/>
        <w:rPr>
          <w:rFonts w:ascii="Times New Roman" w:hAnsi="Times New Roman"/>
          <w:sz w:val="28"/>
          <w:szCs w:val="28"/>
        </w:rPr>
      </w:pPr>
    </w:p>
    <w:p w:rsidR="00CC21CC" w:rsidRDefault="00CC21CC" w:rsidP="00CC21CC">
      <w:pPr>
        <w:pStyle w:val="ConsPlusNormal"/>
        <w:jc w:val="both"/>
        <w:rPr>
          <w:rFonts w:ascii="Times New Roman" w:hAnsi="Times New Roman" w:cs="Times New Roman"/>
          <w:b/>
          <w:i/>
          <w:sz w:val="28"/>
          <w:szCs w:val="28"/>
        </w:rPr>
      </w:pPr>
      <w:r w:rsidRPr="00CC21CC">
        <w:rPr>
          <w:rFonts w:ascii="Times New Roman" w:hAnsi="Times New Roman" w:cs="Times New Roman"/>
          <w:b/>
          <w:i/>
          <w:sz w:val="28"/>
          <w:szCs w:val="28"/>
        </w:rPr>
        <w:t>3.6.Прогноз показателей безопасности дорожного движения.</w:t>
      </w:r>
    </w:p>
    <w:p w:rsidR="005C74C9" w:rsidRPr="00CC21CC" w:rsidRDefault="005C74C9" w:rsidP="00CC21CC">
      <w:pPr>
        <w:pStyle w:val="ConsPlusNormal"/>
        <w:jc w:val="both"/>
        <w:rPr>
          <w:rFonts w:ascii="Times New Roman" w:hAnsi="Times New Roman" w:cs="Times New Roman"/>
          <w:b/>
          <w:i/>
          <w:sz w:val="28"/>
          <w:szCs w:val="28"/>
        </w:rPr>
      </w:pP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При сохранении сложившейся тенденции на снижение аварийности к 2032 году предполагается стабилизация аварийности в целом на уровне 1 случая в год с возможным незначительным ростом, связанным с увеличением парка автотранспортных средств и неисполнением участниками дорожного движения правил дорожного движения.</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xml:space="preserve">Основными факторами, влияющими на снижение аварийности на период реализации Программы, станут мероприятия по прогрессивному выполнению работ по содержанию, текущему и капитальному ремонту дорог поселения. </w:t>
      </w: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Дополнительными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 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и  строительствотротуаров, велосипедных дорожек.</w:t>
      </w:r>
    </w:p>
    <w:p w:rsidR="00CC21CC" w:rsidRPr="00CC21CC" w:rsidRDefault="00CC21CC" w:rsidP="00CC21CC">
      <w:pPr>
        <w:rPr>
          <w:rFonts w:ascii="Times New Roman" w:hAnsi="Times New Roman"/>
          <w:sz w:val="28"/>
          <w:szCs w:val="28"/>
        </w:rPr>
      </w:pPr>
    </w:p>
    <w:p w:rsidR="00CC21CC" w:rsidRPr="00CC21CC" w:rsidRDefault="00CC21CC" w:rsidP="00CC21CC">
      <w:pPr>
        <w:pStyle w:val="ConsPlusNormal"/>
        <w:ind w:firstLine="540"/>
        <w:jc w:val="both"/>
        <w:rPr>
          <w:rFonts w:ascii="Times New Roman" w:hAnsi="Times New Roman" w:cs="Times New Roman"/>
          <w:i/>
          <w:sz w:val="28"/>
          <w:szCs w:val="28"/>
        </w:rPr>
      </w:pPr>
      <w:r w:rsidRPr="00CC21CC">
        <w:rPr>
          <w:rFonts w:ascii="Times New Roman" w:hAnsi="Times New Roman" w:cs="Times New Roman"/>
          <w:b/>
          <w:i/>
          <w:sz w:val="28"/>
          <w:szCs w:val="28"/>
        </w:rPr>
        <w:t>3.7. Прогноз негативного воздействия транспортной инфраструктуры на окружающую среду и здоровье населения</w:t>
      </w:r>
      <w:r w:rsidRPr="00CC21CC">
        <w:rPr>
          <w:rFonts w:ascii="Times New Roman" w:hAnsi="Times New Roman" w:cs="Times New Roman"/>
          <w:i/>
          <w:sz w:val="28"/>
          <w:szCs w:val="28"/>
        </w:rPr>
        <w:t>.</w:t>
      </w:r>
    </w:p>
    <w:p w:rsidR="00CC21CC" w:rsidRPr="00CC21CC" w:rsidRDefault="00CC21CC" w:rsidP="00CC21CC">
      <w:pPr>
        <w:rPr>
          <w:rFonts w:ascii="Times New Roman" w:hAnsi="Times New Roman"/>
          <w:sz w:val="28"/>
          <w:szCs w:val="28"/>
        </w:rPr>
      </w:pPr>
    </w:p>
    <w:p w:rsidR="00CC21CC" w:rsidRPr="00CC21CC" w:rsidRDefault="00CC21CC" w:rsidP="00CC21CC">
      <w:pPr>
        <w:rPr>
          <w:rFonts w:ascii="Times New Roman" w:hAnsi="Times New Roman"/>
          <w:sz w:val="28"/>
          <w:szCs w:val="28"/>
        </w:rPr>
      </w:pPr>
      <w:r w:rsidRPr="00CC21CC">
        <w:rPr>
          <w:rFonts w:ascii="Times New Roman" w:hAnsi="Times New Roman"/>
          <w:sz w:val="28"/>
          <w:szCs w:val="28"/>
        </w:rPr>
        <w:t xml:space="preserve">В период действия Программы, не предполагается изменения центров транспортного тяготения, структуры, предполагается незначительное изменение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w:t>
      </w:r>
      <w:r w:rsidRPr="00CC21CC">
        <w:rPr>
          <w:rFonts w:ascii="Times New Roman" w:hAnsi="Times New Roman"/>
          <w:sz w:val="28"/>
          <w:szCs w:val="28"/>
        </w:rPr>
        <w:lastRenderedPageBreak/>
        <w:t>выбросами в воздух дыма и газообразных загрязняющих веществ и увеличение воздействие шума на здоровье человека.</w:t>
      </w:r>
    </w:p>
    <w:p w:rsidR="00AE43C4" w:rsidRDefault="00AE43C4" w:rsidP="008D50AB">
      <w:pPr>
        <w:spacing w:line="240" w:lineRule="auto"/>
        <w:ind w:right="-1" w:firstLine="709"/>
        <w:rPr>
          <w:rFonts w:ascii="Times New Roman" w:hAnsi="Times New Roman"/>
          <w:color w:val="000000"/>
          <w:sz w:val="28"/>
          <w:szCs w:val="28"/>
        </w:rPr>
      </w:pPr>
    </w:p>
    <w:p w:rsidR="00240968" w:rsidRPr="008E6097" w:rsidRDefault="00240968" w:rsidP="008D50AB">
      <w:pPr>
        <w:spacing w:line="240" w:lineRule="auto"/>
        <w:ind w:right="-1" w:firstLine="709"/>
        <w:rPr>
          <w:rFonts w:ascii="Times New Roman" w:hAnsi="Times New Roman"/>
          <w:color w:val="000000"/>
          <w:sz w:val="28"/>
          <w:szCs w:val="28"/>
        </w:rPr>
      </w:pPr>
    </w:p>
    <w:p w:rsidR="008E6097" w:rsidRPr="008E6097" w:rsidRDefault="008E6097" w:rsidP="008E6097">
      <w:pPr>
        <w:rPr>
          <w:rFonts w:ascii="Times New Roman" w:hAnsi="Times New Roman"/>
          <w:b/>
          <w:sz w:val="28"/>
          <w:szCs w:val="28"/>
        </w:rPr>
      </w:pPr>
      <w:r w:rsidRPr="008E6097">
        <w:rPr>
          <w:rFonts w:ascii="Times New Roman" w:hAnsi="Times New Roman"/>
          <w:b/>
          <w:sz w:val="28"/>
          <w:szCs w:val="28"/>
        </w:rPr>
        <w:t>Раздел 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8E6097" w:rsidRPr="008E6097" w:rsidRDefault="008E6097" w:rsidP="008E6097">
      <w:pPr>
        <w:pStyle w:val="ConsPlusNormal"/>
        <w:jc w:val="both"/>
        <w:rPr>
          <w:rFonts w:ascii="Times New Roman" w:hAnsi="Times New Roman" w:cs="Times New Roman"/>
          <w:i/>
          <w:sz w:val="28"/>
          <w:szCs w:val="28"/>
        </w:rPr>
      </w:pP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 xml:space="preserve">- </w:t>
      </w:r>
      <w:r w:rsidRPr="008E6097">
        <w:rPr>
          <w:rFonts w:ascii="Times New Roman" w:hAnsi="Times New Roman"/>
          <w:sz w:val="28"/>
          <w:szCs w:val="28"/>
          <w:u w:val="single"/>
        </w:rPr>
        <w:t>оптимистичный</w:t>
      </w:r>
      <w:r w:rsidRPr="008E6097">
        <w:rPr>
          <w:rFonts w:ascii="Times New Roman" w:hAnsi="Times New Roman"/>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 xml:space="preserve">- </w:t>
      </w:r>
      <w:r w:rsidRPr="008E6097">
        <w:rPr>
          <w:rFonts w:ascii="Times New Roman" w:hAnsi="Times New Roman"/>
          <w:sz w:val="28"/>
          <w:szCs w:val="28"/>
          <w:u w:val="single"/>
        </w:rPr>
        <w:t>реалистичный</w:t>
      </w:r>
      <w:r w:rsidRPr="008E6097">
        <w:rPr>
          <w:rFonts w:ascii="Times New Roman" w:hAnsi="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Pr>
          <w:rFonts w:ascii="Times New Roman" w:hAnsi="Times New Roman"/>
          <w:sz w:val="28"/>
          <w:szCs w:val="28"/>
        </w:rPr>
        <w:t>Кинзе</w:t>
      </w:r>
      <w:r w:rsidRPr="008E6097">
        <w:rPr>
          <w:rFonts w:ascii="Times New Roman" w:hAnsi="Times New Roman"/>
          <w:sz w:val="28"/>
          <w:szCs w:val="28"/>
        </w:rPr>
        <w:t>льского  сельсовета  центров тяготения. Вариант предполагает реконструкцию существующей улично – дорожной сети и строительство отдельных участков дорог;</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 xml:space="preserve">- </w:t>
      </w:r>
      <w:r w:rsidRPr="008E6097">
        <w:rPr>
          <w:rFonts w:ascii="Times New Roman" w:hAnsi="Times New Roman"/>
          <w:sz w:val="28"/>
          <w:szCs w:val="28"/>
          <w:u w:val="single"/>
        </w:rPr>
        <w:t>пессимистичный</w:t>
      </w:r>
      <w:r w:rsidRPr="008E6097">
        <w:rPr>
          <w:rFonts w:ascii="Times New Roman" w:hAnsi="Times New Roman"/>
          <w:sz w:val="28"/>
          <w:szCs w:val="28"/>
        </w:rPr>
        <w:t xml:space="preserve"> – обеспечение безопасности передвижения на уровне выполнения локальных ремонтно – восстановительных работ.</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В таблице 4.1. Представлены укрупнённые показатели вариантов развития транспортной инфраструктуры.</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Таблица 4.1. Укрупнённые показатели развития транспортной инфраструктуры</w:t>
      </w:r>
    </w:p>
    <w:tbl>
      <w:tblPr>
        <w:tblW w:w="9570" w:type="dxa"/>
        <w:jc w:val="center"/>
        <w:tblLook w:val="04A0"/>
      </w:tblPr>
      <w:tblGrid>
        <w:gridCol w:w="540"/>
        <w:gridCol w:w="2545"/>
        <w:gridCol w:w="661"/>
        <w:gridCol w:w="1997"/>
        <w:gridCol w:w="1769"/>
        <w:gridCol w:w="2058"/>
      </w:tblGrid>
      <w:tr w:rsidR="008E6097" w:rsidRPr="008E6097" w:rsidTr="00EF3CA9">
        <w:trPr>
          <w:trHeight w:val="435"/>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 п/п</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Показатель</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Ед. изм.</w:t>
            </w:r>
          </w:p>
        </w:tc>
        <w:tc>
          <w:tcPr>
            <w:tcW w:w="5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Варианты развития</w:t>
            </w:r>
          </w:p>
        </w:tc>
      </w:tr>
      <w:tr w:rsidR="008E6097" w:rsidRPr="008E6097" w:rsidTr="00EF3CA9">
        <w:trPr>
          <w:trHeight w:val="435"/>
          <w:jc w:val="cent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E6097" w:rsidRPr="008E6097" w:rsidRDefault="008E6097" w:rsidP="00EF3CA9">
            <w:pPr>
              <w:tabs>
                <w:tab w:val="left" w:pos="567"/>
                <w:tab w:val="left" w:pos="709"/>
                <w:tab w:val="left" w:pos="1418"/>
              </w:tabs>
              <w:contextualSpacing/>
              <w:rPr>
                <w:rFonts w:ascii="Times New Roman" w:hAnsi="Times New Roman"/>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E6097" w:rsidRPr="008E6097" w:rsidRDefault="008E6097" w:rsidP="00EF3CA9">
            <w:pPr>
              <w:tabs>
                <w:tab w:val="left" w:pos="567"/>
                <w:tab w:val="left" w:pos="709"/>
                <w:tab w:val="left" w:pos="1418"/>
              </w:tabs>
              <w:contextualSpacing/>
              <w:rPr>
                <w:rFonts w:ascii="Times New Roman" w:hAnsi="Times New Roman"/>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8E6097" w:rsidRPr="008E6097" w:rsidRDefault="008E6097" w:rsidP="00EF3CA9">
            <w:pPr>
              <w:tabs>
                <w:tab w:val="left" w:pos="567"/>
                <w:tab w:val="left" w:pos="709"/>
                <w:tab w:val="left" w:pos="1418"/>
              </w:tabs>
              <w:contextualSpacing/>
              <w:rPr>
                <w:rFonts w:ascii="Times New Roman" w:hAnsi="Times New Roman"/>
              </w:rPr>
            </w:pPr>
          </w:p>
        </w:tc>
        <w:tc>
          <w:tcPr>
            <w:tcW w:w="1997"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Оптимистичный</w:t>
            </w:r>
          </w:p>
        </w:tc>
        <w:tc>
          <w:tcPr>
            <w:tcW w:w="1769"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Реалистичный</w:t>
            </w:r>
          </w:p>
        </w:tc>
        <w:tc>
          <w:tcPr>
            <w:tcW w:w="2058"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Пессимистичный</w:t>
            </w:r>
          </w:p>
        </w:tc>
      </w:tr>
      <w:tr w:rsidR="008E6097" w:rsidRPr="008E6097" w:rsidTr="00EF3CA9">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1.</w:t>
            </w:r>
          </w:p>
        </w:tc>
        <w:tc>
          <w:tcPr>
            <w:tcW w:w="2546"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Индекс нового строительства</w:t>
            </w:r>
          </w:p>
        </w:tc>
        <w:tc>
          <w:tcPr>
            <w:tcW w:w="661"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w:t>
            </w:r>
          </w:p>
        </w:tc>
        <w:tc>
          <w:tcPr>
            <w:tcW w:w="1997"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123,8</w:t>
            </w:r>
          </w:p>
        </w:tc>
        <w:tc>
          <w:tcPr>
            <w:tcW w:w="1769"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18,0</w:t>
            </w:r>
          </w:p>
        </w:tc>
        <w:tc>
          <w:tcPr>
            <w:tcW w:w="2058"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0,0</w:t>
            </w:r>
          </w:p>
        </w:tc>
      </w:tr>
      <w:tr w:rsidR="008E6097" w:rsidRPr="008E6097" w:rsidTr="00EF3CA9">
        <w:trPr>
          <w:trHeight w:val="6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2.</w:t>
            </w:r>
          </w:p>
        </w:tc>
        <w:tc>
          <w:tcPr>
            <w:tcW w:w="2546"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Удельный вес дорог, нуждающихся в капитальном ремонте (реконструкции)</w:t>
            </w:r>
          </w:p>
        </w:tc>
        <w:tc>
          <w:tcPr>
            <w:tcW w:w="661"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w:t>
            </w:r>
          </w:p>
        </w:tc>
        <w:tc>
          <w:tcPr>
            <w:tcW w:w="1997"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0</w:t>
            </w:r>
          </w:p>
        </w:tc>
        <w:tc>
          <w:tcPr>
            <w:tcW w:w="1769"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0</w:t>
            </w:r>
          </w:p>
        </w:tc>
        <w:tc>
          <w:tcPr>
            <w:tcW w:w="2058"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100</w:t>
            </w:r>
          </w:p>
        </w:tc>
      </w:tr>
      <w:tr w:rsidR="008E6097" w:rsidRPr="008E6097" w:rsidTr="00EF3CA9">
        <w:trPr>
          <w:trHeight w:val="3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3.</w:t>
            </w:r>
          </w:p>
        </w:tc>
        <w:tc>
          <w:tcPr>
            <w:tcW w:w="2546"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Прирост протяженности дорог</w:t>
            </w:r>
          </w:p>
        </w:tc>
        <w:tc>
          <w:tcPr>
            <w:tcW w:w="661"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км</w:t>
            </w:r>
          </w:p>
        </w:tc>
        <w:tc>
          <w:tcPr>
            <w:tcW w:w="1997"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10,0</w:t>
            </w:r>
          </w:p>
        </w:tc>
        <w:tc>
          <w:tcPr>
            <w:tcW w:w="1769"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2,0</w:t>
            </w:r>
          </w:p>
        </w:tc>
        <w:tc>
          <w:tcPr>
            <w:tcW w:w="2058"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0</w:t>
            </w:r>
          </w:p>
        </w:tc>
      </w:tr>
      <w:tr w:rsidR="008E6097" w:rsidRPr="008E6097" w:rsidTr="00EF3CA9">
        <w:trPr>
          <w:trHeight w:val="600"/>
          <w:jc w:val="center"/>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 xml:space="preserve">4. </w:t>
            </w:r>
          </w:p>
        </w:tc>
        <w:tc>
          <w:tcPr>
            <w:tcW w:w="2546"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Общая протяженность</w:t>
            </w:r>
            <w:r>
              <w:rPr>
                <w:rFonts w:ascii="Times New Roman" w:hAnsi="Times New Roman"/>
              </w:rPr>
              <w:t xml:space="preserve"> муниципальных дорог Кинзе</w:t>
            </w:r>
            <w:r w:rsidRPr="008E6097">
              <w:rPr>
                <w:rFonts w:ascii="Times New Roman" w:hAnsi="Times New Roman"/>
              </w:rPr>
              <w:t>льского  сельсовета</w:t>
            </w:r>
          </w:p>
        </w:tc>
        <w:tc>
          <w:tcPr>
            <w:tcW w:w="661" w:type="dxa"/>
            <w:tcBorders>
              <w:top w:val="nil"/>
              <w:left w:val="nil"/>
              <w:bottom w:val="single" w:sz="4" w:space="0" w:color="auto"/>
              <w:right w:val="single" w:sz="4" w:space="0" w:color="auto"/>
            </w:tcBorders>
            <w:shd w:val="clear" w:color="auto" w:fill="auto"/>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sidRPr="008E6097">
              <w:rPr>
                <w:rFonts w:ascii="Times New Roman" w:hAnsi="Times New Roman"/>
              </w:rPr>
              <w:t>км</w:t>
            </w:r>
          </w:p>
        </w:tc>
        <w:tc>
          <w:tcPr>
            <w:tcW w:w="1997" w:type="dxa"/>
            <w:tcBorders>
              <w:top w:val="nil"/>
              <w:left w:val="nil"/>
              <w:bottom w:val="single" w:sz="4" w:space="0" w:color="auto"/>
              <w:right w:val="single" w:sz="4" w:space="0" w:color="auto"/>
            </w:tcBorders>
            <w:shd w:val="clear" w:color="auto" w:fill="auto"/>
            <w:noWrap/>
            <w:vAlign w:val="center"/>
            <w:hideMark/>
          </w:tcPr>
          <w:p w:rsidR="008E6097" w:rsidRPr="008E6097" w:rsidRDefault="002458CB" w:rsidP="00EF3CA9">
            <w:pPr>
              <w:tabs>
                <w:tab w:val="left" w:pos="567"/>
                <w:tab w:val="left" w:pos="709"/>
                <w:tab w:val="left" w:pos="1418"/>
              </w:tabs>
              <w:contextualSpacing/>
              <w:rPr>
                <w:rFonts w:ascii="Times New Roman" w:hAnsi="Times New Roman"/>
              </w:rPr>
            </w:pPr>
            <w:r>
              <w:rPr>
                <w:rFonts w:ascii="Times New Roman" w:hAnsi="Times New Roman"/>
              </w:rPr>
              <w:t>10</w:t>
            </w:r>
            <w:r w:rsidR="008E6097" w:rsidRPr="008E6097">
              <w:rPr>
                <w:rFonts w:ascii="Times New Roman" w:hAnsi="Times New Roman"/>
              </w:rPr>
              <w:t>,</w:t>
            </w:r>
            <w:r>
              <w:rPr>
                <w:rFonts w:ascii="Times New Roman" w:hAnsi="Times New Roman"/>
              </w:rPr>
              <w:t>4</w:t>
            </w:r>
          </w:p>
        </w:tc>
        <w:tc>
          <w:tcPr>
            <w:tcW w:w="1769" w:type="dxa"/>
            <w:tcBorders>
              <w:top w:val="nil"/>
              <w:left w:val="nil"/>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Pr>
                <w:rFonts w:ascii="Times New Roman" w:hAnsi="Times New Roman"/>
              </w:rPr>
              <w:t>9,5</w:t>
            </w:r>
          </w:p>
        </w:tc>
        <w:tc>
          <w:tcPr>
            <w:tcW w:w="2058" w:type="dxa"/>
            <w:tcBorders>
              <w:top w:val="nil"/>
              <w:left w:val="nil"/>
              <w:bottom w:val="single" w:sz="4" w:space="0" w:color="auto"/>
              <w:right w:val="single" w:sz="4" w:space="0" w:color="auto"/>
            </w:tcBorders>
            <w:shd w:val="clear" w:color="auto" w:fill="auto"/>
            <w:noWrap/>
            <w:vAlign w:val="center"/>
            <w:hideMark/>
          </w:tcPr>
          <w:p w:rsidR="008E6097" w:rsidRPr="008E6097" w:rsidRDefault="008E6097" w:rsidP="00EF3CA9">
            <w:pPr>
              <w:tabs>
                <w:tab w:val="left" w:pos="567"/>
                <w:tab w:val="left" w:pos="709"/>
                <w:tab w:val="left" w:pos="1418"/>
              </w:tabs>
              <w:contextualSpacing/>
              <w:rPr>
                <w:rFonts w:ascii="Times New Roman" w:hAnsi="Times New Roman"/>
              </w:rPr>
            </w:pPr>
            <w:r>
              <w:rPr>
                <w:rFonts w:ascii="Times New Roman" w:hAnsi="Times New Roman"/>
              </w:rPr>
              <w:t>5</w:t>
            </w:r>
            <w:r w:rsidRPr="008E6097">
              <w:rPr>
                <w:rFonts w:ascii="Times New Roman" w:hAnsi="Times New Roman"/>
              </w:rPr>
              <w:t>,1</w:t>
            </w:r>
          </w:p>
        </w:tc>
      </w:tr>
    </w:tbl>
    <w:p w:rsidR="008E6097" w:rsidRPr="008E6097" w:rsidRDefault="008E6097" w:rsidP="008E6097">
      <w:pPr>
        <w:tabs>
          <w:tab w:val="left" w:pos="567"/>
          <w:tab w:val="left" w:pos="709"/>
          <w:tab w:val="left" w:pos="1418"/>
        </w:tabs>
        <w:contextualSpacing/>
        <w:rPr>
          <w:rFonts w:ascii="Times New Roman" w:hAnsi="Times New Roman"/>
          <w:sz w:val="28"/>
          <w:szCs w:val="28"/>
        </w:rPr>
      </w:pP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lastRenderedPageBreak/>
        <w:t xml:space="preserve">В рамках реализации данной программы, предлагается принять второй вариант как наиболее вероятный в сложившейся ситуации. </w:t>
      </w:r>
    </w:p>
    <w:p w:rsidR="008E6097" w:rsidRPr="008E6097" w:rsidRDefault="008E6097" w:rsidP="008E6097">
      <w:pPr>
        <w:tabs>
          <w:tab w:val="left" w:pos="567"/>
          <w:tab w:val="left" w:pos="709"/>
          <w:tab w:val="left" w:pos="1418"/>
        </w:tabs>
        <w:contextualSpacing/>
        <w:rPr>
          <w:rFonts w:ascii="Times New Roman" w:hAnsi="Times New Roman"/>
          <w:sz w:val="28"/>
          <w:szCs w:val="28"/>
        </w:rPr>
      </w:pPr>
    </w:p>
    <w:p w:rsidR="008E6097" w:rsidRPr="008E6097" w:rsidRDefault="008E6097" w:rsidP="008E6097">
      <w:pPr>
        <w:tabs>
          <w:tab w:val="left" w:pos="567"/>
          <w:tab w:val="left" w:pos="709"/>
          <w:tab w:val="left" w:pos="1418"/>
        </w:tabs>
        <w:contextualSpacing/>
        <w:rPr>
          <w:rFonts w:ascii="Times New Roman" w:hAnsi="Times New Roman"/>
          <w:sz w:val="28"/>
          <w:szCs w:val="28"/>
        </w:rPr>
      </w:pPr>
    </w:p>
    <w:p w:rsidR="008E6097" w:rsidRPr="008E6097" w:rsidRDefault="008E6097" w:rsidP="008E6097">
      <w:pPr>
        <w:tabs>
          <w:tab w:val="left" w:pos="567"/>
          <w:tab w:val="left" w:pos="709"/>
          <w:tab w:val="left" w:pos="1418"/>
        </w:tabs>
        <w:contextualSpacing/>
        <w:rPr>
          <w:rFonts w:ascii="Times New Roman" w:hAnsi="Times New Roman"/>
          <w:b/>
          <w:sz w:val="28"/>
          <w:szCs w:val="28"/>
        </w:rPr>
      </w:pPr>
      <w:r w:rsidRPr="008E6097">
        <w:rPr>
          <w:rFonts w:ascii="Times New Roman" w:hAnsi="Times New Roman"/>
          <w:b/>
          <w:sz w:val="28"/>
          <w:szCs w:val="28"/>
        </w:rPr>
        <w:t>Раздел  5   Перечень мероприятий (инвестиционных проектов) по проектированию, строительству, реконструкции объектов транспортной инфраструктуры.</w:t>
      </w:r>
    </w:p>
    <w:p w:rsidR="008E6097" w:rsidRPr="008E6097" w:rsidRDefault="008E6097" w:rsidP="008E6097">
      <w:pPr>
        <w:rPr>
          <w:rFonts w:ascii="Times New Roman" w:hAnsi="Times New Roman"/>
          <w:i/>
          <w:sz w:val="28"/>
          <w:szCs w:val="28"/>
        </w:rPr>
      </w:pPr>
    </w:p>
    <w:p w:rsidR="008E6097" w:rsidRPr="008E6097" w:rsidRDefault="008E6097" w:rsidP="008E6097">
      <w:pPr>
        <w:rPr>
          <w:rFonts w:ascii="Times New Roman" w:hAnsi="Times New Roman"/>
          <w:b/>
          <w:i/>
          <w:sz w:val="28"/>
          <w:szCs w:val="28"/>
        </w:rPr>
      </w:pPr>
      <w:r w:rsidRPr="008E6097">
        <w:rPr>
          <w:rFonts w:ascii="Times New Roman" w:hAnsi="Times New Roman"/>
          <w:b/>
          <w:i/>
          <w:sz w:val="28"/>
          <w:szCs w:val="28"/>
        </w:rPr>
        <w:t>5.1. Мероприятия по развитию транспортной инфраструктуры по видам транспорта.</w:t>
      </w:r>
    </w:p>
    <w:p w:rsidR="008E6097" w:rsidRPr="008E6097" w:rsidRDefault="008E6097" w:rsidP="008E6097">
      <w:pPr>
        <w:rPr>
          <w:rFonts w:ascii="Times New Roman" w:hAnsi="Times New Roman"/>
          <w:i/>
          <w:sz w:val="28"/>
          <w:szCs w:val="28"/>
        </w:rPr>
      </w:pPr>
      <w:r w:rsidRPr="008E6097">
        <w:rPr>
          <w:rFonts w:ascii="Times New Roman" w:hAnsi="Times New Roman"/>
          <w:b/>
          <w:bCs/>
          <w:sz w:val="28"/>
          <w:szCs w:val="28"/>
        </w:rPr>
        <w:t> </w:t>
      </w:r>
      <w:r w:rsidRPr="008E6097">
        <w:rPr>
          <w:rFonts w:ascii="Times New Roman" w:hAnsi="Times New Roman"/>
          <w:sz w:val="28"/>
          <w:szCs w:val="28"/>
        </w:rPr>
        <w:t>Внесение изменений в структуру транспортной инфраструктуры по видам транспорта не планируется.</w:t>
      </w:r>
    </w:p>
    <w:p w:rsidR="008E6097" w:rsidRPr="008E6097" w:rsidRDefault="008E6097" w:rsidP="008E6097">
      <w:pPr>
        <w:rPr>
          <w:rFonts w:ascii="Times New Roman" w:hAnsi="Times New Roman"/>
          <w:i/>
          <w:sz w:val="28"/>
          <w:szCs w:val="28"/>
        </w:rPr>
      </w:pPr>
    </w:p>
    <w:p w:rsidR="008E6097" w:rsidRPr="008E6097" w:rsidRDefault="008E6097" w:rsidP="008E6097">
      <w:pPr>
        <w:rPr>
          <w:rFonts w:ascii="Times New Roman" w:hAnsi="Times New Roman"/>
          <w:b/>
          <w:i/>
          <w:sz w:val="28"/>
          <w:szCs w:val="28"/>
        </w:rPr>
      </w:pPr>
      <w:r w:rsidRPr="008E6097">
        <w:rPr>
          <w:rFonts w:ascii="Times New Roman" w:hAnsi="Times New Roman"/>
          <w:b/>
          <w:i/>
          <w:sz w:val="28"/>
          <w:szCs w:val="28"/>
        </w:rPr>
        <w:t>5.2. Мероприятия  по  развитию   транспорта общего пользования, созданию транспортно-пересадочных узлов.</w:t>
      </w:r>
    </w:p>
    <w:p w:rsidR="008E6097" w:rsidRPr="008E6097" w:rsidRDefault="008E6097" w:rsidP="008E6097">
      <w:pPr>
        <w:rPr>
          <w:rFonts w:ascii="Times New Roman" w:hAnsi="Times New Roman"/>
          <w:i/>
          <w:sz w:val="28"/>
          <w:szCs w:val="28"/>
        </w:rPr>
      </w:pPr>
    </w:p>
    <w:p w:rsidR="008E6097" w:rsidRPr="008E6097" w:rsidRDefault="008E6097" w:rsidP="008E6097">
      <w:pPr>
        <w:rPr>
          <w:rFonts w:ascii="Times New Roman" w:hAnsi="Times New Roman"/>
          <w:sz w:val="28"/>
          <w:szCs w:val="28"/>
        </w:rPr>
      </w:pPr>
      <w:r w:rsidRPr="008E6097">
        <w:rPr>
          <w:rFonts w:ascii="Times New Roman" w:hAnsi="Times New Roman"/>
          <w:sz w:val="28"/>
          <w:szCs w:val="28"/>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8E6097" w:rsidRPr="008E6097" w:rsidRDefault="008E6097" w:rsidP="008E6097">
      <w:pPr>
        <w:rPr>
          <w:rFonts w:ascii="Times New Roman" w:hAnsi="Times New Roman"/>
          <w:sz w:val="28"/>
          <w:szCs w:val="28"/>
        </w:rPr>
      </w:pPr>
    </w:p>
    <w:p w:rsidR="008E6097" w:rsidRPr="008E6097" w:rsidRDefault="008E6097" w:rsidP="008E6097">
      <w:pPr>
        <w:rPr>
          <w:rFonts w:ascii="Times New Roman" w:hAnsi="Times New Roman"/>
          <w:b/>
          <w:i/>
          <w:sz w:val="28"/>
          <w:szCs w:val="28"/>
        </w:rPr>
      </w:pPr>
      <w:r w:rsidRPr="008E6097">
        <w:rPr>
          <w:rFonts w:ascii="Times New Roman" w:hAnsi="Times New Roman"/>
          <w:b/>
          <w:i/>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8E6097" w:rsidRPr="008E6097" w:rsidRDefault="008E6097" w:rsidP="008E6097">
      <w:pPr>
        <w:rPr>
          <w:rFonts w:ascii="Times New Roman" w:hAnsi="Times New Roman"/>
          <w:sz w:val="28"/>
          <w:szCs w:val="28"/>
        </w:rPr>
      </w:pPr>
      <w:r w:rsidRPr="008E6097">
        <w:rPr>
          <w:rFonts w:ascii="Times New Roman" w:hAnsi="Times New Roman"/>
          <w:sz w:val="28"/>
          <w:szCs w:val="28"/>
        </w:rPr>
        <w:t>По полученному прогнозу среднее арифметическое значение плотности улично-дорожной сети с 2016г. до 2036 г. не меняется. Это означает: нет потребности в увеличении плотности улично-дорожной сети.</w:t>
      </w:r>
    </w:p>
    <w:p w:rsidR="008E6097" w:rsidRPr="008E6097" w:rsidRDefault="008E6097" w:rsidP="008E6097">
      <w:pPr>
        <w:rPr>
          <w:rFonts w:ascii="Times New Roman" w:hAnsi="Times New Roman"/>
          <w:sz w:val="28"/>
          <w:szCs w:val="28"/>
        </w:rPr>
      </w:pPr>
    </w:p>
    <w:p w:rsidR="008E6097" w:rsidRPr="008E6097" w:rsidRDefault="008E6097" w:rsidP="008E6097">
      <w:pPr>
        <w:rPr>
          <w:rFonts w:ascii="Times New Roman" w:hAnsi="Times New Roman"/>
          <w:b/>
          <w:i/>
          <w:sz w:val="28"/>
          <w:szCs w:val="28"/>
        </w:rPr>
      </w:pPr>
      <w:r w:rsidRPr="008E6097">
        <w:rPr>
          <w:rFonts w:ascii="Times New Roman" w:hAnsi="Times New Roman"/>
          <w:b/>
          <w:sz w:val="28"/>
          <w:szCs w:val="28"/>
        </w:rPr>
        <w:t>5</w:t>
      </w:r>
      <w:r w:rsidRPr="008E6097">
        <w:rPr>
          <w:rFonts w:ascii="Times New Roman" w:hAnsi="Times New Roman"/>
          <w:b/>
          <w:i/>
          <w:sz w:val="28"/>
          <w:szCs w:val="28"/>
        </w:rPr>
        <w:t>.4. Мероприятия по развитию инфраструктуры  пешеходного  и  велосипедного   передвижения.</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sz w:val="28"/>
          <w:szCs w:val="28"/>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2458CB" w:rsidRDefault="002458CB" w:rsidP="008E6097">
      <w:pPr>
        <w:tabs>
          <w:tab w:val="left" w:pos="567"/>
          <w:tab w:val="left" w:pos="709"/>
          <w:tab w:val="left" w:pos="1418"/>
        </w:tabs>
        <w:contextualSpacing/>
        <w:rPr>
          <w:rFonts w:ascii="Times New Roman" w:hAnsi="Times New Roman"/>
          <w:sz w:val="28"/>
          <w:szCs w:val="28"/>
        </w:rPr>
      </w:pPr>
    </w:p>
    <w:p w:rsidR="002458CB" w:rsidRPr="008E6097" w:rsidRDefault="002458CB" w:rsidP="008E6097">
      <w:pPr>
        <w:tabs>
          <w:tab w:val="left" w:pos="567"/>
          <w:tab w:val="left" w:pos="709"/>
          <w:tab w:val="left" w:pos="1418"/>
        </w:tabs>
        <w:contextualSpacing/>
        <w:rPr>
          <w:rFonts w:ascii="Times New Roman" w:hAnsi="Times New Roman"/>
          <w:sz w:val="28"/>
          <w:szCs w:val="28"/>
        </w:rPr>
      </w:pPr>
    </w:p>
    <w:p w:rsidR="001F335A" w:rsidRDefault="001F335A" w:rsidP="008E6097">
      <w:pPr>
        <w:tabs>
          <w:tab w:val="left" w:pos="567"/>
          <w:tab w:val="left" w:pos="709"/>
          <w:tab w:val="left" w:pos="1418"/>
        </w:tabs>
        <w:contextualSpacing/>
        <w:rPr>
          <w:rFonts w:ascii="Times New Roman" w:hAnsi="Times New Roman"/>
          <w:b/>
          <w:i/>
          <w:sz w:val="28"/>
          <w:szCs w:val="28"/>
        </w:rPr>
      </w:pPr>
    </w:p>
    <w:p w:rsidR="001F335A" w:rsidRDefault="001F335A" w:rsidP="008E6097">
      <w:pPr>
        <w:tabs>
          <w:tab w:val="left" w:pos="567"/>
          <w:tab w:val="left" w:pos="709"/>
          <w:tab w:val="left" w:pos="1418"/>
        </w:tabs>
        <w:contextualSpacing/>
        <w:rPr>
          <w:rFonts w:ascii="Times New Roman" w:hAnsi="Times New Roman"/>
          <w:b/>
          <w:i/>
          <w:sz w:val="28"/>
          <w:szCs w:val="28"/>
        </w:rPr>
      </w:pPr>
    </w:p>
    <w:p w:rsidR="008E6097" w:rsidRPr="008E6097" w:rsidRDefault="008E6097" w:rsidP="008E6097">
      <w:pPr>
        <w:tabs>
          <w:tab w:val="left" w:pos="567"/>
          <w:tab w:val="left" w:pos="709"/>
          <w:tab w:val="left" w:pos="1418"/>
        </w:tabs>
        <w:contextualSpacing/>
        <w:rPr>
          <w:rFonts w:ascii="Times New Roman" w:hAnsi="Times New Roman"/>
          <w:b/>
          <w:i/>
          <w:sz w:val="28"/>
          <w:szCs w:val="28"/>
        </w:rPr>
      </w:pPr>
      <w:r w:rsidRPr="008E6097">
        <w:rPr>
          <w:rFonts w:ascii="Times New Roman" w:hAnsi="Times New Roman"/>
          <w:b/>
          <w:i/>
          <w:sz w:val="28"/>
          <w:szCs w:val="28"/>
        </w:rPr>
        <w:t>5.5. Мероприятия по развитию инфраструктуры для грузового транспорта, транспортных средств коммунальных и дорожных служб.</w:t>
      </w:r>
    </w:p>
    <w:p w:rsidR="008E6097" w:rsidRPr="008E6097" w:rsidRDefault="008E6097" w:rsidP="008E6097">
      <w:pPr>
        <w:tabs>
          <w:tab w:val="left" w:pos="567"/>
          <w:tab w:val="left" w:pos="709"/>
          <w:tab w:val="left" w:pos="1418"/>
        </w:tabs>
        <w:contextualSpacing/>
        <w:rPr>
          <w:rFonts w:ascii="Times New Roman" w:hAnsi="Times New Roman"/>
          <w:sz w:val="28"/>
          <w:szCs w:val="28"/>
        </w:rPr>
      </w:pPr>
      <w:r w:rsidRPr="008E6097">
        <w:rPr>
          <w:rFonts w:ascii="Times New Roman" w:hAnsi="Times New Roman"/>
          <w:b/>
          <w:bCs/>
          <w:sz w:val="28"/>
          <w:szCs w:val="28"/>
        </w:rPr>
        <w:t> </w:t>
      </w:r>
      <w:r w:rsidRPr="008E6097">
        <w:rPr>
          <w:rFonts w:ascii="Times New Roman" w:hAnsi="Times New Roman"/>
          <w:sz w:val="28"/>
          <w:szCs w:val="28"/>
        </w:rPr>
        <w:t>Мероприятия по развитию инфраструктуры для грузового транспорта, транспортных средств коммунальных и дорожных служб не планируются.</w:t>
      </w:r>
    </w:p>
    <w:p w:rsidR="008E6097" w:rsidRPr="008E6097" w:rsidRDefault="008E6097" w:rsidP="008E6097">
      <w:pPr>
        <w:tabs>
          <w:tab w:val="left" w:pos="567"/>
          <w:tab w:val="left" w:pos="709"/>
          <w:tab w:val="left" w:pos="1418"/>
        </w:tabs>
        <w:contextualSpacing/>
        <w:rPr>
          <w:rFonts w:ascii="Times New Roman" w:hAnsi="Times New Roman"/>
          <w:sz w:val="28"/>
          <w:szCs w:val="28"/>
        </w:rPr>
      </w:pPr>
    </w:p>
    <w:p w:rsidR="008E6097" w:rsidRPr="008E6097" w:rsidRDefault="008E6097" w:rsidP="008E6097">
      <w:pPr>
        <w:tabs>
          <w:tab w:val="left" w:pos="567"/>
          <w:tab w:val="left" w:pos="709"/>
          <w:tab w:val="left" w:pos="1418"/>
        </w:tabs>
        <w:contextualSpacing/>
        <w:rPr>
          <w:rFonts w:ascii="Times New Roman" w:hAnsi="Times New Roman"/>
          <w:b/>
          <w:i/>
          <w:sz w:val="28"/>
          <w:szCs w:val="28"/>
        </w:rPr>
      </w:pPr>
      <w:r w:rsidRPr="008E6097">
        <w:rPr>
          <w:rFonts w:ascii="Times New Roman" w:hAnsi="Times New Roman"/>
          <w:b/>
          <w:i/>
          <w:sz w:val="28"/>
          <w:szCs w:val="28"/>
        </w:rPr>
        <w:t xml:space="preserve">    5.6.  Мероприятия по развитию сети дорог поселений, городских округов.</w:t>
      </w:r>
    </w:p>
    <w:p w:rsidR="00240968" w:rsidRDefault="00240968" w:rsidP="008D50AB">
      <w:pPr>
        <w:spacing w:line="240" w:lineRule="auto"/>
        <w:ind w:right="-1" w:firstLine="709"/>
        <w:rPr>
          <w:rFonts w:ascii="Times New Roman" w:hAnsi="Times New Roman"/>
          <w:color w:val="000000"/>
          <w:sz w:val="28"/>
          <w:szCs w:val="28"/>
        </w:rPr>
      </w:pPr>
    </w:p>
    <w:p w:rsidR="001F335A" w:rsidRPr="006466C0" w:rsidRDefault="001F335A" w:rsidP="001F335A">
      <w:pPr>
        <w:pStyle w:val="1ffff5"/>
        <w:spacing w:line="240" w:lineRule="auto"/>
        <w:ind w:left="0" w:firstLine="0"/>
        <w:rPr>
          <w:lang w:val="ru-RU"/>
        </w:rPr>
      </w:pPr>
      <w:r>
        <w:rPr>
          <w:lang w:val="ru-RU"/>
        </w:rPr>
        <w:t xml:space="preserve">       </w:t>
      </w:r>
      <w:r w:rsidRPr="006466C0">
        <w:rPr>
          <w:lang w:val="ru-RU"/>
        </w:rPr>
        <w:t xml:space="preserve">В соответствии с Генеральным планом МО Кинзельский сельсовет Красногвардейского района Оренбургской области планируется </w:t>
      </w:r>
      <w:r>
        <w:rPr>
          <w:lang w:val="ru-RU"/>
        </w:rPr>
        <w:t xml:space="preserve"> развитие транспортной </w:t>
      </w:r>
      <w:r w:rsidRPr="006466C0">
        <w:rPr>
          <w:lang w:val="ru-RU"/>
        </w:rPr>
        <w:t xml:space="preserve"> инфраструктуры:</w:t>
      </w:r>
    </w:p>
    <w:p w:rsidR="001F335A" w:rsidRPr="00E92204" w:rsidRDefault="001F335A" w:rsidP="001F335A">
      <w:pPr>
        <w:autoSpaceDE w:val="0"/>
        <w:autoSpaceDN w:val="0"/>
        <w:adjustRightInd w:val="0"/>
        <w:spacing w:line="240" w:lineRule="auto"/>
        <w:outlineLvl w:val="1"/>
        <w:rPr>
          <w:rFonts w:ascii="Times New Roman" w:eastAsia="Times New Roman" w:hAnsi="Times New Roman"/>
          <w:sz w:val="28"/>
          <w:szCs w:val="28"/>
          <w:lang w:eastAsia="ar-SA"/>
        </w:rPr>
      </w:pPr>
    </w:p>
    <w:p w:rsidR="001F335A" w:rsidRPr="006466C0" w:rsidRDefault="001F335A" w:rsidP="001F335A">
      <w:pPr>
        <w:spacing w:line="240" w:lineRule="auto"/>
        <w:ind w:left="567" w:firstLine="0"/>
        <w:rPr>
          <w:rFonts w:ascii="Times New Roman" w:hAnsi="Times New Roman"/>
          <w:sz w:val="28"/>
          <w:szCs w:val="28"/>
        </w:rPr>
      </w:pPr>
      <w:r>
        <w:rPr>
          <w:rFonts w:ascii="Times New Roman" w:hAnsi="Times New Roman"/>
          <w:sz w:val="28"/>
          <w:szCs w:val="28"/>
        </w:rPr>
        <w:t>1</w:t>
      </w:r>
      <w:r w:rsidRPr="006466C0">
        <w:rPr>
          <w:rFonts w:ascii="Times New Roman" w:hAnsi="Times New Roman"/>
          <w:sz w:val="28"/>
          <w:szCs w:val="28"/>
        </w:rPr>
        <w:t>.Реконструировать и привести в соответствии с ГОСТом поселковые до</w:t>
      </w:r>
      <w:r>
        <w:rPr>
          <w:rFonts w:ascii="Times New Roman" w:hAnsi="Times New Roman"/>
          <w:sz w:val="28"/>
          <w:szCs w:val="28"/>
        </w:rPr>
        <w:t>роги всех населенных пунктов МО;</w:t>
      </w:r>
    </w:p>
    <w:p w:rsidR="001F335A" w:rsidRPr="006466C0" w:rsidRDefault="001F335A" w:rsidP="001F335A">
      <w:pPr>
        <w:spacing w:line="240" w:lineRule="auto"/>
        <w:ind w:left="567" w:firstLine="0"/>
        <w:rPr>
          <w:rFonts w:ascii="Times New Roman" w:hAnsi="Times New Roman"/>
          <w:sz w:val="28"/>
          <w:szCs w:val="28"/>
        </w:rPr>
      </w:pPr>
      <w:r>
        <w:rPr>
          <w:rFonts w:ascii="Times New Roman" w:hAnsi="Times New Roman"/>
          <w:sz w:val="28"/>
          <w:szCs w:val="28"/>
        </w:rPr>
        <w:t>2</w:t>
      </w:r>
      <w:r w:rsidRPr="006466C0">
        <w:rPr>
          <w:rFonts w:ascii="Times New Roman" w:hAnsi="Times New Roman"/>
          <w:sz w:val="28"/>
          <w:szCs w:val="28"/>
        </w:rPr>
        <w:t>. Сформировать дорожную сеть в новых жилых районах сельсовета с шириной улиц от 20 до 3</w:t>
      </w:r>
      <w:r>
        <w:rPr>
          <w:rFonts w:ascii="Times New Roman" w:hAnsi="Times New Roman"/>
          <w:sz w:val="28"/>
          <w:szCs w:val="28"/>
        </w:rPr>
        <w:t>0 метров;</w:t>
      </w:r>
    </w:p>
    <w:p w:rsidR="001F335A" w:rsidRPr="00AE43C4" w:rsidRDefault="001F335A" w:rsidP="001F335A">
      <w:pPr>
        <w:spacing w:line="240" w:lineRule="auto"/>
        <w:ind w:firstLine="709"/>
        <w:rPr>
          <w:rFonts w:ascii="Times New Roman" w:hAnsi="Times New Roman"/>
          <w:sz w:val="28"/>
          <w:szCs w:val="28"/>
          <w:highlight w:val="yellow"/>
        </w:rPr>
      </w:pPr>
      <w:r>
        <w:rPr>
          <w:rFonts w:ascii="Times New Roman" w:hAnsi="Times New Roman"/>
          <w:sz w:val="28"/>
          <w:szCs w:val="28"/>
        </w:rPr>
        <w:t>3</w:t>
      </w:r>
      <w:r w:rsidRPr="003A2C17">
        <w:rPr>
          <w:rFonts w:ascii="Times New Roman" w:hAnsi="Times New Roman"/>
          <w:sz w:val="28"/>
          <w:szCs w:val="28"/>
        </w:rPr>
        <w:t xml:space="preserve">. В новых районах </w:t>
      </w:r>
      <w:r>
        <w:rPr>
          <w:rFonts w:ascii="Times New Roman" w:hAnsi="Times New Roman"/>
          <w:sz w:val="28"/>
          <w:szCs w:val="28"/>
        </w:rPr>
        <w:t>Кинзельского сельсовета</w:t>
      </w:r>
      <w:r w:rsidRPr="003A2C17">
        <w:rPr>
          <w:rFonts w:ascii="Times New Roman" w:hAnsi="Times New Roman"/>
          <w:sz w:val="28"/>
          <w:szCs w:val="28"/>
        </w:rPr>
        <w:t xml:space="preserve"> предусмотреть зоны транспортной инфраструктуры: разворотные площадки, площадки кратковременного и долговременного хранения транспорта.</w:t>
      </w:r>
    </w:p>
    <w:p w:rsidR="001F335A" w:rsidRPr="00C84E0E" w:rsidRDefault="001F335A" w:rsidP="001F335A">
      <w:pPr>
        <w:pStyle w:val="S5"/>
        <w:spacing w:line="240" w:lineRule="auto"/>
        <w:jc w:val="center"/>
        <w:rPr>
          <w:rFonts w:ascii="Times New Roman" w:hAnsi="Times New Roman"/>
          <w:b/>
          <w:color w:val="FF0000"/>
          <w:sz w:val="28"/>
          <w:szCs w:val="28"/>
        </w:rPr>
      </w:pPr>
    </w:p>
    <w:p w:rsidR="001F335A" w:rsidRPr="00F75F65" w:rsidRDefault="001F335A" w:rsidP="001F335A">
      <w:pPr>
        <w:pStyle w:val="S5"/>
        <w:spacing w:line="240" w:lineRule="auto"/>
        <w:rPr>
          <w:rFonts w:ascii="Times New Roman" w:hAnsi="Times New Roman"/>
          <w:sz w:val="28"/>
          <w:szCs w:val="28"/>
        </w:rPr>
      </w:pPr>
      <w:r w:rsidRPr="00F75F65">
        <w:rPr>
          <w:rFonts w:ascii="Times New Roman" w:hAnsi="Times New Roman"/>
          <w:sz w:val="28"/>
          <w:szCs w:val="28"/>
        </w:rPr>
        <w:t xml:space="preserve">Мероприятия  по  развитию  транспортной  инфраструктуры  муниципального образования </w:t>
      </w:r>
      <w:r>
        <w:rPr>
          <w:rFonts w:ascii="Times New Roman" w:hAnsi="Times New Roman"/>
          <w:sz w:val="28"/>
          <w:szCs w:val="28"/>
        </w:rPr>
        <w:t xml:space="preserve"> </w:t>
      </w:r>
      <w:r w:rsidRPr="00F75F65">
        <w:rPr>
          <w:rFonts w:ascii="Times New Roman" w:hAnsi="Times New Roman"/>
          <w:sz w:val="28"/>
          <w:szCs w:val="28"/>
        </w:rPr>
        <w:t>Кинзельский сельсовет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1F335A" w:rsidRPr="00F75F65" w:rsidRDefault="001F335A" w:rsidP="001F335A">
      <w:pPr>
        <w:pStyle w:val="S5"/>
        <w:spacing w:line="240" w:lineRule="auto"/>
        <w:rPr>
          <w:rFonts w:ascii="Times New Roman" w:hAnsi="Times New Roman"/>
          <w:sz w:val="28"/>
          <w:szCs w:val="28"/>
        </w:rPr>
      </w:pPr>
      <w:r w:rsidRPr="00F75F65">
        <w:rPr>
          <w:rFonts w:ascii="Times New Roman" w:hAnsi="Times New Roman"/>
          <w:sz w:val="28"/>
          <w:szCs w:val="28"/>
        </w:rPr>
        <w:t>Приоритетными направления развития транспортной инфраструктуры являются:</w:t>
      </w:r>
    </w:p>
    <w:p w:rsidR="001F335A" w:rsidRPr="00F75F65" w:rsidRDefault="001F335A" w:rsidP="001F335A">
      <w:pPr>
        <w:pStyle w:val="S5"/>
        <w:spacing w:line="240" w:lineRule="auto"/>
        <w:rPr>
          <w:rFonts w:ascii="Times New Roman" w:hAnsi="Times New Roman"/>
          <w:sz w:val="28"/>
          <w:szCs w:val="28"/>
        </w:rPr>
      </w:pPr>
      <w:r w:rsidRPr="00F75F65">
        <w:rPr>
          <w:rFonts w:ascii="Times New Roman" w:hAnsi="Times New Roman"/>
          <w:sz w:val="28"/>
          <w:szCs w:val="28"/>
        </w:rPr>
        <w:t>- капитальный ремонт дорог и реконструкция сооружений на них;</w:t>
      </w:r>
    </w:p>
    <w:p w:rsidR="001F335A" w:rsidRPr="00F75F65" w:rsidRDefault="001F335A" w:rsidP="001F335A">
      <w:pPr>
        <w:pStyle w:val="S5"/>
        <w:spacing w:line="240" w:lineRule="auto"/>
        <w:rPr>
          <w:rFonts w:ascii="Times New Roman" w:hAnsi="Times New Roman"/>
          <w:sz w:val="28"/>
          <w:szCs w:val="28"/>
        </w:rPr>
      </w:pPr>
      <w:r w:rsidRPr="00F75F65">
        <w:rPr>
          <w:rFonts w:ascii="Times New Roman" w:hAnsi="Times New Roman"/>
          <w:sz w:val="28"/>
          <w:szCs w:val="28"/>
        </w:rPr>
        <w:t>- развитие дорожного сервиса на территории муниципального образования Кинзельский сельсовет   для возможности получения  квалифицированных   услуг  по  сервисному  обслуживанию  и  ремонту автотранспортных средств.</w:t>
      </w:r>
    </w:p>
    <w:p w:rsidR="00AE43C4" w:rsidRDefault="00AE43C4"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5E66DA" w:rsidRDefault="005E66DA" w:rsidP="001F335A">
      <w:pPr>
        <w:pStyle w:val="S5"/>
        <w:spacing w:line="240" w:lineRule="auto"/>
        <w:ind w:firstLine="0"/>
        <w:rPr>
          <w:rFonts w:ascii="Times New Roman" w:hAnsi="Times New Roman"/>
          <w:color w:val="FF0000"/>
          <w:sz w:val="28"/>
          <w:szCs w:val="28"/>
        </w:rPr>
      </w:pPr>
    </w:p>
    <w:p w:rsidR="00AE43C4" w:rsidRPr="00E81797" w:rsidRDefault="00E81797" w:rsidP="008D50AB">
      <w:pPr>
        <w:pStyle w:val="S5"/>
        <w:spacing w:line="240" w:lineRule="auto"/>
        <w:rPr>
          <w:rFonts w:ascii="Times New Roman" w:hAnsi="Times New Roman"/>
          <w:b/>
          <w:sz w:val="28"/>
          <w:szCs w:val="28"/>
        </w:rPr>
      </w:pPr>
      <w:r>
        <w:rPr>
          <w:rFonts w:ascii="Times New Roman" w:hAnsi="Times New Roman"/>
          <w:b/>
          <w:sz w:val="28"/>
          <w:szCs w:val="28"/>
        </w:rPr>
        <w:t xml:space="preserve">Раздел </w:t>
      </w:r>
      <w:r w:rsidR="001F335A">
        <w:rPr>
          <w:rFonts w:ascii="Times New Roman" w:hAnsi="Times New Roman"/>
          <w:b/>
          <w:sz w:val="28"/>
          <w:szCs w:val="28"/>
        </w:rPr>
        <w:t>6</w:t>
      </w:r>
      <w:r w:rsidR="00AE43C4" w:rsidRPr="00E81797">
        <w:rPr>
          <w:rFonts w:ascii="Times New Roman" w:hAnsi="Times New Roman"/>
          <w:b/>
          <w:sz w:val="28"/>
          <w:szCs w:val="28"/>
        </w:rPr>
        <w:t xml:space="preserve">. </w:t>
      </w:r>
      <w:r w:rsidR="006A4CD4" w:rsidRPr="00E81797">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w:t>
      </w:r>
      <w:r w:rsidR="000C25B2" w:rsidRPr="00E81797">
        <w:rPr>
          <w:rFonts w:ascii="Times New Roman" w:hAnsi="Times New Roman"/>
          <w:b/>
          <w:sz w:val="28"/>
          <w:szCs w:val="28"/>
        </w:rPr>
        <w:t>го к реализации варианта развития транспортной инфраструктуры</w:t>
      </w:r>
      <w:r w:rsidR="006A4CD4" w:rsidRPr="00E81797">
        <w:rPr>
          <w:rFonts w:ascii="Times New Roman" w:hAnsi="Times New Roman"/>
          <w:b/>
          <w:sz w:val="28"/>
          <w:szCs w:val="28"/>
        </w:rPr>
        <w:t xml:space="preserve"> </w:t>
      </w:r>
    </w:p>
    <w:p w:rsidR="00D967BB" w:rsidRDefault="00D967BB" w:rsidP="008D50AB">
      <w:pPr>
        <w:pStyle w:val="S5"/>
        <w:spacing w:line="240" w:lineRule="auto"/>
        <w:ind w:firstLine="0"/>
        <w:rPr>
          <w:rFonts w:ascii="Times New Roman" w:hAnsi="Times New Roman"/>
          <w:color w:val="FF0000"/>
          <w:sz w:val="28"/>
          <w:szCs w:val="28"/>
        </w:rPr>
      </w:pPr>
    </w:p>
    <w:tbl>
      <w:tblPr>
        <w:tblpPr w:leftFromText="180" w:rightFromText="180" w:vertAnchor="text" w:tblpX="10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2845"/>
        <w:gridCol w:w="1275"/>
        <w:gridCol w:w="854"/>
        <w:gridCol w:w="1134"/>
        <w:gridCol w:w="708"/>
        <w:gridCol w:w="708"/>
        <w:gridCol w:w="710"/>
        <w:gridCol w:w="820"/>
      </w:tblGrid>
      <w:tr w:rsidR="005E66DA" w:rsidRPr="00254AF4" w:rsidTr="00F02D5A">
        <w:trPr>
          <w:trHeight w:val="586"/>
        </w:trPr>
        <w:tc>
          <w:tcPr>
            <w:tcW w:w="408" w:type="pct"/>
            <w:vMerge w:val="restart"/>
          </w:tcPr>
          <w:p w:rsidR="005E66DA" w:rsidRPr="00254AF4" w:rsidRDefault="005E66DA" w:rsidP="00254AF4">
            <w:pPr>
              <w:spacing w:line="240" w:lineRule="auto"/>
              <w:ind w:firstLine="0"/>
              <w:jc w:val="center"/>
              <w:rPr>
                <w:rFonts w:ascii="Times New Roman" w:hAnsi="Times New Roman"/>
                <w:b/>
                <w:bCs/>
                <w:sz w:val="18"/>
                <w:szCs w:val="18"/>
              </w:rPr>
            </w:pPr>
            <w:r w:rsidRPr="00254AF4">
              <w:rPr>
                <w:rFonts w:ascii="Times New Roman" w:hAnsi="Times New Roman"/>
                <w:b/>
                <w:bCs/>
                <w:sz w:val="18"/>
                <w:szCs w:val="18"/>
              </w:rPr>
              <w:t>№ п/п</w:t>
            </w:r>
          </w:p>
        </w:tc>
        <w:tc>
          <w:tcPr>
            <w:tcW w:w="1443" w:type="pct"/>
            <w:vMerge w:val="restart"/>
          </w:tcPr>
          <w:p w:rsidR="005E66DA" w:rsidRPr="00254AF4" w:rsidRDefault="005E66DA" w:rsidP="00254AF4">
            <w:pPr>
              <w:spacing w:line="240" w:lineRule="auto"/>
              <w:jc w:val="center"/>
              <w:rPr>
                <w:rFonts w:ascii="Times New Roman" w:hAnsi="Times New Roman"/>
                <w:b/>
                <w:bCs/>
                <w:sz w:val="18"/>
                <w:szCs w:val="18"/>
              </w:rPr>
            </w:pPr>
            <w:r w:rsidRPr="00254AF4">
              <w:rPr>
                <w:rFonts w:ascii="Times New Roman" w:hAnsi="Times New Roman"/>
                <w:b/>
                <w:bCs/>
                <w:sz w:val="18"/>
                <w:szCs w:val="18"/>
              </w:rPr>
              <w:t>Наименование мероприятия</w:t>
            </w:r>
          </w:p>
        </w:tc>
        <w:tc>
          <w:tcPr>
            <w:tcW w:w="647" w:type="pct"/>
            <w:vMerge w:val="restart"/>
          </w:tcPr>
          <w:p w:rsidR="005E66DA" w:rsidRPr="00254AF4" w:rsidRDefault="005E66DA" w:rsidP="00254AF4">
            <w:pPr>
              <w:spacing w:line="240" w:lineRule="auto"/>
              <w:jc w:val="center"/>
              <w:rPr>
                <w:rFonts w:ascii="Times New Roman" w:hAnsi="Times New Roman"/>
                <w:b/>
                <w:bCs/>
                <w:sz w:val="18"/>
                <w:szCs w:val="18"/>
              </w:rPr>
            </w:pPr>
            <w:r w:rsidRPr="00254AF4">
              <w:rPr>
                <w:rFonts w:ascii="Times New Roman" w:hAnsi="Times New Roman"/>
                <w:b/>
                <w:bCs/>
                <w:sz w:val="18"/>
                <w:szCs w:val="18"/>
              </w:rPr>
              <w:t>Источник финансирования</w:t>
            </w:r>
          </w:p>
        </w:tc>
        <w:tc>
          <w:tcPr>
            <w:tcW w:w="2502" w:type="pct"/>
            <w:gridSpan w:val="6"/>
          </w:tcPr>
          <w:p w:rsidR="005E66DA" w:rsidRPr="00254AF4" w:rsidRDefault="005E66DA" w:rsidP="00254AF4">
            <w:pPr>
              <w:spacing w:line="240" w:lineRule="auto"/>
              <w:jc w:val="center"/>
              <w:rPr>
                <w:rFonts w:ascii="Times New Roman" w:hAnsi="Times New Roman"/>
                <w:b/>
                <w:bCs/>
                <w:sz w:val="18"/>
                <w:szCs w:val="18"/>
              </w:rPr>
            </w:pPr>
            <w:r w:rsidRPr="00254AF4">
              <w:rPr>
                <w:rFonts w:ascii="Times New Roman" w:hAnsi="Times New Roman"/>
                <w:b/>
                <w:bCs/>
                <w:sz w:val="18"/>
                <w:szCs w:val="18"/>
              </w:rPr>
              <w:t>Год, сумма ( руб)</w:t>
            </w:r>
          </w:p>
        </w:tc>
      </w:tr>
      <w:tr w:rsidR="00F02D5A" w:rsidRPr="00254AF4" w:rsidTr="00F02D5A">
        <w:trPr>
          <w:trHeight w:val="409"/>
        </w:trPr>
        <w:tc>
          <w:tcPr>
            <w:tcW w:w="408" w:type="pct"/>
            <w:vMerge/>
          </w:tcPr>
          <w:p w:rsidR="005E66DA" w:rsidRPr="00254AF4" w:rsidRDefault="005E66DA" w:rsidP="00254AF4">
            <w:pPr>
              <w:spacing w:line="240" w:lineRule="auto"/>
              <w:jc w:val="center"/>
              <w:rPr>
                <w:rFonts w:ascii="Times New Roman" w:hAnsi="Times New Roman"/>
                <w:b/>
                <w:bCs/>
                <w:sz w:val="18"/>
                <w:szCs w:val="18"/>
              </w:rPr>
            </w:pPr>
          </w:p>
        </w:tc>
        <w:tc>
          <w:tcPr>
            <w:tcW w:w="1443" w:type="pct"/>
            <w:vMerge/>
          </w:tcPr>
          <w:p w:rsidR="005E66DA" w:rsidRPr="00254AF4" w:rsidRDefault="005E66DA" w:rsidP="00254AF4">
            <w:pPr>
              <w:spacing w:line="240" w:lineRule="auto"/>
              <w:jc w:val="center"/>
              <w:rPr>
                <w:rFonts w:ascii="Times New Roman" w:hAnsi="Times New Roman"/>
                <w:b/>
                <w:bCs/>
                <w:sz w:val="18"/>
                <w:szCs w:val="18"/>
              </w:rPr>
            </w:pPr>
          </w:p>
        </w:tc>
        <w:tc>
          <w:tcPr>
            <w:tcW w:w="647" w:type="pct"/>
            <w:vMerge/>
          </w:tcPr>
          <w:p w:rsidR="005E66DA" w:rsidRPr="00254AF4" w:rsidRDefault="005E66DA" w:rsidP="00254AF4">
            <w:pPr>
              <w:spacing w:line="240" w:lineRule="auto"/>
              <w:jc w:val="center"/>
              <w:rPr>
                <w:rFonts w:ascii="Times New Roman" w:hAnsi="Times New Roman"/>
                <w:b/>
                <w:bCs/>
                <w:sz w:val="18"/>
                <w:szCs w:val="18"/>
              </w:rPr>
            </w:pPr>
          </w:p>
        </w:tc>
        <w:tc>
          <w:tcPr>
            <w:tcW w:w="433" w:type="pct"/>
          </w:tcPr>
          <w:p w:rsidR="005E66DA" w:rsidRPr="00254AF4" w:rsidRDefault="00F02D5A" w:rsidP="00F02D5A">
            <w:pPr>
              <w:spacing w:line="240" w:lineRule="auto"/>
              <w:ind w:firstLine="0"/>
              <w:rPr>
                <w:rFonts w:ascii="Times New Roman" w:hAnsi="Times New Roman"/>
                <w:b/>
                <w:bCs/>
                <w:sz w:val="18"/>
                <w:szCs w:val="18"/>
              </w:rPr>
            </w:pPr>
            <w:r>
              <w:rPr>
                <w:rFonts w:ascii="Times New Roman" w:hAnsi="Times New Roman"/>
                <w:b/>
                <w:bCs/>
                <w:sz w:val="18"/>
                <w:szCs w:val="18"/>
              </w:rPr>
              <w:t>2</w:t>
            </w:r>
            <w:r w:rsidR="00254AF4">
              <w:rPr>
                <w:rFonts w:ascii="Times New Roman" w:hAnsi="Times New Roman"/>
                <w:b/>
                <w:bCs/>
                <w:sz w:val="18"/>
                <w:szCs w:val="18"/>
              </w:rPr>
              <w:t>017</w:t>
            </w:r>
          </w:p>
        </w:tc>
        <w:tc>
          <w:tcPr>
            <w:tcW w:w="575" w:type="pct"/>
          </w:tcPr>
          <w:p w:rsidR="005E66DA" w:rsidRPr="00254AF4" w:rsidRDefault="00254AF4" w:rsidP="00F02D5A">
            <w:pPr>
              <w:spacing w:line="240" w:lineRule="auto"/>
              <w:ind w:firstLine="0"/>
              <w:rPr>
                <w:rFonts w:ascii="Times New Roman" w:hAnsi="Times New Roman"/>
                <w:b/>
                <w:bCs/>
                <w:sz w:val="18"/>
                <w:szCs w:val="18"/>
              </w:rPr>
            </w:pPr>
            <w:r>
              <w:rPr>
                <w:rFonts w:ascii="Times New Roman" w:hAnsi="Times New Roman"/>
                <w:b/>
                <w:bCs/>
                <w:sz w:val="18"/>
                <w:szCs w:val="18"/>
              </w:rPr>
              <w:t>2018</w:t>
            </w:r>
          </w:p>
        </w:tc>
        <w:tc>
          <w:tcPr>
            <w:tcW w:w="359" w:type="pct"/>
          </w:tcPr>
          <w:p w:rsidR="005E66DA" w:rsidRPr="00254AF4" w:rsidRDefault="001D0B83" w:rsidP="00F02D5A">
            <w:pPr>
              <w:spacing w:line="240" w:lineRule="auto"/>
              <w:ind w:firstLine="0"/>
              <w:rPr>
                <w:rFonts w:ascii="Times New Roman" w:hAnsi="Times New Roman"/>
                <w:b/>
                <w:bCs/>
                <w:sz w:val="18"/>
                <w:szCs w:val="18"/>
              </w:rPr>
            </w:pPr>
            <w:r>
              <w:rPr>
                <w:rFonts w:ascii="Times New Roman" w:hAnsi="Times New Roman"/>
                <w:b/>
                <w:bCs/>
                <w:sz w:val="18"/>
                <w:szCs w:val="18"/>
              </w:rPr>
              <w:t>2019</w:t>
            </w:r>
          </w:p>
        </w:tc>
        <w:tc>
          <w:tcPr>
            <w:tcW w:w="359" w:type="pct"/>
          </w:tcPr>
          <w:p w:rsidR="005E66DA" w:rsidRPr="00254AF4" w:rsidRDefault="001D0B83" w:rsidP="00F02D5A">
            <w:pPr>
              <w:spacing w:line="240" w:lineRule="auto"/>
              <w:ind w:firstLine="0"/>
              <w:rPr>
                <w:rFonts w:ascii="Times New Roman" w:hAnsi="Times New Roman"/>
                <w:b/>
                <w:bCs/>
                <w:sz w:val="18"/>
                <w:szCs w:val="18"/>
              </w:rPr>
            </w:pPr>
            <w:r>
              <w:rPr>
                <w:rFonts w:ascii="Times New Roman" w:hAnsi="Times New Roman"/>
                <w:b/>
                <w:bCs/>
                <w:sz w:val="18"/>
                <w:szCs w:val="18"/>
              </w:rPr>
              <w:t>2020</w:t>
            </w:r>
          </w:p>
        </w:tc>
        <w:tc>
          <w:tcPr>
            <w:tcW w:w="360" w:type="pct"/>
          </w:tcPr>
          <w:p w:rsidR="005E66DA" w:rsidRPr="00254AF4" w:rsidRDefault="001D0B83" w:rsidP="00F02D5A">
            <w:pPr>
              <w:spacing w:line="240" w:lineRule="auto"/>
              <w:ind w:firstLine="0"/>
              <w:rPr>
                <w:rFonts w:ascii="Times New Roman" w:hAnsi="Times New Roman"/>
                <w:b/>
                <w:bCs/>
                <w:sz w:val="18"/>
                <w:szCs w:val="18"/>
              </w:rPr>
            </w:pPr>
            <w:r>
              <w:rPr>
                <w:rFonts w:ascii="Times New Roman" w:hAnsi="Times New Roman"/>
                <w:b/>
                <w:bCs/>
                <w:sz w:val="18"/>
                <w:szCs w:val="18"/>
              </w:rPr>
              <w:t>2021</w:t>
            </w:r>
          </w:p>
        </w:tc>
        <w:tc>
          <w:tcPr>
            <w:tcW w:w="416" w:type="pct"/>
          </w:tcPr>
          <w:p w:rsidR="005E66DA" w:rsidRPr="00254AF4" w:rsidRDefault="001D0B83" w:rsidP="007C17D4">
            <w:pPr>
              <w:spacing w:line="240" w:lineRule="auto"/>
              <w:ind w:firstLine="0"/>
              <w:rPr>
                <w:rFonts w:ascii="Times New Roman" w:hAnsi="Times New Roman"/>
                <w:b/>
                <w:bCs/>
                <w:sz w:val="18"/>
                <w:szCs w:val="18"/>
              </w:rPr>
            </w:pPr>
            <w:r>
              <w:rPr>
                <w:rFonts w:ascii="Times New Roman" w:hAnsi="Times New Roman"/>
                <w:b/>
                <w:bCs/>
                <w:sz w:val="18"/>
                <w:szCs w:val="18"/>
              </w:rPr>
              <w:t>2022-2032</w:t>
            </w:r>
          </w:p>
        </w:tc>
      </w:tr>
      <w:tr w:rsidR="00F02D5A" w:rsidRPr="00254AF4" w:rsidTr="00F02D5A">
        <w:trPr>
          <w:trHeight w:val="368"/>
        </w:trPr>
        <w:tc>
          <w:tcPr>
            <w:tcW w:w="408" w:type="pct"/>
            <w:vMerge w:val="restart"/>
          </w:tcPr>
          <w:p w:rsidR="00254AF4" w:rsidRPr="00254AF4" w:rsidRDefault="00254AF4" w:rsidP="00254AF4">
            <w:pPr>
              <w:spacing w:line="240" w:lineRule="auto"/>
              <w:ind w:firstLine="0"/>
              <w:jc w:val="center"/>
              <w:rPr>
                <w:rFonts w:ascii="Times New Roman" w:hAnsi="Times New Roman"/>
                <w:sz w:val="18"/>
                <w:szCs w:val="18"/>
              </w:rPr>
            </w:pPr>
            <w:r w:rsidRPr="00254AF4">
              <w:rPr>
                <w:rFonts w:ascii="Times New Roman" w:hAnsi="Times New Roman"/>
                <w:sz w:val="18"/>
                <w:szCs w:val="18"/>
              </w:rPr>
              <w:t>1</w:t>
            </w:r>
          </w:p>
        </w:tc>
        <w:tc>
          <w:tcPr>
            <w:tcW w:w="1443" w:type="pct"/>
            <w:vMerge w:val="restart"/>
          </w:tcPr>
          <w:p w:rsidR="00254AF4" w:rsidRPr="00254AF4" w:rsidRDefault="00254AF4" w:rsidP="00254AF4">
            <w:pPr>
              <w:spacing w:line="240" w:lineRule="auto"/>
              <w:ind w:firstLine="0"/>
              <w:jc w:val="center"/>
              <w:rPr>
                <w:rFonts w:ascii="Times New Roman" w:hAnsi="Times New Roman"/>
                <w:sz w:val="18"/>
                <w:szCs w:val="18"/>
              </w:rPr>
            </w:pPr>
          </w:p>
          <w:p w:rsidR="00254AF4" w:rsidRPr="00254AF4" w:rsidRDefault="00254AF4" w:rsidP="005C74C9">
            <w:pPr>
              <w:spacing w:line="240" w:lineRule="auto"/>
              <w:ind w:firstLine="0"/>
              <w:rPr>
                <w:rFonts w:ascii="Times New Roman" w:hAnsi="Times New Roman"/>
                <w:sz w:val="18"/>
                <w:szCs w:val="18"/>
              </w:rPr>
            </w:pPr>
            <w:r w:rsidRPr="00254AF4">
              <w:rPr>
                <w:rFonts w:ascii="Times New Roman" w:hAnsi="Times New Roman"/>
                <w:sz w:val="18"/>
                <w:szCs w:val="18"/>
              </w:rPr>
              <w:t>Содержание и ремонт автомобильных дорог поселения и инженерных сооружений на них</w:t>
            </w:r>
          </w:p>
          <w:p w:rsidR="00254AF4" w:rsidRPr="00254AF4" w:rsidRDefault="00254AF4" w:rsidP="00254AF4">
            <w:pPr>
              <w:spacing w:line="240" w:lineRule="auto"/>
              <w:ind w:firstLine="0"/>
              <w:jc w:val="center"/>
              <w:rPr>
                <w:rFonts w:ascii="Times New Roman" w:hAnsi="Times New Roman"/>
                <w:bCs/>
                <w:sz w:val="18"/>
                <w:szCs w:val="18"/>
              </w:rPr>
            </w:pPr>
          </w:p>
        </w:tc>
        <w:tc>
          <w:tcPr>
            <w:tcW w:w="647" w:type="pct"/>
          </w:tcPr>
          <w:p w:rsidR="00254AF4" w:rsidRPr="00254AF4" w:rsidRDefault="00254AF4"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Всего ( в том числе):</w:t>
            </w:r>
          </w:p>
        </w:tc>
        <w:tc>
          <w:tcPr>
            <w:tcW w:w="433" w:type="pct"/>
          </w:tcPr>
          <w:p w:rsidR="00254AF4" w:rsidRPr="003F5383" w:rsidRDefault="00F02D5A" w:rsidP="00F02D5A">
            <w:pPr>
              <w:spacing w:line="240" w:lineRule="auto"/>
              <w:ind w:firstLine="0"/>
              <w:rPr>
                <w:rFonts w:ascii="Times New Roman" w:hAnsi="Times New Roman"/>
                <w:bCs/>
                <w:sz w:val="18"/>
                <w:szCs w:val="18"/>
              </w:rPr>
            </w:pPr>
            <w:r>
              <w:rPr>
                <w:rFonts w:ascii="Times New Roman" w:hAnsi="Times New Roman"/>
                <w:bCs/>
                <w:sz w:val="18"/>
                <w:szCs w:val="18"/>
              </w:rPr>
              <w:t>7</w:t>
            </w:r>
            <w:r w:rsidR="003F5383" w:rsidRPr="003F5383">
              <w:rPr>
                <w:rFonts w:ascii="Times New Roman" w:hAnsi="Times New Roman"/>
                <w:bCs/>
                <w:sz w:val="18"/>
                <w:szCs w:val="18"/>
              </w:rPr>
              <w:t>20,4</w:t>
            </w:r>
          </w:p>
        </w:tc>
        <w:tc>
          <w:tcPr>
            <w:tcW w:w="575" w:type="pct"/>
          </w:tcPr>
          <w:p w:rsidR="00254AF4" w:rsidRPr="003F5383" w:rsidRDefault="003F5383" w:rsidP="00ED3032">
            <w:pPr>
              <w:spacing w:line="240" w:lineRule="auto"/>
              <w:ind w:firstLine="0"/>
              <w:rPr>
                <w:rFonts w:ascii="Times New Roman" w:hAnsi="Times New Roman"/>
                <w:bCs/>
                <w:sz w:val="18"/>
                <w:szCs w:val="18"/>
              </w:rPr>
            </w:pPr>
            <w:r w:rsidRPr="003F5383">
              <w:rPr>
                <w:rFonts w:ascii="Times New Roman" w:hAnsi="Times New Roman"/>
                <w:bCs/>
                <w:sz w:val="18"/>
                <w:szCs w:val="18"/>
              </w:rPr>
              <w:t>388,</w:t>
            </w:r>
            <w:r w:rsidR="00ED3032">
              <w:rPr>
                <w:rFonts w:ascii="Times New Roman" w:hAnsi="Times New Roman"/>
                <w:bCs/>
                <w:sz w:val="18"/>
                <w:szCs w:val="18"/>
              </w:rPr>
              <w:t>2</w:t>
            </w:r>
          </w:p>
        </w:tc>
        <w:tc>
          <w:tcPr>
            <w:tcW w:w="359" w:type="pct"/>
          </w:tcPr>
          <w:p w:rsidR="00254AF4" w:rsidRPr="003F5383" w:rsidRDefault="003F5383" w:rsidP="00ED3032">
            <w:pPr>
              <w:spacing w:line="240" w:lineRule="auto"/>
              <w:ind w:firstLine="0"/>
              <w:rPr>
                <w:rFonts w:ascii="Times New Roman" w:hAnsi="Times New Roman"/>
                <w:bCs/>
                <w:sz w:val="18"/>
                <w:szCs w:val="18"/>
              </w:rPr>
            </w:pPr>
            <w:r w:rsidRPr="003F5383">
              <w:rPr>
                <w:rFonts w:ascii="Times New Roman" w:hAnsi="Times New Roman"/>
                <w:bCs/>
                <w:sz w:val="18"/>
                <w:szCs w:val="18"/>
              </w:rPr>
              <w:t>437,0</w:t>
            </w:r>
          </w:p>
        </w:tc>
        <w:tc>
          <w:tcPr>
            <w:tcW w:w="359" w:type="pct"/>
          </w:tcPr>
          <w:p w:rsidR="00254AF4" w:rsidRPr="003F5383" w:rsidRDefault="003F5383" w:rsidP="00ED3032">
            <w:pPr>
              <w:spacing w:line="240" w:lineRule="auto"/>
              <w:ind w:firstLine="0"/>
              <w:rPr>
                <w:rFonts w:ascii="Times New Roman" w:hAnsi="Times New Roman"/>
                <w:bCs/>
                <w:sz w:val="18"/>
                <w:szCs w:val="18"/>
              </w:rPr>
            </w:pPr>
            <w:r>
              <w:rPr>
                <w:rFonts w:ascii="Times New Roman" w:hAnsi="Times New Roman"/>
                <w:bCs/>
                <w:sz w:val="18"/>
                <w:szCs w:val="18"/>
              </w:rPr>
              <w:t>437,0</w:t>
            </w:r>
          </w:p>
        </w:tc>
        <w:tc>
          <w:tcPr>
            <w:tcW w:w="360" w:type="pct"/>
          </w:tcPr>
          <w:p w:rsidR="00254AF4" w:rsidRPr="003F5383" w:rsidRDefault="003F5383" w:rsidP="00ED3032">
            <w:pPr>
              <w:spacing w:line="240" w:lineRule="auto"/>
              <w:ind w:firstLine="0"/>
              <w:jc w:val="left"/>
              <w:rPr>
                <w:rFonts w:ascii="Times New Roman" w:hAnsi="Times New Roman"/>
                <w:bCs/>
                <w:sz w:val="18"/>
                <w:szCs w:val="18"/>
              </w:rPr>
            </w:pPr>
            <w:r>
              <w:rPr>
                <w:rFonts w:ascii="Times New Roman" w:hAnsi="Times New Roman"/>
                <w:bCs/>
                <w:sz w:val="18"/>
                <w:szCs w:val="18"/>
              </w:rPr>
              <w:t>437,0</w:t>
            </w:r>
          </w:p>
        </w:tc>
        <w:tc>
          <w:tcPr>
            <w:tcW w:w="416" w:type="pct"/>
          </w:tcPr>
          <w:p w:rsidR="00F02D5A" w:rsidRDefault="00F02D5A" w:rsidP="003F5383">
            <w:pPr>
              <w:spacing w:line="240" w:lineRule="auto"/>
              <w:ind w:firstLine="0"/>
              <w:jc w:val="left"/>
              <w:rPr>
                <w:rFonts w:ascii="Times New Roman" w:hAnsi="Times New Roman"/>
                <w:bCs/>
                <w:sz w:val="28"/>
                <w:szCs w:val="28"/>
              </w:rPr>
            </w:pPr>
          </w:p>
          <w:p w:rsidR="00254AF4" w:rsidRPr="0074328E" w:rsidRDefault="0074328E" w:rsidP="003F5383">
            <w:pPr>
              <w:spacing w:line="240" w:lineRule="auto"/>
              <w:ind w:firstLine="0"/>
              <w:jc w:val="left"/>
              <w:rPr>
                <w:rFonts w:ascii="Times New Roman" w:hAnsi="Times New Roman"/>
                <w:bCs/>
                <w:sz w:val="28"/>
                <w:szCs w:val="28"/>
              </w:rPr>
            </w:pPr>
            <w:r w:rsidRPr="0074328E">
              <w:rPr>
                <w:rFonts w:ascii="Times New Roman" w:hAnsi="Times New Roman"/>
                <w:bCs/>
                <w:sz w:val="28"/>
                <w:szCs w:val="28"/>
              </w:rPr>
              <w:t>*</w:t>
            </w:r>
          </w:p>
        </w:tc>
      </w:tr>
      <w:tr w:rsidR="00F02D5A" w:rsidRPr="00254AF4" w:rsidTr="00F02D5A">
        <w:trPr>
          <w:trHeight w:val="519"/>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254AF4"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областной бюджет</w:t>
            </w:r>
          </w:p>
        </w:tc>
        <w:tc>
          <w:tcPr>
            <w:tcW w:w="433" w:type="pct"/>
          </w:tcPr>
          <w:p w:rsidR="00254AF4" w:rsidRPr="003F5383" w:rsidRDefault="003F5383" w:rsidP="00ED3032">
            <w:pPr>
              <w:ind w:firstLine="0"/>
              <w:rPr>
                <w:rFonts w:ascii="Times New Roman" w:hAnsi="Times New Roman"/>
                <w:sz w:val="18"/>
                <w:szCs w:val="18"/>
              </w:rPr>
            </w:pPr>
            <w:r>
              <w:rPr>
                <w:rFonts w:ascii="Times New Roman" w:hAnsi="Times New Roman"/>
                <w:bCs/>
                <w:sz w:val="18"/>
                <w:szCs w:val="18"/>
              </w:rPr>
              <w:t>0</w:t>
            </w:r>
          </w:p>
        </w:tc>
        <w:tc>
          <w:tcPr>
            <w:tcW w:w="575" w:type="pct"/>
          </w:tcPr>
          <w:p w:rsidR="00254AF4" w:rsidRPr="003F5383" w:rsidRDefault="003F5383"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3F5383" w:rsidP="00ED3032">
            <w:pPr>
              <w:ind w:firstLine="0"/>
              <w:rPr>
                <w:rFonts w:ascii="Times New Roman" w:hAnsi="Times New Roman"/>
                <w:sz w:val="18"/>
                <w:szCs w:val="18"/>
              </w:rPr>
            </w:pPr>
            <w:r>
              <w:rPr>
                <w:rFonts w:ascii="Times New Roman" w:hAnsi="Times New Roman"/>
                <w:bCs/>
                <w:sz w:val="18"/>
                <w:szCs w:val="18"/>
              </w:rPr>
              <w:t>0</w:t>
            </w:r>
          </w:p>
        </w:tc>
        <w:tc>
          <w:tcPr>
            <w:tcW w:w="359" w:type="pct"/>
          </w:tcPr>
          <w:p w:rsidR="00254AF4" w:rsidRPr="003F5383" w:rsidRDefault="003F5383"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60" w:type="pct"/>
          </w:tcPr>
          <w:p w:rsidR="00254AF4" w:rsidRPr="003F5383" w:rsidRDefault="003F5383"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416" w:type="pct"/>
          </w:tcPr>
          <w:p w:rsidR="003F5383" w:rsidRDefault="003F5383" w:rsidP="0074328E">
            <w:pPr>
              <w:spacing w:line="240" w:lineRule="auto"/>
              <w:jc w:val="left"/>
              <w:rPr>
                <w:rFonts w:ascii="Times New Roman" w:hAnsi="Times New Roman"/>
                <w:bCs/>
                <w:sz w:val="18"/>
                <w:szCs w:val="18"/>
              </w:rPr>
            </w:pPr>
          </w:p>
          <w:p w:rsidR="00254AF4" w:rsidRPr="003F5383" w:rsidRDefault="0074328E" w:rsidP="0074328E">
            <w:pPr>
              <w:ind w:firstLine="0"/>
              <w:jc w:val="left"/>
              <w:rPr>
                <w:rFonts w:ascii="Times New Roman" w:hAnsi="Times New Roman"/>
                <w:sz w:val="18"/>
                <w:szCs w:val="18"/>
              </w:rPr>
            </w:pPr>
            <w:r w:rsidRPr="0074328E">
              <w:rPr>
                <w:rFonts w:ascii="Times New Roman" w:hAnsi="Times New Roman"/>
                <w:bCs/>
                <w:sz w:val="28"/>
                <w:szCs w:val="28"/>
              </w:rPr>
              <w:t>*</w:t>
            </w:r>
          </w:p>
        </w:tc>
      </w:tr>
      <w:tr w:rsidR="00F02D5A" w:rsidRPr="00254AF4" w:rsidTr="00F02D5A">
        <w:trPr>
          <w:trHeight w:val="620"/>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254AF4"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местный бюджет</w:t>
            </w:r>
          </w:p>
        </w:tc>
        <w:tc>
          <w:tcPr>
            <w:tcW w:w="433" w:type="pct"/>
          </w:tcPr>
          <w:p w:rsidR="00254AF4" w:rsidRPr="003F5383" w:rsidRDefault="003F5383" w:rsidP="00ED3032">
            <w:pPr>
              <w:ind w:firstLine="0"/>
              <w:rPr>
                <w:rFonts w:ascii="Times New Roman" w:hAnsi="Times New Roman"/>
                <w:sz w:val="18"/>
                <w:szCs w:val="18"/>
              </w:rPr>
            </w:pPr>
            <w:r w:rsidRPr="003F5383">
              <w:rPr>
                <w:rFonts w:ascii="Times New Roman" w:hAnsi="Times New Roman"/>
                <w:bCs/>
                <w:sz w:val="18"/>
                <w:szCs w:val="18"/>
              </w:rPr>
              <w:t>720,4</w:t>
            </w:r>
          </w:p>
        </w:tc>
        <w:tc>
          <w:tcPr>
            <w:tcW w:w="575" w:type="pct"/>
          </w:tcPr>
          <w:p w:rsidR="00254AF4" w:rsidRPr="00ED3032" w:rsidRDefault="003F5383" w:rsidP="00ED3032">
            <w:pPr>
              <w:spacing w:line="240" w:lineRule="auto"/>
              <w:ind w:firstLine="0"/>
              <w:rPr>
                <w:rFonts w:ascii="Times New Roman" w:hAnsi="Times New Roman"/>
                <w:bCs/>
                <w:sz w:val="18"/>
                <w:szCs w:val="18"/>
              </w:rPr>
            </w:pPr>
            <w:r w:rsidRPr="003F5383">
              <w:rPr>
                <w:rFonts w:ascii="Times New Roman" w:hAnsi="Times New Roman"/>
                <w:bCs/>
                <w:sz w:val="18"/>
                <w:szCs w:val="18"/>
              </w:rPr>
              <w:t>388,2</w:t>
            </w:r>
          </w:p>
        </w:tc>
        <w:tc>
          <w:tcPr>
            <w:tcW w:w="359" w:type="pct"/>
          </w:tcPr>
          <w:p w:rsidR="00254AF4" w:rsidRPr="00ED3032" w:rsidRDefault="003F5383" w:rsidP="00ED3032">
            <w:pPr>
              <w:spacing w:line="240" w:lineRule="auto"/>
              <w:ind w:firstLine="0"/>
              <w:rPr>
                <w:rFonts w:ascii="Times New Roman" w:hAnsi="Times New Roman"/>
                <w:bCs/>
                <w:sz w:val="18"/>
                <w:szCs w:val="18"/>
              </w:rPr>
            </w:pPr>
            <w:r w:rsidRPr="003F5383">
              <w:rPr>
                <w:rFonts w:ascii="Times New Roman" w:hAnsi="Times New Roman"/>
                <w:bCs/>
                <w:sz w:val="18"/>
                <w:szCs w:val="18"/>
              </w:rPr>
              <w:t>437,0</w:t>
            </w:r>
          </w:p>
        </w:tc>
        <w:tc>
          <w:tcPr>
            <w:tcW w:w="359" w:type="pct"/>
          </w:tcPr>
          <w:p w:rsidR="00254AF4" w:rsidRPr="003F5383" w:rsidRDefault="0074328E" w:rsidP="00ED3032">
            <w:pPr>
              <w:spacing w:line="240" w:lineRule="auto"/>
              <w:ind w:firstLine="0"/>
              <w:rPr>
                <w:rFonts w:ascii="Times New Roman" w:hAnsi="Times New Roman"/>
                <w:bCs/>
                <w:sz w:val="18"/>
                <w:szCs w:val="18"/>
              </w:rPr>
            </w:pPr>
            <w:r w:rsidRPr="003F5383">
              <w:rPr>
                <w:rFonts w:ascii="Times New Roman" w:hAnsi="Times New Roman"/>
                <w:bCs/>
                <w:sz w:val="18"/>
                <w:szCs w:val="18"/>
              </w:rPr>
              <w:t>437,0</w:t>
            </w:r>
          </w:p>
        </w:tc>
        <w:tc>
          <w:tcPr>
            <w:tcW w:w="360" w:type="pct"/>
          </w:tcPr>
          <w:p w:rsidR="00254AF4" w:rsidRPr="003F5383" w:rsidRDefault="0074328E" w:rsidP="00ED3032">
            <w:pPr>
              <w:spacing w:line="240" w:lineRule="auto"/>
              <w:ind w:firstLine="0"/>
              <w:rPr>
                <w:rFonts w:ascii="Times New Roman" w:hAnsi="Times New Roman"/>
                <w:bCs/>
                <w:sz w:val="18"/>
                <w:szCs w:val="18"/>
              </w:rPr>
            </w:pPr>
            <w:r w:rsidRPr="003F5383">
              <w:rPr>
                <w:rFonts w:ascii="Times New Roman" w:hAnsi="Times New Roman"/>
                <w:bCs/>
                <w:sz w:val="18"/>
                <w:szCs w:val="18"/>
              </w:rPr>
              <w:t>437,0</w:t>
            </w:r>
          </w:p>
        </w:tc>
        <w:tc>
          <w:tcPr>
            <w:tcW w:w="416" w:type="pct"/>
          </w:tcPr>
          <w:p w:rsidR="00F02D5A" w:rsidRDefault="00F02D5A" w:rsidP="0074328E">
            <w:pPr>
              <w:spacing w:line="240" w:lineRule="auto"/>
              <w:ind w:firstLine="0"/>
              <w:jc w:val="left"/>
              <w:rPr>
                <w:rFonts w:ascii="Times New Roman" w:hAnsi="Times New Roman"/>
                <w:bCs/>
                <w:sz w:val="28"/>
                <w:szCs w:val="28"/>
              </w:rPr>
            </w:pPr>
          </w:p>
          <w:p w:rsidR="00254AF4" w:rsidRPr="003F5383" w:rsidRDefault="0074328E" w:rsidP="0074328E">
            <w:pPr>
              <w:spacing w:line="240" w:lineRule="auto"/>
              <w:ind w:firstLine="0"/>
              <w:jc w:val="left"/>
              <w:rPr>
                <w:rFonts w:ascii="Times New Roman" w:hAnsi="Times New Roman"/>
                <w:bCs/>
                <w:sz w:val="18"/>
                <w:szCs w:val="18"/>
              </w:rPr>
            </w:pPr>
            <w:r w:rsidRPr="0074328E">
              <w:rPr>
                <w:rFonts w:ascii="Times New Roman" w:hAnsi="Times New Roman"/>
                <w:bCs/>
                <w:sz w:val="28"/>
                <w:szCs w:val="28"/>
              </w:rPr>
              <w:t>*</w:t>
            </w:r>
          </w:p>
        </w:tc>
      </w:tr>
      <w:tr w:rsidR="00F02D5A" w:rsidRPr="00254AF4" w:rsidTr="00F02D5A">
        <w:trPr>
          <w:trHeight w:val="586"/>
        </w:trPr>
        <w:tc>
          <w:tcPr>
            <w:tcW w:w="408" w:type="pct"/>
            <w:vMerge w:val="restart"/>
          </w:tcPr>
          <w:p w:rsidR="00254AF4" w:rsidRPr="00254AF4" w:rsidRDefault="00254AF4" w:rsidP="00254AF4">
            <w:pPr>
              <w:spacing w:line="240" w:lineRule="auto"/>
              <w:ind w:firstLine="0"/>
              <w:jc w:val="center"/>
              <w:rPr>
                <w:rFonts w:ascii="Times New Roman" w:hAnsi="Times New Roman"/>
                <w:sz w:val="18"/>
                <w:szCs w:val="18"/>
              </w:rPr>
            </w:pPr>
            <w:r w:rsidRPr="00254AF4">
              <w:rPr>
                <w:rFonts w:ascii="Times New Roman" w:hAnsi="Times New Roman"/>
                <w:sz w:val="18"/>
                <w:szCs w:val="18"/>
              </w:rPr>
              <w:t>2</w:t>
            </w:r>
          </w:p>
        </w:tc>
        <w:tc>
          <w:tcPr>
            <w:tcW w:w="1443" w:type="pct"/>
            <w:vMerge w:val="restart"/>
          </w:tcPr>
          <w:p w:rsidR="00254AF4" w:rsidRPr="00254AF4" w:rsidRDefault="00254AF4" w:rsidP="00254AF4">
            <w:pPr>
              <w:spacing w:line="240" w:lineRule="auto"/>
              <w:ind w:firstLine="0"/>
              <w:jc w:val="center"/>
              <w:rPr>
                <w:rFonts w:ascii="Times New Roman" w:hAnsi="Times New Roman"/>
                <w:sz w:val="18"/>
                <w:szCs w:val="18"/>
              </w:rPr>
            </w:pPr>
          </w:p>
          <w:p w:rsidR="00254AF4" w:rsidRPr="00254AF4" w:rsidRDefault="00254AF4" w:rsidP="005C74C9">
            <w:pPr>
              <w:spacing w:line="240" w:lineRule="auto"/>
              <w:ind w:firstLine="0"/>
              <w:rPr>
                <w:rFonts w:ascii="Times New Roman" w:hAnsi="Times New Roman"/>
                <w:sz w:val="18"/>
                <w:szCs w:val="18"/>
              </w:rPr>
            </w:pPr>
            <w:r w:rsidRPr="00254AF4">
              <w:rPr>
                <w:rFonts w:ascii="Times New Roman" w:hAnsi="Times New Roman"/>
                <w:sz w:val="18"/>
                <w:szCs w:val="18"/>
              </w:rPr>
              <w:t>Реконструкция  поселковых дорог  всех населенных пунктов МО в соответствии с ГОСТом</w:t>
            </w:r>
          </w:p>
        </w:tc>
        <w:tc>
          <w:tcPr>
            <w:tcW w:w="647" w:type="pct"/>
          </w:tcPr>
          <w:p w:rsidR="00254AF4" w:rsidRPr="00254AF4" w:rsidRDefault="003040A3"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Всего ( в том числе):</w:t>
            </w:r>
          </w:p>
        </w:tc>
        <w:tc>
          <w:tcPr>
            <w:tcW w:w="433" w:type="pct"/>
          </w:tcPr>
          <w:p w:rsidR="00254AF4" w:rsidRPr="00F02D5A" w:rsidRDefault="00F02D5A" w:rsidP="00ED3032">
            <w:pPr>
              <w:ind w:firstLine="0"/>
              <w:rPr>
                <w:rFonts w:ascii="Times New Roman" w:hAnsi="Times New Roman"/>
                <w:sz w:val="18"/>
                <w:szCs w:val="18"/>
              </w:rPr>
            </w:pPr>
            <w:r>
              <w:rPr>
                <w:rFonts w:ascii="Times New Roman" w:hAnsi="Times New Roman"/>
                <w:sz w:val="18"/>
                <w:szCs w:val="18"/>
              </w:rPr>
              <w:t>0</w:t>
            </w:r>
          </w:p>
        </w:tc>
        <w:tc>
          <w:tcPr>
            <w:tcW w:w="575"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F02D5A" w:rsidRDefault="00F02D5A" w:rsidP="00ED3032">
            <w:pPr>
              <w:ind w:firstLine="0"/>
              <w:rPr>
                <w:rFonts w:ascii="Times New Roman" w:hAnsi="Times New Roman"/>
                <w:sz w:val="18"/>
                <w:szCs w:val="18"/>
              </w:rPr>
            </w:pPr>
            <w:r>
              <w:rPr>
                <w:rFonts w:ascii="Times New Roman" w:hAnsi="Times New Roman"/>
                <w:sz w:val="18"/>
                <w:szCs w:val="18"/>
              </w:rPr>
              <w:t xml:space="preserve"> 0</w:t>
            </w:r>
          </w:p>
        </w:tc>
        <w:tc>
          <w:tcPr>
            <w:tcW w:w="360"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416" w:type="pct"/>
          </w:tcPr>
          <w:p w:rsidR="00F02D5A" w:rsidRDefault="00F02D5A" w:rsidP="0074328E">
            <w:pPr>
              <w:spacing w:line="240" w:lineRule="auto"/>
              <w:ind w:firstLine="0"/>
              <w:jc w:val="left"/>
              <w:rPr>
                <w:rFonts w:ascii="Times New Roman" w:hAnsi="Times New Roman"/>
                <w:bCs/>
                <w:sz w:val="28"/>
                <w:szCs w:val="28"/>
              </w:rPr>
            </w:pPr>
          </w:p>
          <w:p w:rsidR="00254AF4" w:rsidRPr="003F5383" w:rsidRDefault="0074328E" w:rsidP="0074328E">
            <w:pPr>
              <w:spacing w:line="240" w:lineRule="auto"/>
              <w:ind w:firstLine="0"/>
              <w:jc w:val="left"/>
              <w:rPr>
                <w:rFonts w:ascii="Times New Roman" w:hAnsi="Times New Roman"/>
                <w:bCs/>
                <w:sz w:val="18"/>
                <w:szCs w:val="18"/>
              </w:rPr>
            </w:pPr>
            <w:r w:rsidRPr="0074328E">
              <w:rPr>
                <w:rFonts w:ascii="Times New Roman" w:hAnsi="Times New Roman"/>
                <w:bCs/>
                <w:sz w:val="28"/>
                <w:szCs w:val="28"/>
              </w:rPr>
              <w:t>*</w:t>
            </w:r>
          </w:p>
        </w:tc>
      </w:tr>
      <w:tr w:rsidR="00F02D5A" w:rsidRPr="00254AF4" w:rsidTr="00F02D5A">
        <w:trPr>
          <w:trHeight w:val="368"/>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3040A3"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областной бюджет</w:t>
            </w:r>
          </w:p>
        </w:tc>
        <w:tc>
          <w:tcPr>
            <w:tcW w:w="433"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575"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60" w:type="pct"/>
          </w:tcPr>
          <w:p w:rsidR="00254AF4" w:rsidRPr="003F5383" w:rsidRDefault="00F02D5A"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416" w:type="pct"/>
          </w:tcPr>
          <w:p w:rsidR="00F02D5A" w:rsidRDefault="00F02D5A" w:rsidP="0074328E">
            <w:pPr>
              <w:spacing w:line="240" w:lineRule="auto"/>
              <w:ind w:firstLine="0"/>
              <w:jc w:val="left"/>
              <w:rPr>
                <w:rFonts w:ascii="Times New Roman" w:hAnsi="Times New Roman"/>
                <w:bCs/>
                <w:sz w:val="28"/>
                <w:szCs w:val="28"/>
              </w:rPr>
            </w:pPr>
          </w:p>
          <w:p w:rsidR="00254AF4" w:rsidRPr="003F5383" w:rsidRDefault="0074328E" w:rsidP="0074328E">
            <w:pPr>
              <w:spacing w:line="240" w:lineRule="auto"/>
              <w:ind w:firstLine="0"/>
              <w:jc w:val="left"/>
              <w:rPr>
                <w:rFonts w:ascii="Times New Roman" w:hAnsi="Times New Roman"/>
                <w:bCs/>
                <w:sz w:val="18"/>
                <w:szCs w:val="18"/>
              </w:rPr>
            </w:pPr>
            <w:r w:rsidRPr="0074328E">
              <w:rPr>
                <w:rFonts w:ascii="Times New Roman" w:hAnsi="Times New Roman"/>
                <w:bCs/>
                <w:sz w:val="28"/>
                <w:szCs w:val="28"/>
              </w:rPr>
              <w:t>*</w:t>
            </w:r>
          </w:p>
        </w:tc>
      </w:tr>
      <w:tr w:rsidR="00F02D5A" w:rsidRPr="00254AF4" w:rsidTr="00F02D5A">
        <w:trPr>
          <w:trHeight w:val="402"/>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3040A3" w:rsidP="004F0C62">
            <w:pPr>
              <w:spacing w:line="240" w:lineRule="auto"/>
              <w:ind w:firstLine="0"/>
              <w:rPr>
                <w:rFonts w:ascii="Times New Roman" w:hAnsi="Times New Roman"/>
                <w:bCs/>
                <w:sz w:val="18"/>
                <w:szCs w:val="18"/>
              </w:rPr>
            </w:pPr>
            <w:r w:rsidRPr="00254AF4">
              <w:rPr>
                <w:rFonts w:ascii="Times New Roman" w:hAnsi="Times New Roman"/>
                <w:bCs/>
                <w:sz w:val="18"/>
                <w:szCs w:val="18"/>
              </w:rPr>
              <w:t>местный бюджет</w:t>
            </w:r>
          </w:p>
        </w:tc>
        <w:tc>
          <w:tcPr>
            <w:tcW w:w="433" w:type="pct"/>
          </w:tcPr>
          <w:p w:rsidR="00254AF4" w:rsidRPr="003F5383" w:rsidRDefault="00ED3032" w:rsidP="00F02D5A">
            <w:pPr>
              <w:spacing w:line="240" w:lineRule="auto"/>
              <w:ind w:firstLine="0"/>
              <w:rPr>
                <w:rFonts w:ascii="Times New Roman" w:hAnsi="Times New Roman"/>
                <w:bCs/>
                <w:sz w:val="18"/>
                <w:szCs w:val="18"/>
              </w:rPr>
            </w:pPr>
            <w:r>
              <w:rPr>
                <w:rFonts w:ascii="Times New Roman" w:hAnsi="Times New Roman"/>
                <w:bCs/>
                <w:sz w:val="18"/>
                <w:szCs w:val="18"/>
              </w:rPr>
              <w:t>0</w:t>
            </w:r>
          </w:p>
        </w:tc>
        <w:tc>
          <w:tcPr>
            <w:tcW w:w="575" w:type="pct"/>
          </w:tcPr>
          <w:p w:rsidR="00254AF4" w:rsidRPr="003F5383" w:rsidRDefault="00ED3032"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ED3032"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59" w:type="pct"/>
          </w:tcPr>
          <w:p w:rsidR="00254AF4" w:rsidRPr="003F5383" w:rsidRDefault="00ED3032"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360" w:type="pct"/>
          </w:tcPr>
          <w:p w:rsidR="00254AF4" w:rsidRPr="003F5383" w:rsidRDefault="00ED3032" w:rsidP="00ED3032">
            <w:pPr>
              <w:spacing w:line="240" w:lineRule="auto"/>
              <w:ind w:firstLine="0"/>
              <w:rPr>
                <w:rFonts w:ascii="Times New Roman" w:hAnsi="Times New Roman"/>
                <w:bCs/>
                <w:sz w:val="18"/>
                <w:szCs w:val="18"/>
              </w:rPr>
            </w:pPr>
            <w:r>
              <w:rPr>
                <w:rFonts w:ascii="Times New Roman" w:hAnsi="Times New Roman"/>
                <w:bCs/>
                <w:sz w:val="18"/>
                <w:szCs w:val="18"/>
              </w:rPr>
              <w:t>0</w:t>
            </w:r>
          </w:p>
        </w:tc>
        <w:tc>
          <w:tcPr>
            <w:tcW w:w="416" w:type="pct"/>
          </w:tcPr>
          <w:p w:rsidR="00F02D5A" w:rsidRDefault="00F02D5A" w:rsidP="0074328E">
            <w:pPr>
              <w:spacing w:line="240" w:lineRule="auto"/>
              <w:ind w:firstLine="0"/>
              <w:jc w:val="left"/>
              <w:rPr>
                <w:rFonts w:ascii="Times New Roman" w:hAnsi="Times New Roman"/>
                <w:bCs/>
                <w:sz w:val="28"/>
                <w:szCs w:val="28"/>
              </w:rPr>
            </w:pPr>
          </w:p>
          <w:p w:rsidR="00254AF4" w:rsidRPr="003F5383" w:rsidRDefault="0074328E" w:rsidP="0074328E">
            <w:pPr>
              <w:spacing w:line="240" w:lineRule="auto"/>
              <w:ind w:firstLine="0"/>
              <w:jc w:val="left"/>
              <w:rPr>
                <w:rFonts w:ascii="Times New Roman" w:hAnsi="Times New Roman"/>
                <w:bCs/>
                <w:sz w:val="18"/>
                <w:szCs w:val="18"/>
              </w:rPr>
            </w:pPr>
            <w:r w:rsidRPr="0074328E">
              <w:rPr>
                <w:rFonts w:ascii="Times New Roman" w:hAnsi="Times New Roman"/>
                <w:bCs/>
                <w:sz w:val="28"/>
                <w:szCs w:val="28"/>
              </w:rPr>
              <w:t>*</w:t>
            </w:r>
          </w:p>
        </w:tc>
      </w:tr>
      <w:tr w:rsidR="00F02D5A" w:rsidRPr="00254AF4" w:rsidTr="00F02D5A">
        <w:trPr>
          <w:trHeight w:val="643"/>
        </w:trPr>
        <w:tc>
          <w:tcPr>
            <w:tcW w:w="408" w:type="pct"/>
            <w:vMerge w:val="restart"/>
          </w:tcPr>
          <w:p w:rsidR="00254AF4" w:rsidRPr="00254AF4" w:rsidRDefault="00254AF4" w:rsidP="00254AF4">
            <w:pPr>
              <w:spacing w:line="240" w:lineRule="auto"/>
              <w:ind w:firstLine="0"/>
              <w:jc w:val="center"/>
              <w:rPr>
                <w:rFonts w:ascii="Times New Roman" w:hAnsi="Times New Roman"/>
                <w:sz w:val="18"/>
                <w:szCs w:val="18"/>
              </w:rPr>
            </w:pPr>
            <w:r w:rsidRPr="00254AF4">
              <w:rPr>
                <w:rFonts w:ascii="Times New Roman" w:hAnsi="Times New Roman"/>
                <w:sz w:val="18"/>
                <w:szCs w:val="18"/>
              </w:rPr>
              <w:t>3</w:t>
            </w:r>
          </w:p>
        </w:tc>
        <w:tc>
          <w:tcPr>
            <w:tcW w:w="1443" w:type="pct"/>
            <w:vMerge w:val="restart"/>
            <w:vAlign w:val="center"/>
          </w:tcPr>
          <w:p w:rsidR="00254AF4" w:rsidRPr="00254AF4" w:rsidRDefault="00254AF4" w:rsidP="00254AF4">
            <w:pPr>
              <w:spacing w:line="240" w:lineRule="auto"/>
              <w:ind w:firstLine="0"/>
              <w:jc w:val="center"/>
              <w:rPr>
                <w:rFonts w:ascii="Times New Roman" w:hAnsi="Times New Roman"/>
                <w:sz w:val="18"/>
                <w:szCs w:val="18"/>
                <w:highlight w:val="yellow"/>
              </w:rPr>
            </w:pPr>
            <w:r w:rsidRPr="00254AF4">
              <w:rPr>
                <w:rFonts w:ascii="Times New Roman" w:hAnsi="Times New Roman"/>
                <w:sz w:val="18"/>
                <w:szCs w:val="18"/>
              </w:rPr>
              <w:t>В новых районах Кинзельского сельсовета предусмотреть зоны транспортной инфраструктуры: разворотные площадки, площадки кратковременного и долговременного хранения транспорта</w:t>
            </w:r>
          </w:p>
          <w:p w:rsidR="00254AF4" w:rsidRPr="00254AF4" w:rsidRDefault="00254AF4" w:rsidP="00254AF4">
            <w:pPr>
              <w:spacing w:line="240" w:lineRule="auto"/>
              <w:jc w:val="center"/>
              <w:rPr>
                <w:rFonts w:ascii="Times New Roman" w:hAnsi="Times New Roman"/>
                <w:b/>
                <w:bCs/>
                <w:sz w:val="18"/>
                <w:szCs w:val="18"/>
              </w:rPr>
            </w:pPr>
          </w:p>
        </w:tc>
        <w:tc>
          <w:tcPr>
            <w:tcW w:w="647" w:type="pct"/>
          </w:tcPr>
          <w:p w:rsidR="00254AF4" w:rsidRPr="00254AF4" w:rsidRDefault="003040A3" w:rsidP="004F0C62">
            <w:pPr>
              <w:spacing w:line="240" w:lineRule="auto"/>
              <w:ind w:firstLine="0"/>
              <w:rPr>
                <w:rFonts w:ascii="Times New Roman" w:hAnsi="Times New Roman"/>
                <w:sz w:val="18"/>
                <w:szCs w:val="18"/>
                <w:highlight w:val="red"/>
              </w:rPr>
            </w:pPr>
            <w:r w:rsidRPr="00254AF4">
              <w:rPr>
                <w:rFonts w:ascii="Times New Roman" w:hAnsi="Times New Roman"/>
                <w:bCs/>
                <w:sz w:val="18"/>
                <w:szCs w:val="18"/>
              </w:rPr>
              <w:t>Всего ( в том числе):</w:t>
            </w:r>
          </w:p>
        </w:tc>
        <w:tc>
          <w:tcPr>
            <w:tcW w:w="433"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575"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jc w:val="left"/>
              <w:rPr>
                <w:rFonts w:ascii="Times New Roman" w:hAnsi="Times New Roman"/>
                <w:bCs/>
                <w:sz w:val="18"/>
                <w:szCs w:val="18"/>
              </w:rPr>
            </w:pPr>
            <w:r w:rsidRPr="00ED3032">
              <w:rPr>
                <w:rFonts w:ascii="Times New Roman" w:hAnsi="Times New Roman"/>
                <w:bCs/>
                <w:sz w:val="18"/>
                <w:szCs w:val="18"/>
              </w:rPr>
              <w:t>0</w:t>
            </w:r>
          </w:p>
        </w:tc>
        <w:tc>
          <w:tcPr>
            <w:tcW w:w="360"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416" w:type="pct"/>
          </w:tcPr>
          <w:p w:rsidR="00F02D5A" w:rsidRDefault="00F02D5A" w:rsidP="0074328E">
            <w:pPr>
              <w:spacing w:before="100" w:after="100" w:line="240" w:lineRule="auto"/>
              <w:ind w:firstLine="0"/>
              <w:jc w:val="left"/>
              <w:rPr>
                <w:rFonts w:ascii="Times New Roman" w:hAnsi="Times New Roman"/>
                <w:bCs/>
                <w:sz w:val="28"/>
                <w:szCs w:val="28"/>
              </w:rPr>
            </w:pPr>
          </w:p>
          <w:p w:rsidR="00254AF4" w:rsidRPr="00254AF4" w:rsidRDefault="0074328E" w:rsidP="0074328E">
            <w:pPr>
              <w:spacing w:before="100" w:after="100" w:line="240" w:lineRule="auto"/>
              <w:ind w:firstLine="0"/>
              <w:jc w:val="left"/>
              <w:rPr>
                <w:rFonts w:ascii="Times New Roman" w:hAnsi="Times New Roman"/>
                <w:bCs/>
                <w:sz w:val="18"/>
                <w:szCs w:val="18"/>
                <w:highlight w:val="red"/>
              </w:rPr>
            </w:pPr>
            <w:r w:rsidRPr="0074328E">
              <w:rPr>
                <w:rFonts w:ascii="Times New Roman" w:hAnsi="Times New Roman"/>
                <w:bCs/>
                <w:sz w:val="28"/>
                <w:szCs w:val="28"/>
              </w:rPr>
              <w:t>*</w:t>
            </w:r>
          </w:p>
        </w:tc>
      </w:tr>
      <w:tr w:rsidR="00F02D5A" w:rsidRPr="00254AF4" w:rsidTr="00F02D5A">
        <w:trPr>
          <w:trHeight w:val="455"/>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vAlign w:val="center"/>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3040A3" w:rsidP="004F0C62">
            <w:pPr>
              <w:spacing w:line="240" w:lineRule="auto"/>
              <w:ind w:firstLine="0"/>
              <w:rPr>
                <w:rFonts w:ascii="Times New Roman" w:hAnsi="Times New Roman"/>
                <w:sz w:val="18"/>
                <w:szCs w:val="18"/>
                <w:highlight w:val="red"/>
              </w:rPr>
            </w:pPr>
            <w:r w:rsidRPr="00254AF4">
              <w:rPr>
                <w:rFonts w:ascii="Times New Roman" w:hAnsi="Times New Roman"/>
                <w:bCs/>
                <w:sz w:val="18"/>
                <w:szCs w:val="18"/>
              </w:rPr>
              <w:t>областной бюджет</w:t>
            </w:r>
          </w:p>
        </w:tc>
        <w:tc>
          <w:tcPr>
            <w:tcW w:w="433"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575"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60"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416" w:type="pct"/>
          </w:tcPr>
          <w:p w:rsidR="00F02D5A" w:rsidRDefault="00F02D5A" w:rsidP="0074328E">
            <w:pPr>
              <w:spacing w:before="100" w:after="100" w:line="240" w:lineRule="auto"/>
              <w:ind w:firstLine="0"/>
              <w:jc w:val="left"/>
              <w:rPr>
                <w:rFonts w:ascii="Times New Roman" w:hAnsi="Times New Roman"/>
                <w:bCs/>
                <w:sz w:val="28"/>
                <w:szCs w:val="28"/>
              </w:rPr>
            </w:pPr>
          </w:p>
          <w:p w:rsidR="00254AF4" w:rsidRPr="00254AF4" w:rsidRDefault="0074328E" w:rsidP="0074328E">
            <w:pPr>
              <w:spacing w:before="100" w:after="100" w:line="240" w:lineRule="auto"/>
              <w:ind w:firstLine="0"/>
              <w:jc w:val="left"/>
              <w:rPr>
                <w:rFonts w:ascii="Times New Roman" w:hAnsi="Times New Roman"/>
                <w:bCs/>
                <w:sz w:val="18"/>
                <w:szCs w:val="18"/>
                <w:highlight w:val="red"/>
              </w:rPr>
            </w:pPr>
            <w:r w:rsidRPr="0074328E">
              <w:rPr>
                <w:rFonts w:ascii="Times New Roman" w:hAnsi="Times New Roman"/>
                <w:bCs/>
                <w:sz w:val="28"/>
                <w:szCs w:val="28"/>
              </w:rPr>
              <w:t>*</w:t>
            </w:r>
          </w:p>
        </w:tc>
      </w:tr>
      <w:tr w:rsidR="00F02D5A" w:rsidRPr="00254AF4" w:rsidTr="00F02D5A">
        <w:trPr>
          <w:trHeight w:val="410"/>
        </w:trPr>
        <w:tc>
          <w:tcPr>
            <w:tcW w:w="408" w:type="pct"/>
            <w:vMerge/>
          </w:tcPr>
          <w:p w:rsidR="00254AF4" w:rsidRPr="00254AF4" w:rsidRDefault="00254AF4" w:rsidP="00254AF4">
            <w:pPr>
              <w:spacing w:line="240" w:lineRule="auto"/>
              <w:ind w:firstLine="0"/>
              <w:jc w:val="center"/>
              <w:rPr>
                <w:rFonts w:ascii="Times New Roman" w:hAnsi="Times New Roman"/>
                <w:sz w:val="18"/>
                <w:szCs w:val="18"/>
              </w:rPr>
            </w:pPr>
          </w:p>
        </w:tc>
        <w:tc>
          <w:tcPr>
            <w:tcW w:w="1443" w:type="pct"/>
            <w:vMerge/>
            <w:vAlign w:val="center"/>
          </w:tcPr>
          <w:p w:rsidR="00254AF4" w:rsidRPr="00254AF4" w:rsidRDefault="00254AF4" w:rsidP="00254AF4">
            <w:pPr>
              <w:spacing w:line="240" w:lineRule="auto"/>
              <w:ind w:firstLine="0"/>
              <w:jc w:val="center"/>
              <w:rPr>
                <w:rFonts w:ascii="Times New Roman" w:hAnsi="Times New Roman"/>
                <w:sz w:val="18"/>
                <w:szCs w:val="18"/>
              </w:rPr>
            </w:pPr>
          </w:p>
        </w:tc>
        <w:tc>
          <w:tcPr>
            <w:tcW w:w="647" w:type="pct"/>
          </w:tcPr>
          <w:p w:rsidR="00254AF4" w:rsidRPr="00254AF4" w:rsidRDefault="003040A3" w:rsidP="004F0C62">
            <w:pPr>
              <w:spacing w:line="240" w:lineRule="auto"/>
              <w:ind w:firstLine="0"/>
              <w:rPr>
                <w:rFonts w:ascii="Times New Roman" w:hAnsi="Times New Roman"/>
                <w:sz w:val="18"/>
                <w:szCs w:val="18"/>
                <w:highlight w:val="red"/>
              </w:rPr>
            </w:pPr>
            <w:r w:rsidRPr="00254AF4">
              <w:rPr>
                <w:rFonts w:ascii="Times New Roman" w:hAnsi="Times New Roman"/>
                <w:bCs/>
                <w:sz w:val="18"/>
                <w:szCs w:val="18"/>
              </w:rPr>
              <w:t>местный бюджет</w:t>
            </w:r>
          </w:p>
        </w:tc>
        <w:tc>
          <w:tcPr>
            <w:tcW w:w="433"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575"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59"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360" w:type="pct"/>
          </w:tcPr>
          <w:p w:rsidR="00254AF4" w:rsidRPr="00ED3032" w:rsidRDefault="00ED3032" w:rsidP="00ED3032">
            <w:pPr>
              <w:spacing w:before="100" w:after="100" w:line="240" w:lineRule="auto"/>
              <w:ind w:firstLine="0"/>
              <w:rPr>
                <w:rFonts w:ascii="Times New Roman" w:hAnsi="Times New Roman"/>
                <w:bCs/>
                <w:sz w:val="18"/>
                <w:szCs w:val="18"/>
              </w:rPr>
            </w:pPr>
            <w:r w:rsidRPr="00ED3032">
              <w:rPr>
                <w:rFonts w:ascii="Times New Roman" w:hAnsi="Times New Roman"/>
                <w:bCs/>
                <w:sz w:val="18"/>
                <w:szCs w:val="18"/>
              </w:rPr>
              <w:t>0</w:t>
            </w:r>
          </w:p>
        </w:tc>
        <w:tc>
          <w:tcPr>
            <w:tcW w:w="416" w:type="pct"/>
          </w:tcPr>
          <w:p w:rsidR="00F02D5A" w:rsidRDefault="00F02D5A" w:rsidP="0074328E">
            <w:pPr>
              <w:spacing w:before="100" w:after="100" w:line="240" w:lineRule="auto"/>
              <w:ind w:firstLine="0"/>
              <w:jc w:val="left"/>
              <w:rPr>
                <w:rFonts w:ascii="Times New Roman" w:hAnsi="Times New Roman"/>
                <w:bCs/>
                <w:sz w:val="28"/>
                <w:szCs w:val="28"/>
              </w:rPr>
            </w:pPr>
          </w:p>
          <w:p w:rsidR="00254AF4" w:rsidRPr="00254AF4" w:rsidRDefault="0074328E" w:rsidP="0074328E">
            <w:pPr>
              <w:spacing w:before="100" w:after="100" w:line="240" w:lineRule="auto"/>
              <w:ind w:firstLine="0"/>
              <w:jc w:val="left"/>
              <w:rPr>
                <w:rFonts w:ascii="Times New Roman" w:hAnsi="Times New Roman"/>
                <w:bCs/>
                <w:sz w:val="18"/>
                <w:szCs w:val="18"/>
                <w:highlight w:val="red"/>
              </w:rPr>
            </w:pPr>
            <w:r w:rsidRPr="0074328E">
              <w:rPr>
                <w:rFonts w:ascii="Times New Roman" w:hAnsi="Times New Roman"/>
                <w:bCs/>
                <w:sz w:val="28"/>
                <w:szCs w:val="28"/>
              </w:rPr>
              <w:t>*</w:t>
            </w:r>
          </w:p>
        </w:tc>
      </w:tr>
    </w:tbl>
    <w:p w:rsidR="00D967BB" w:rsidRPr="00C84E0E" w:rsidRDefault="00D967BB" w:rsidP="008D50AB">
      <w:pPr>
        <w:pStyle w:val="S5"/>
        <w:spacing w:line="240" w:lineRule="auto"/>
        <w:ind w:firstLine="0"/>
        <w:rPr>
          <w:rFonts w:ascii="Times New Roman" w:hAnsi="Times New Roman"/>
          <w:color w:val="FF0000"/>
          <w:sz w:val="28"/>
          <w:szCs w:val="28"/>
        </w:rPr>
      </w:pPr>
    </w:p>
    <w:p w:rsidR="007B0EB6" w:rsidRPr="00C84E0E" w:rsidRDefault="0074328E" w:rsidP="008D50AB">
      <w:pPr>
        <w:pStyle w:val="S5"/>
        <w:spacing w:line="240" w:lineRule="auto"/>
        <w:rPr>
          <w:rFonts w:ascii="Times New Roman" w:hAnsi="Times New Roman"/>
          <w:color w:val="FF0000"/>
          <w:sz w:val="28"/>
          <w:szCs w:val="28"/>
        </w:rPr>
      </w:pPr>
      <w:r>
        <w:rPr>
          <w:rFonts w:ascii="Times New Roman" w:hAnsi="Times New Roman"/>
          <w:bCs/>
          <w:sz w:val="28"/>
          <w:szCs w:val="28"/>
        </w:rPr>
        <w:t>Примечание</w:t>
      </w:r>
      <w:r w:rsidRPr="0074328E">
        <w:rPr>
          <w:rFonts w:ascii="Times New Roman" w:hAnsi="Times New Roman"/>
          <w:bCs/>
          <w:sz w:val="28"/>
          <w:szCs w:val="28"/>
        </w:rPr>
        <w:t>*</w:t>
      </w:r>
      <w:r>
        <w:rPr>
          <w:rFonts w:ascii="Times New Roman" w:hAnsi="Times New Roman"/>
          <w:bCs/>
          <w:sz w:val="28"/>
          <w:szCs w:val="28"/>
        </w:rPr>
        <w:t xml:space="preserve"> - планируемые мероприятия и объемы средств будут уточняться в период реализации программы</w:t>
      </w:r>
    </w:p>
    <w:p w:rsidR="00A9238D" w:rsidRPr="00C84E0E" w:rsidRDefault="00A9238D" w:rsidP="008D50AB">
      <w:pPr>
        <w:pStyle w:val="S5"/>
        <w:spacing w:line="240" w:lineRule="auto"/>
        <w:jc w:val="center"/>
        <w:rPr>
          <w:rFonts w:ascii="Times New Roman" w:hAnsi="Times New Roman"/>
          <w:b/>
          <w:color w:val="FF0000"/>
          <w:sz w:val="28"/>
          <w:szCs w:val="28"/>
        </w:rPr>
      </w:pPr>
    </w:p>
    <w:p w:rsidR="00AF3ABB" w:rsidRPr="00AF3ABB" w:rsidRDefault="00AF3ABB" w:rsidP="00AF3ABB">
      <w:pPr>
        <w:pStyle w:val="a4"/>
        <w:jc w:val="both"/>
        <w:rPr>
          <w:rFonts w:ascii="Times New Roman" w:hAnsi="Times New Roman"/>
          <w:b/>
          <w:bCs/>
          <w:sz w:val="28"/>
          <w:szCs w:val="28"/>
          <w:lang w:val="ru-RU"/>
        </w:rPr>
      </w:pPr>
      <w:r w:rsidRPr="00AF3ABB">
        <w:rPr>
          <w:rFonts w:ascii="Times New Roman" w:hAnsi="Times New Roman"/>
          <w:b/>
          <w:bCs/>
          <w:sz w:val="28"/>
          <w:szCs w:val="28"/>
          <w:lang w:val="ru-RU"/>
        </w:rPr>
        <w:t>Раздел 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AF3ABB" w:rsidRPr="00AF3ABB" w:rsidRDefault="00AF3ABB" w:rsidP="00AF3ABB">
      <w:pPr>
        <w:pStyle w:val="a4"/>
        <w:jc w:val="both"/>
        <w:rPr>
          <w:rFonts w:ascii="Times New Roman" w:hAnsi="Times New Roman"/>
          <w:b/>
          <w:bCs/>
          <w:sz w:val="28"/>
          <w:szCs w:val="28"/>
          <w:lang w:val="ru-RU"/>
        </w:rPr>
      </w:pPr>
    </w:p>
    <w:p w:rsidR="00AF3ABB" w:rsidRPr="00AF3ABB" w:rsidRDefault="00AF3ABB" w:rsidP="00AF3ABB">
      <w:pPr>
        <w:pStyle w:val="a4"/>
        <w:rPr>
          <w:rFonts w:ascii="Times New Roman" w:hAnsi="Times New Roman"/>
          <w:sz w:val="28"/>
          <w:szCs w:val="28"/>
          <w:lang w:val="ru-RU"/>
        </w:rPr>
      </w:pPr>
      <w:r w:rsidRPr="00AF3ABB">
        <w:rPr>
          <w:rFonts w:ascii="Times New Roman" w:hAnsi="Times New Roman"/>
          <w:sz w:val="28"/>
          <w:szCs w:val="28"/>
          <w:lang w:val="ru-RU"/>
        </w:rPr>
        <w:t>Оценка эффективности мероприятий по проектированию, строительству, реконструкции объектов транспортной инфраструктуры планируется проводить по нижеследующим показателям.</w:t>
      </w:r>
    </w:p>
    <w:p w:rsidR="00AF3ABB" w:rsidRPr="00AF3ABB" w:rsidRDefault="00AF3ABB" w:rsidP="00AF3ABB">
      <w:pPr>
        <w:pStyle w:val="a4"/>
        <w:numPr>
          <w:ilvl w:val="0"/>
          <w:numId w:val="19"/>
        </w:numPr>
        <w:rPr>
          <w:rFonts w:ascii="Times New Roman" w:hAnsi="Times New Roman"/>
          <w:sz w:val="28"/>
          <w:szCs w:val="28"/>
          <w:lang w:val="ru-RU"/>
        </w:rPr>
      </w:pPr>
      <w:r w:rsidRPr="00AF3ABB">
        <w:rPr>
          <w:rFonts w:ascii="Times New Roman" w:hAnsi="Times New Roman"/>
          <w:sz w:val="28"/>
          <w:szCs w:val="28"/>
          <w:lang w:val="ru-RU"/>
        </w:rPr>
        <w:t>Уровень обеспеченности населения услугами транспортной инфраструктуры, в том числе по отношению к нормативному, 100%.</w:t>
      </w:r>
    </w:p>
    <w:p w:rsidR="00AF3ABB" w:rsidRPr="00AF3ABB" w:rsidRDefault="00AF3ABB" w:rsidP="00AF3ABB">
      <w:pPr>
        <w:pStyle w:val="a4"/>
        <w:numPr>
          <w:ilvl w:val="0"/>
          <w:numId w:val="19"/>
        </w:numPr>
        <w:rPr>
          <w:rFonts w:ascii="Times New Roman" w:hAnsi="Times New Roman"/>
          <w:sz w:val="28"/>
          <w:szCs w:val="28"/>
          <w:lang w:val="ru-RU"/>
        </w:rPr>
      </w:pPr>
      <w:r w:rsidRPr="00AF3ABB">
        <w:rPr>
          <w:rFonts w:ascii="Times New Roman" w:hAnsi="Times New Roman"/>
          <w:sz w:val="28"/>
          <w:szCs w:val="28"/>
          <w:lang w:val="ru-RU"/>
        </w:rPr>
        <w:lastRenderedPageBreak/>
        <w:t>Доля улиц и дорог с твердым покрытием, в том числе с асфальтобетонным и гравийным (щебеночным), 80% от общей протяженности улиц и дорог поселения.</w:t>
      </w:r>
    </w:p>
    <w:p w:rsidR="00AF3ABB" w:rsidRPr="00AF3ABB" w:rsidRDefault="00AF3ABB" w:rsidP="00AF3ABB">
      <w:pPr>
        <w:pStyle w:val="a4"/>
        <w:numPr>
          <w:ilvl w:val="0"/>
          <w:numId w:val="19"/>
        </w:numPr>
        <w:rPr>
          <w:rFonts w:ascii="Times New Roman" w:hAnsi="Times New Roman"/>
          <w:sz w:val="28"/>
          <w:szCs w:val="28"/>
          <w:lang w:val="ru-RU"/>
        </w:rPr>
      </w:pPr>
      <w:r w:rsidRPr="00AF3ABB">
        <w:rPr>
          <w:rFonts w:ascii="Times New Roman" w:hAnsi="Times New Roman"/>
          <w:sz w:val="28"/>
          <w:szCs w:val="28"/>
          <w:lang w:val="ru-RU"/>
        </w:rPr>
        <w:t>Доля автомобильных улиц и дорог, на которых выполнен ремонт, в том числе капитальный 80% от общей протяженности улиц и дорог поселения.</w:t>
      </w:r>
    </w:p>
    <w:p w:rsidR="00AF3ABB" w:rsidRPr="00AF3ABB" w:rsidRDefault="00AF3ABB" w:rsidP="00AF3ABB">
      <w:pPr>
        <w:pStyle w:val="a4"/>
        <w:numPr>
          <w:ilvl w:val="0"/>
          <w:numId w:val="19"/>
        </w:numPr>
        <w:rPr>
          <w:rFonts w:ascii="Times New Roman" w:hAnsi="Times New Roman"/>
          <w:sz w:val="28"/>
          <w:szCs w:val="28"/>
          <w:lang w:val="ru-RU"/>
        </w:rPr>
      </w:pPr>
      <w:r w:rsidRPr="00AF3ABB">
        <w:rPr>
          <w:rFonts w:ascii="Times New Roman" w:hAnsi="Times New Roman"/>
          <w:sz w:val="28"/>
          <w:szCs w:val="28"/>
          <w:lang w:val="ru-RU"/>
        </w:rPr>
        <w:t xml:space="preserve">Протяженность обустроенных пешеходных тротуаров и велосипедных дорожек </w:t>
      </w:r>
      <w:r>
        <w:rPr>
          <w:rFonts w:ascii="Times New Roman" w:hAnsi="Times New Roman"/>
          <w:sz w:val="28"/>
          <w:szCs w:val="28"/>
          <w:lang w:val="ru-RU"/>
        </w:rPr>
        <w:t>1</w:t>
      </w:r>
      <w:r w:rsidRPr="00AF3ABB">
        <w:rPr>
          <w:rFonts w:ascii="Times New Roman" w:hAnsi="Times New Roman"/>
          <w:sz w:val="28"/>
          <w:szCs w:val="28"/>
          <w:lang w:val="ru-RU"/>
        </w:rPr>
        <w:t>0% от общей протяженности улиц и дорог поселения.</w:t>
      </w:r>
    </w:p>
    <w:p w:rsidR="00AF3ABB" w:rsidRPr="00AF3ABB" w:rsidRDefault="00AF3ABB" w:rsidP="00AF3ABB">
      <w:pPr>
        <w:pStyle w:val="a4"/>
        <w:numPr>
          <w:ilvl w:val="0"/>
          <w:numId w:val="19"/>
        </w:numPr>
        <w:rPr>
          <w:rFonts w:ascii="Times New Roman" w:hAnsi="Times New Roman"/>
          <w:sz w:val="28"/>
          <w:szCs w:val="28"/>
          <w:lang w:val="ru-RU"/>
        </w:rPr>
      </w:pPr>
      <w:r w:rsidRPr="00AF3ABB">
        <w:rPr>
          <w:rFonts w:ascii="Times New Roman" w:hAnsi="Times New Roman"/>
          <w:sz w:val="28"/>
          <w:szCs w:val="28"/>
          <w:lang w:val="ru-RU"/>
        </w:rPr>
        <w:t>Доля объектов социальный инфраструктуры оборудованных парковочными площадками от общего числа объектов социального назначения 100%.</w:t>
      </w:r>
    </w:p>
    <w:p w:rsidR="00AF3ABB" w:rsidRPr="00AF3ABB" w:rsidRDefault="00AF3ABB" w:rsidP="00AF3ABB">
      <w:pPr>
        <w:pStyle w:val="a4"/>
        <w:ind w:left="1210"/>
        <w:rPr>
          <w:rFonts w:ascii="Times New Roman" w:hAnsi="Times New Roman"/>
          <w:sz w:val="28"/>
          <w:szCs w:val="28"/>
          <w:lang w:val="ru-RU"/>
        </w:rPr>
      </w:pPr>
    </w:p>
    <w:p w:rsidR="00AF3ABB" w:rsidRPr="00AF3ABB" w:rsidRDefault="00AF3ABB" w:rsidP="00AF3ABB">
      <w:pPr>
        <w:pStyle w:val="a4"/>
        <w:jc w:val="both"/>
        <w:rPr>
          <w:rFonts w:ascii="Times New Roman" w:hAnsi="Times New Roman"/>
          <w:b/>
          <w:bCs/>
          <w:sz w:val="28"/>
          <w:szCs w:val="28"/>
          <w:lang w:val="ru-RU"/>
        </w:rPr>
      </w:pPr>
      <w:bookmarkStart w:id="0" w:name="_Toc467146927"/>
      <w:r w:rsidRPr="00AF3ABB">
        <w:rPr>
          <w:rFonts w:ascii="Times New Roman" w:hAnsi="Times New Roman"/>
          <w:b/>
          <w:bCs/>
          <w:sz w:val="28"/>
          <w:szCs w:val="28"/>
          <w:lang w:val="ru-RU"/>
        </w:rPr>
        <w:t>Раздел 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0"/>
    </w:p>
    <w:p w:rsidR="00AF3ABB" w:rsidRPr="00AF3ABB" w:rsidRDefault="00AF3ABB" w:rsidP="00AF3ABB">
      <w:pPr>
        <w:pStyle w:val="a4"/>
        <w:jc w:val="both"/>
        <w:rPr>
          <w:rFonts w:ascii="Times New Roman" w:hAnsi="Times New Roman"/>
          <w:b/>
          <w:bCs/>
          <w:sz w:val="28"/>
          <w:szCs w:val="28"/>
          <w:lang w:val="ru-RU"/>
        </w:rPr>
      </w:pPr>
    </w:p>
    <w:p w:rsidR="00AF3ABB" w:rsidRPr="00AF3ABB" w:rsidRDefault="00AF3ABB" w:rsidP="00AF3ABB">
      <w:pPr>
        <w:pStyle w:val="a4"/>
        <w:jc w:val="both"/>
        <w:rPr>
          <w:rFonts w:ascii="Times New Roman" w:hAnsi="Times New Roman"/>
          <w:sz w:val="28"/>
          <w:szCs w:val="28"/>
          <w:lang w:val="ru-RU"/>
        </w:rPr>
      </w:pPr>
      <w:r w:rsidRPr="00AF3ABB">
        <w:rPr>
          <w:rFonts w:ascii="Times New Roman" w:hAnsi="Times New Roman"/>
          <w:sz w:val="28"/>
          <w:szCs w:val="28"/>
          <w:lang w:val="ru-RU"/>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AF3ABB" w:rsidRPr="00AF3ABB" w:rsidRDefault="00AF3ABB" w:rsidP="00AF3ABB">
      <w:pPr>
        <w:pStyle w:val="a4"/>
        <w:jc w:val="both"/>
        <w:rPr>
          <w:rFonts w:ascii="Times New Roman" w:hAnsi="Times New Roman"/>
          <w:sz w:val="28"/>
          <w:szCs w:val="28"/>
          <w:lang w:val="ru-RU"/>
        </w:rPr>
      </w:pPr>
      <w:r w:rsidRPr="00AF3ABB">
        <w:rPr>
          <w:rFonts w:ascii="Times New Roman" w:hAnsi="Times New Roman"/>
          <w:sz w:val="28"/>
          <w:szCs w:val="28"/>
          <w:lang w:val="ru-RU"/>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AF3ABB" w:rsidRPr="00AF3ABB" w:rsidRDefault="00AF3ABB" w:rsidP="00AF3ABB">
      <w:pPr>
        <w:pStyle w:val="a4"/>
        <w:jc w:val="both"/>
        <w:rPr>
          <w:rFonts w:ascii="Times New Roman" w:hAnsi="Times New Roman"/>
          <w:sz w:val="28"/>
          <w:szCs w:val="28"/>
          <w:lang w:val="ru-RU"/>
        </w:rPr>
      </w:pPr>
      <w:r w:rsidRPr="00AF3ABB">
        <w:rPr>
          <w:rFonts w:ascii="Times New Roman" w:hAnsi="Times New Roman"/>
          <w:sz w:val="28"/>
          <w:szCs w:val="28"/>
          <w:lang w:val="ru-RU"/>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AF3ABB" w:rsidRPr="00AF3ABB" w:rsidRDefault="00AF3ABB" w:rsidP="00AF3ABB">
      <w:pPr>
        <w:pStyle w:val="a4"/>
        <w:jc w:val="both"/>
        <w:rPr>
          <w:rFonts w:ascii="Times New Roman" w:hAnsi="Times New Roman"/>
          <w:szCs w:val="24"/>
          <w:lang w:val="ru-RU"/>
        </w:rPr>
      </w:pPr>
    </w:p>
    <w:p w:rsidR="00AF3ABB" w:rsidRPr="00AF3ABB" w:rsidRDefault="00AF3ABB" w:rsidP="00AF3ABB">
      <w:pPr>
        <w:pStyle w:val="a4"/>
        <w:jc w:val="both"/>
        <w:rPr>
          <w:rFonts w:ascii="Times New Roman" w:hAnsi="Times New Roman"/>
          <w:sz w:val="28"/>
          <w:szCs w:val="28"/>
          <w:lang w:val="ru-RU"/>
        </w:rPr>
      </w:pPr>
      <w:r w:rsidRPr="00AF3ABB">
        <w:rPr>
          <w:rFonts w:ascii="Times New Roman" w:hAnsi="Times New Roman"/>
          <w:sz w:val="28"/>
          <w:szCs w:val="28"/>
          <w:lang w:val="ru-RU"/>
        </w:rPr>
        <w:t>Функции мониторинга разработки и утверждения программ комплексного развития транспортной инфраструктуры поселений, городских округов, в Оренбургской  области  в соответствии с Постановлением Правительства, осуществляет Управление  по  архитектуре  и  градостроительства  министерства строительства, жилищно-коммунального и  дорожного  хозяйства</w:t>
      </w:r>
      <w:r>
        <w:rPr>
          <w:rFonts w:ascii="Times New Roman" w:hAnsi="Times New Roman"/>
          <w:sz w:val="28"/>
          <w:szCs w:val="28"/>
          <w:lang w:val="ru-RU"/>
        </w:rPr>
        <w:t xml:space="preserve"> </w:t>
      </w:r>
      <w:r w:rsidRPr="00AF3ABB">
        <w:rPr>
          <w:rFonts w:ascii="Times New Roman" w:hAnsi="Times New Roman"/>
          <w:sz w:val="28"/>
          <w:szCs w:val="28"/>
          <w:lang w:val="ru-RU"/>
        </w:rPr>
        <w:t>Оренбургской  области.</w:t>
      </w:r>
    </w:p>
    <w:p w:rsidR="003B3A91" w:rsidRPr="00C84E0E" w:rsidRDefault="003B3A91" w:rsidP="008D50AB">
      <w:pPr>
        <w:pStyle w:val="S5"/>
        <w:spacing w:line="240" w:lineRule="auto"/>
        <w:jc w:val="center"/>
        <w:rPr>
          <w:rFonts w:ascii="Times New Roman" w:hAnsi="Times New Roman"/>
          <w:b/>
          <w:color w:val="FF0000"/>
          <w:sz w:val="28"/>
          <w:szCs w:val="28"/>
        </w:rPr>
      </w:pPr>
    </w:p>
    <w:sectPr w:rsidR="003B3A91" w:rsidRPr="00C84E0E" w:rsidSect="005D3B90">
      <w:footerReference w:type="default" r:id="rId1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99" w:rsidRDefault="00250C99" w:rsidP="00036DAF">
      <w:pPr>
        <w:spacing w:line="240" w:lineRule="auto"/>
      </w:pPr>
      <w:r>
        <w:separator/>
      </w:r>
    </w:p>
  </w:endnote>
  <w:endnote w:type="continuationSeparator" w:id="1">
    <w:p w:rsidR="00250C99" w:rsidRDefault="00250C99"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Times New Roman"/>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5F" w:rsidRDefault="000C445F">
    <w:pPr>
      <w:pStyle w:val="af8"/>
    </w:pPr>
  </w:p>
  <w:p w:rsidR="000C445F" w:rsidRPr="00884975" w:rsidRDefault="000C445F"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99" w:rsidRDefault="00250C99" w:rsidP="00036DAF">
      <w:pPr>
        <w:spacing w:line="240" w:lineRule="auto"/>
      </w:pPr>
      <w:r>
        <w:separator/>
      </w:r>
    </w:p>
  </w:footnote>
  <w:footnote w:type="continuationSeparator" w:id="1">
    <w:p w:rsidR="00250C99" w:rsidRDefault="00250C99"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E825451"/>
    <w:multiLevelType w:val="hybridMultilevel"/>
    <w:tmpl w:val="F796E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B85F74"/>
    <w:multiLevelType w:val="hybridMultilevel"/>
    <w:tmpl w:val="5E72C54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B173C4C"/>
    <w:multiLevelType w:val="hybridMultilevel"/>
    <w:tmpl w:val="FA8EB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34"/>
  </w:num>
  <w:num w:numId="3">
    <w:abstractNumId w:val="31"/>
  </w:num>
  <w:num w:numId="4">
    <w:abstractNumId w:val="25"/>
  </w:num>
  <w:num w:numId="5">
    <w:abstractNumId w:val="29"/>
  </w:num>
  <w:num w:numId="6">
    <w:abstractNumId w:val="30"/>
  </w:num>
  <w:num w:numId="7">
    <w:abstractNumId w:val="16"/>
  </w:num>
  <w:num w:numId="8">
    <w:abstractNumId w:val="21"/>
  </w:num>
  <w:num w:numId="9">
    <w:abstractNumId w:val="27"/>
  </w:num>
  <w:num w:numId="10">
    <w:abstractNumId w:val="26"/>
  </w:num>
  <w:num w:numId="11">
    <w:abstractNumId w:val="24"/>
  </w:num>
  <w:num w:numId="12">
    <w:abstractNumId w:val="17"/>
  </w:num>
  <w:num w:numId="13">
    <w:abstractNumId w:val="23"/>
  </w:num>
  <w:num w:numId="14">
    <w:abstractNumId w:val="28"/>
  </w:num>
  <w:num w:numId="15">
    <w:abstractNumId w:val="20"/>
  </w:num>
  <w:num w:numId="16">
    <w:abstractNumId w:val="32"/>
  </w:num>
  <w:num w:numId="17">
    <w:abstractNumId w:val="18"/>
  </w:num>
  <w:num w:numId="18">
    <w:abstractNumId w:val="33"/>
  </w:num>
  <w:num w:numId="19">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2856"/>
    <w:rsid w:val="000333FA"/>
    <w:rsid w:val="00033D83"/>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2B12"/>
    <w:rsid w:val="00076130"/>
    <w:rsid w:val="00080838"/>
    <w:rsid w:val="00082C74"/>
    <w:rsid w:val="000841B2"/>
    <w:rsid w:val="00086313"/>
    <w:rsid w:val="00090987"/>
    <w:rsid w:val="00094122"/>
    <w:rsid w:val="000A2F01"/>
    <w:rsid w:val="000A3FBD"/>
    <w:rsid w:val="000A5655"/>
    <w:rsid w:val="000B1931"/>
    <w:rsid w:val="000B75D0"/>
    <w:rsid w:val="000C0A52"/>
    <w:rsid w:val="000C25B2"/>
    <w:rsid w:val="000C40BD"/>
    <w:rsid w:val="000C445F"/>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7A9"/>
    <w:rsid w:val="000F4C58"/>
    <w:rsid w:val="000F5B71"/>
    <w:rsid w:val="000F6727"/>
    <w:rsid w:val="000F760B"/>
    <w:rsid w:val="000F7E2A"/>
    <w:rsid w:val="00101264"/>
    <w:rsid w:val="001030DC"/>
    <w:rsid w:val="0010356A"/>
    <w:rsid w:val="00105582"/>
    <w:rsid w:val="001077E9"/>
    <w:rsid w:val="00122D41"/>
    <w:rsid w:val="00122DCD"/>
    <w:rsid w:val="00124C2A"/>
    <w:rsid w:val="0012730E"/>
    <w:rsid w:val="00131763"/>
    <w:rsid w:val="00133B44"/>
    <w:rsid w:val="00142254"/>
    <w:rsid w:val="00144602"/>
    <w:rsid w:val="001453BF"/>
    <w:rsid w:val="001512DA"/>
    <w:rsid w:val="0015500D"/>
    <w:rsid w:val="00155992"/>
    <w:rsid w:val="0015635C"/>
    <w:rsid w:val="0015643F"/>
    <w:rsid w:val="00157426"/>
    <w:rsid w:val="00160FC9"/>
    <w:rsid w:val="00161577"/>
    <w:rsid w:val="00164A58"/>
    <w:rsid w:val="00165ED8"/>
    <w:rsid w:val="00166105"/>
    <w:rsid w:val="00171902"/>
    <w:rsid w:val="0017256B"/>
    <w:rsid w:val="00175329"/>
    <w:rsid w:val="00176D87"/>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0B83"/>
    <w:rsid w:val="001D4CDB"/>
    <w:rsid w:val="001D4FA3"/>
    <w:rsid w:val="001D72CF"/>
    <w:rsid w:val="001E6DEE"/>
    <w:rsid w:val="001F0B39"/>
    <w:rsid w:val="001F1C38"/>
    <w:rsid w:val="001F335A"/>
    <w:rsid w:val="001F3824"/>
    <w:rsid w:val="001F78E1"/>
    <w:rsid w:val="00200789"/>
    <w:rsid w:val="00200E57"/>
    <w:rsid w:val="00201C1A"/>
    <w:rsid w:val="0020402F"/>
    <w:rsid w:val="002041A6"/>
    <w:rsid w:val="00207A1E"/>
    <w:rsid w:val="002124EA"/>
    <w:rsid w:val="00213137"/>
    <w:rsid w:val="00213C81"/>
    <w:rsid w:val="0022071A"/>
    <w:rsid w:val="002209AC"/>
    <w:rsid w:val="00220B50"/>
    <w:rsid w:val="00221060"/>
    <w:rsid w:val="002235B2"/>
    <w:rsid w:val="00224CAF"/>
    <w:rsid w:val="00225415"/>
    <w:rsid w:val="002261C3"/>
    <w:rsid w:val="00230DE3"/>
    <w:rsid w:val="00232166"/>
    <w:rsid w:val="00234C9F"/>
    <w:rsid w:val="00235929"/>
    <w:rsid w:val="00236558"/>
    <w:rsid w:val="00237FB0"/>
    <w:rsid w:val="00240968"/>
    <w:rsid w:val="00240A0F"/>
    <w:rsid w:val="00241A0A"/>
    <w:rsid w:val="00243805"/>
    <w:rsid w:val="00243AAF"/>
    <w:rsid w:val="002458CB"/>
    <w:rsid w:val="00246532"/>
    <w:rsid w:val="00246DAE"/>
    <w:rsid w:val="00247C56"/>
    <w:rsid w:val="002501E6"/>
    <w:rsid w:val="00250C99"/>
    <w:rsid w:val="00254AF4"/>
    <w:rsid w:val="00255FB3"/>
    <w:rsid w:val="00257CC2"/>
    <w:rsid w:val="002616CE"/>
    <w:rsid w:val="00262D52"/>
    <w:rsid w:val="00270583"/>
    <w:rsid w:val="00270773"/>
    <w:rsid w:val="00270904"/>
    <w:rsid w:val="00270CC1"/>
    <w:rsid w:val="00272B6A"/>
    <w:rsid w:val="00275A5E"/>
    <w:rsid w:val="0027644D"/>
    <w:rsid w:val="002804F2"/>
    <w:rsid w:val="002810A8"/>
    <w:rsid w:val="00285B2C"/>
    <w:rsid w:val="0028689F"/>
    <w:rsid w:val="002870ED"/>
    <w:rsid w:val="00287BC3"/>
    <w:rsid w:val="00287F8A"/>
    <w:rsid w:val="00290002"/>
    <w:rsid w:val="00292257"/>
    <w:rsid w:val="00294D5C"/>
    <w:rsid w:val="002A030D"/>
    <w:rsid w:val="002A1B0D"/>
    <w:rsid w:val="002A244A"/>
    <w:rsid w:val="002A336A"/>
    <w:rsid w:val="002A4951"/>
    <w:rsid w:val="002A5881"/>
    <w:rsid w:val="002A5D3A"/>
    <w:rsid w:val="002B2CDD"/>
    <w:rsid w:val="002B2D19"/>
    <w:rsid w:val="002B442C"/>
    <w:rsid w:val="002B7AB6"/>
    <w:rsid w:val="002C1F00"/>
    <w:rsid w:val="002C4EDE"/>
    <w:rsid w:val="002C778D"/>
    <w:rsid w:val="002D08FF"/>
    <w:rsid w:val="002D391D"/>
    <w:rsid w:val="002D437B"/>
    <w:rsid w:val="002D4B3A"/>
    <w:rsid w:val="002D5823"/>
    <w:rsid w:val="002D58FD"/>
    <w:rsid w:val="002D64FF"/>
    <w:rsid w:val="002E1ADF"/>
    <w:rsid w:val="002E5E09"/>
    <w:rsid w:val="002E6043"/>
    <w:rsid w:val="002E6148"/>
    <w:rsid w:val="002E70DE"/>
    <w:rsid w:val="002F1E0F"/>
    <w:rsid w:val="002F2D60"/>
    <w:rsid w:val="002F46A6"/>
    <w:rsid w:val="00300AFF"/>
    <w:rsid w:val="00301CD8"/>
    <w:rsid w:val="00302846"/>
    <w:rsid w:val="00303169"/>
    <w:rsid w:val="00303838"/>
    <w:rsid w:val="003040A3"/>
    <w:rsid w:val="003040F0"/>
    <w:rsid w:val="003050FC"/>
    <w:rsid w:val="00305B95"/>
    <w:rsid w:val="00320C94"/>
    <w:rsid w:val="00321521"/>
    <w:rsid w:val="00323286"/>
    <w:rsid w:val="00323D9F"/>
    <w:rsid w:val="00323F4F"/>
    <w:rsid w:val="00324C78"/>
    <w:rsid w:val="0032573D"/>
    <w:rsid w:val="00326197"/>
    <w:rsid w:val="0032709E"/>
    <w:rsid w:val="003312BE"/>
    <w:rsid w:val="003333ED"/>
    <w:rsid w:val="00333B56"/>
    <w:rsid w:val="00337217"/>
    <w:rsid w:val="0034398D"/>
    <w:rsid w:val="003446CB"/>
    <w:rsid w:val="00345848"/>
    <w:rsid w:val="00346FEA"/>
    <w:rsid w:val="00347BC3"/>
    <w:rsid w:val="00350666"/>
    <w:rsid w:val="0035604B"/>
    <w:rsid w:val="003577F5"/>
    <w:rsid w:val="00357F7F"/>
    <w:rsid w:val="003605F8"/>
    <w:rsid w:val="00364D32"/>
    <w:rsid w:val="00367D29"/>
    <w:rsid w:val="00371F65"/>
    <w:rsid w:val="003727EE"/>
    <w:rsid w:val="00373A59"/>
    <w:rsid w:val="00381235"/>
    <w:rsid w:val="00390E34"/>
    <w:rsid w:val="0039516E"/>
    <w:rsid w:val="00396330"/>
    <w:rsid w:val="003A0200"/>
    <w:rsid w:val="003A1E1E"/>
    <w:rsid w:val="003A1E92"/>
    <w:rsid w:val="003A24A0"/>
    <w:rsid w:val="003A28E6"/>
    <w:rsid w:val="003A2C0E"/>
    <w:rsid w:val="003A5A7F"/>
    <w:rsid w:val="003B1BEE"/>
    <w:rsid w:val="003B2EE1"/>
    <w:rsid w:val="003B3A91"/>
    <w:rsid w:val="003B5442"/>
    <w:rsid w:val="003C329F"/>
    <w:rsid w:val="003D0BCA"/>
    <w:rsid w:val="003D3156"/>
    <w:rsid w:val="003D5FFE"/>
    <w:rsid w:val="003D6D6A"/>
    <w:rsid w:val="003E019E"/>
    <w:rsid w:val="003E3846"/>
    <w:rsid w:val="003E55D7"/>
    <w:rsid w:val="003E56DE"/>
    <w:rsid w:val="003E5847"/>
    <w:rsid w:val="003E7962"/>
    <w:rsid w:val="003F122F"/>
    <w:rsid w:val="003F243F"/>
    <w:rsid w:val="003F39CD"/>
    <w:rsid w:val="003F5383"/>
    <w:rsid w:val="00401A74"/>
    <w:rsid w:val="004079EF"/>
    <w:rsid w:val="00412500"/>
    <w:rsid w:val="004139F1"/>
    <w:rsid w:val="00414278"/>
    <w:rsid w:val="0041460B"/>
    <w:rsid w:val="004174AA"/>
    <w:rsid w:val="00421ADD"/>
    <w:rsid w:val="0042337F"/>
    <w:rsid w:val="004236C2"/>
    <w:rsid w:val="00423A02"/>
    <w:rsid w:val="00423C3E"/>
    <w:rsid w:val="00424E4E"/>
    <w:rsid w:val="00430671"/>
    <w:rsid w:val="004334F7"/>
    <w:rsid w:val="0043368E"/>
    <w:rsid w:val="00433D6D"/>
    <w:rsid w:val="00436DDD"/>
    <w:rsid w:val="00440255"/>
    <w:rsid w:val="00442B1A"/>
    <w:rsid w:val="00443077"/>
    <w:rsid w:val="00446588"/>
    <w:rsid w:val="00447E02"/>
    <w:rsid w:val="004500C3"/>
    <w:rsid w:val="00451551"/>
    <w:rsid w:val="00452E5A"/>
    <w:rsid w:val="004563A2"/>
    <w:rsid w:val="00457EF8"/>
    <w:rsid w:val="00460E77"/>
    <w:rsid w:val="0046117B"/>
    <w:rsid w:val="004623A4"/>
    <w:rsid w:val="00462FAC"/>
    <w:rsid w:val="00467328"/>
    <w:rsid w:val="00467360"/>
    <w:rsid w:val="00467B7B"/>
    <w:rsid w:val="00473602"/>
    <w:rsid w:val="0048171B"/>
    <w:rsid w:val="00484870"/>
    <w:rsid w:val="004879D0"/>
    <w:rsid w:val="00487E48"/>
    <w:rsid w:val="004924A1"/>
    <w:rsid w:val="004957CB"/>
    <w:rsid w:val="004960E8"/>
    <w:rsid w:val="004979B2"/>
    <w:rsid w:val="004A5171"/>
    <w:rsid w:val="004A5834"/>
    <w:rsid w:val="004A62BB"/>
    <w:rsid w:val="004A7271"/>
    <w:rsid w:val="004B23A8"/>
    <w:rsid w:val="004B32BF"/>
    <w:rsid w:val="004B6C2E"/>
    <w:rsid w:val="004B783C"/>
    <w:rsid w:val="004B7E75"/>
    <w:rsid w:val="004C008A"/>
    <w:rsid w:val="004C03DD"/>
    <w:rsid w:val="004C0E8A"/>
    <w:rsid w:val="004C3F37"/>
    <w:rsid w:val="004C6FAD"/>
    <w:rsid w:val="004D2C40"/>
    <w:rsid w:val="004D400D"/>
    <w:rsid w:val="004D4445"/>
    <w:rsid w:val="004D58FF"/>
    <w:rsid w:val="004D64E7"/>
    <w:rsid w:val="004E0BF9"/>
    <w:rsid w:val="004E3EF2"/>
    <w:rsid w:val="004E546F"/>
    <w:rsid w:val="004E662D"/>
    <w:rsid w:val="004F0C62"/>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C74C9"/>
    <w:rsid w:val="005D1B01"/>
    <w:rsid w:val="005D3B90"/>
    <w:rsid w:val="005E4399"/>
    <w:rsid w:val="005E66DA"/>
    <w:rsid w:val="005F0D76"/>
    <w:rsid w:val="005F1ACE"/>
    <w:rsid w:val="005F5257"/>
    <w:rsid w:val="00604E94"/>
    <w:rsid w:val="0060502E"/>
    <w:rsid w:val="00607417"/>
    <w:rsid w:val="00610107"/>
    <w:rsid w:val="0061027F"/>
    <w:rsid w:val="006153B0"/>
    <w:rsid w:val="00617557"/>
    <w:rsid w:val="00621525"/>
    <w:rsid w:val="00621EBE"/>
    <w:rsid w:val="0063023B"/>
    <w:rsid w:val="00632684"/>
    <w:rsid w:val="00633CB7"/>
    <w:rsid w:val="00634EB2"/>
    <w:rsid w:val="00635339"/>
    <w:rsid w:val="006353C6"/>
    <w:rsid w:val="00637AAE"/>
    <w:rsid w:val="006421CC"/>
    <w:rsid w:val="00642E7E"/>
    <w:rsid w:val="006455C1"/>
    <w:rsid w:val="00645627"/>
    <w:rsid w:val="0064564C"/>
    <w:rsid w:val="006466C0"/>
    <w:rsid w:val="00650834"/>
    <w:rsid w:val="00651D3E"/>
    <w:rsid w:val="006545A8"/>
    <w:rsid w:val="006545C2"/>
    <w:rsid w:val="00657010"/>
    <w:rsid w:val="00662286"/>
    <w:rsid w:val="00666969"/>
    <w:rsid w:val="00667081"/>
    <w:rsid w:val="00673745"/>
    <w:rsid w:val="00673B96"/>
    <w:rsid w:val="006747E6"/>
    <w:rsid w:val="00674E89"/>
    <w:rsid w:val="00675AD5"/>
    <w:rsid w:val="006776B3"/>
    <w:rsid w:val="006777F5"/>
    <w:rsid w:val="006816F8"/>
    <w:rsid w:val="00684ABF"/>
    <w:rsid w:val="00685C81"/>
    <w:rsid w:val="0068622D"/>
    <w:rsid w:val="00686E4D"/>
    <w:rsid w:val="00687478"/>
    <w:rsid w:val="00691800"/>
    <w:rsid w:val="00697BC8"/>
    <w:rsid w:val="006A0A9B"/>
    <w:rsid w:val="006A4CD4"/>
    <w:rsid w:val="006A762F"/>
    <w:rsid w:val="006B3999"/>
    <w:rsid w:val="006B4719"/>
    <w:rsid w:val="006B4D32"/>
    <w:rsid w:val="006B7DFF"/>
    <w:rsid w:val="006C0D67"/>
    <w:rsid w:val="006C1A40"/>
    <w:rsid w:val="006C2760"/>
    <w:rsid w:val="006C2D8B"/>
    <w:rsid w:val="006C300F"/>
    <w:rsid w:val="006C343C"/>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6AE3"/>
    <w:rsid w:val="00723A01"/>
    <w:rsid w:val="0073269C"/>
    <w:rsid w:val="0073282F"/>
    <w:rsid w:val="00733311"/>
    <w:rsid w:val="00733EFA"/>
    <w:rsid w:val="00740678"/>
    <w:rsid w:val="00740A39"/>
    <w:rsid w:val="007413BC"/>
    <w:rsid w:val="00742728"/>
    <w:rsid w:val="00742DB3"/>
    <w:rsid w:val="00742E2B"/>
    <w:rsid w:val="0074328E"/>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76A0E"/>
    <w:rsid w:val="00786261"/>
    <w:rsid w:val="00793C01"/>
    <w:rsid w:val="007A09D9"/>
    <w:rsid w:val="007A0C4E"/>
    <w:rsid w:val="007A1EB8"/>
    <w:rsid w:val="007A2784"/>
    <w:rsid w:val="007A278F"/>
    <w:rsid w:val="007A27FF"/>
    <w:rsid w:val="007B0D04"/>
    <w:rsid w:val="007B0EB6"/>
    <w:rsid w:val="007B1E85"/>
    <w:rsid w:val="007B21AA"/>
    <w:rsid w:val="007B7C6C"/>
    <w:rsid w:val="007C0D03"/>
    <w:rsid w:val="007C17D4"/>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01AC"/>
    <w:rsid w:val="00836BCA"/>
    <w:rsid w:val="008401D3"/>
    <w:rsid w:val="008412D5"/>
    <w:rsid w:val="00842327"/>
    <w:rsid w:val="0084278B"/>
    <w:rsid w:val="0084470D"/>
    <w:rsid w:val="008454E2"/>
    <w:rsid w:val="00845C75"/>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03DE"/>
    <w:rsid w:val="008B1C62"/>
    <w:rsid w:val="008B5B54"/>
    <w:rsid w:val="008B5DB2"/>
    <w:rsid w:val="008B5FFD"/>
    <w:rsid w:val="008B61EA"/>
    <w:rsid w:val="008B63BD"/>
    <w:rsid w:val="008B7434"/>
    <w:rsid w:val="008C1C2F"/>
    <w:rsid w:val="008C62B2"/>
    <w:rsid w:val="008C6378"/>
    <w:rsid w:val="008C75FC"/>
    <w:rsid w:val="008D0A9F"/>
    <w:rsid w:val="008D18CD"/>
    <w:rsid w:val="008D359B"/>
    <w:rsid w:val="008D3848"/>
    <w:rsid w:val="008D50AB"/>
    <w:rsid w:val="008D701A"/>
    <w:rsid w:val="008E2756"/>
    <w:rsid w:val="008E50D5"/>
    <w:rsid w:val="008E6097"/>
    <w:rsid w:val="008E7798"/>
    <w:rsid w:val="008E7A00"/>
    <w:rsid w:val="008E7D72"/>
    <w:rsid w:val="008F1A36"/>
    <w:rsid w:val="008F2A1E"/>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2D5E"/>
    <w:rsid w:val="00953536"/>
    <w:rsid w:val="0095358B"/>
    <w:rsid w:val="00954AF8"/>
    <w:rsid w:val="00956B3D"/>
    <w:rsid w:val="00960F72"/>
    <w:rsid w:val="00963A2D"/>
    <w:rsid w:val="00963E11"/>
    <w:rsid w:val="0096520C"/>
    <w:rsid w:val="009719BF"/>
    <w:rsid w:val="009741D8"/>
    <w:rsid w:val="00980995"/>
    <w:rsid w:val="00980E1E"/>
    <w:rsid w:val="0099263A"/>
    <w:rsid w:val="009A2B3E"/>
    <w:rsid w:val="009A440D"/>
    <w:rsid w:val="009A44E6"/>
    <w:rsid w:val="009A560B"/>
    <w:rsid w:val="009A7278"/>
    <w:rsid w:val="009B03A2"/>
    <w:rsid w:val="009B2845"/>
    <w:rsid w:val="009B2A78"/>
    <w:rsid w:val="009B314B"/>
    <w:rsid w:val="009B3D51"/>
    <w:rsid w:val="009B3F83"/>
    <w:rsid w:val="009B7A4B"/>
    <w:rsid w:val="009C1510"/>
    <w:rsid w:val="009C41A2"/>
    <w:rsid w:val="009C4971"/>
    <w:rsid w:val="009C4F7E"/>
    <w:rsid w:val="009C705B"/>
    <w:rsid w:val="009D208B"/>
    <w:rsid w:val="009D3449"/>
    <w:rsid w:val="009D5003"/>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238D"/>
    <w:rsid w:val="00A9635E"/>
    <w:rsid w:val="00AA392B"/>
    <w:rsid w:val="00AA43C1"/>
    <w:rsid w:val="00AA4BD6"/>
    <w:rsid w:val="00AA682F"/>
    <w:rsid w:val="00AA6E2B"/>
    <w:rsid w:val="00AB0E0E"/>
    <w:rsid w:val="00AC1399"/>
    <w:rsid w:val="00AC19AD"/>
    <w:rsid w:val="00AC1E20"/>
    <w:rsid w:val="00AC4422"/>
    <w:rsid w:val="00AC5C19"/>
    <w:rsid w:val="00AD2959"/>
    <w:rsid w:val="00AD2A93"/>
    <w:rsid w:val="00AD4D9E"/>
    <w:rsid w:val="00AD4F6D"/>
    <w:rsid w:val="00AD5F98"/>
    <w:rsid w:val="00AE29E4"/>
    <w:rsid w:val="00AE43C4"/>
    <w:rsid w:val="00AF1543"/>
    <w:rsid w:val="00AF305B"/>
    <w:rsid w:val="00AF3ABB"/>
    <w:rsid w:val="00B01294"/>
    <w:rsid w:val="00B01B1B"/>
    <w:rsid w:val="00B01F12"/>
    <w:rsid w:val="00B041B5"/>
    <w:rsid w:val="00B0467F"/>
    <w:rsid w:val="00B05CBB"/>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11E4"/>
    <w:rsid w:val="00B57093"/>
    <w:rsid w:val="00B613E1"/>
    <w:rsid w:val="00B61F84"/>
    <w:rsid w:val="00B7523F"/>
    <w:rsid w:val="00B7550D"/>
    <w:rsid w:val="00B75982"/>
    <w:rsid w:val="00B7608E"/>
    <w:rsid w:val="00B77315"/>
    <w:rsid w:val="00B839C0"/>
    <w:rsid w:val="00B83EF7"/>
    <w:rsid w:val="00B86424"/>
    <w:rsid w:val="00B87000"/>
    <w:rsid w:val="00B87311"/>
    <w:rsid w:val="00B919E2"/>
    <w:rsid w:val="00B948BA"/>
    <w:rsid w:val="00BA01C6"/>
    <w:rsid w:val="00BA03EE"/>
    <w:rsid w:val="00BA07CE"/>
    <w:rsid w:val="00BA40D2"/>
    <w:rsid w:val="00BA4165"/>
    <w:rsid w:val="00BA5B17"/>
    <w:rsid w:val="00BB1832"/>
    <w:rsid w:val="00BB2C2D"/>
    <w:rsid w:val="00BB2ED6"/>
    <w:rsid w:val="00BB6088"/>
    <w:rsid w:val="00BC5642"/>
    <w:rsid w:val="00BC75A7"/>
    <w:rsid w:val="00BD117E"/>
    <w:rsid w:val="00BD350C"/>
    <w:rsid w:val="00BD4406"/>
    <w:rsid w:val="00BD4AE6"/>
    <w:rsid w:val="00BD746D"/>
    <w:rsid w:val="00BE0002"/>
    <w:rsid w:val="00BE05E9"/>
    <w:rsid w:val="00BE58C5"/>
    <w:rsid w:val="00BE6B32"/>
    <w:rsid w:val="00BE6EE6"/>
    <w:rsid w:val="00BE7754"/>
    <w:rsid w:val="00BF12FE"/>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269CE"/>
    <w:rsid w:val="00C33ECE"/>
    <w:rsid w:val="00C352A1"/>
    <w:rsid w:val="00C376BE"/>
    <w:rsid w:val="00C40E4E"/>
    <w:rsid w:val="00C41C7B"/>
    <w:rsid w:val="00C500FA"/>
    <w:rsid w:val="00C53D57"/>
    <w:rsid w:val="00C5553F"/>
    <w:rsid w:val="00C55B05"/>
    <w:rsid w:val="00C63072"/>
    <w:rsid w:val="00C641D7"/>
    <w:rsid w:val="00C66FFA"/>
    <w:rsid w:val="00C67AE4"/>
    <w:rsid w:val="00C71901"/>
    <w:rsid w:val="00C72ACF"/>
    <w:rsid w:val="00C73A78"/>
    <w:rsid w:val="00C74097"/>
    <w:rsid w:val="00C77058"/>
    <w:rsid w:val="00C77A0A"/>
    <w:rsid w:val="00C80859"/>
    <w:rsid w:val="00C8245F"/>
    <w:rsid w:val="00C82A5F"/>
    <w:rsid w:val="00C8374B"/>
    <w:rsid w:val="00C84A36"/>
    <w:rsid w:val="00C84D4F"/>
    <w:rsid w:val="00C84E0E"/>
    <w:rsid w:val="00C902A4"/>
    <w:rsid w:val="00C91ABE"/>
    <w:rsid w:val="00C92F72"/>
    <w:rsid w:val="00C94BB6"/>
    <w:rsid w:val="00CA0BAB"/>
    <w:rsid w:val="00CA3FCD"/>
    <w:rsid w:val="00CA5FE3"/>
    <w:rsid w:val="00CA6129"/>
    <w:rsid w:val="00CA757F"/>
    <w:rsid w:val="00CB2F77"/>
    <w:rsid w:val="00CB5CDC"/>
    <w:rsid w:val="00CC04AD"/>
    <w:rsid w:val="00CC13BF"/>
    <w:rsid w:val="00CC21CC"/>
    <w:rsid w:val="00CC52B1"/>
    <w:rsid w:val="00CC6830"/>
    <w:rsid w:val="00CD0A56"/>
    <w:rsid w:val="00CD3E82"/>
    <w:rsid w:val="00CD524E"/>
    <w:rsid w:val="00CD63D1"/>
    <w:rsid w:val="00CD69C3"/>
    <w:rsid w:val="00CE03A4"/>
    <w:rsid w:val="00CE1E7C"/>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703"/>
    <w:rsid w:val="00D168BE"/>
    <w:rsid w:val="00D20418"/>
    <w:rsid w:val="00D20D31"/>
    <w:rsid w:val="00D267F8"/>
    <w:rsid w:val="00D27138"/>
    <w:rsid w:val="00D30926"/>
    <w:rsid w:val="00D30E0E"/>
    <w:rsid w:val="00D32F10"/>
    <w:rsid w:val="00D373E5"/>
    <w:rsid w:val="00D41A3C"/>
    <w:rsid w:val="00D42FEC"/>
    <w:rsid w:val="00D438DC"/>
    <w:rsid w:val="00D43AB4"/>
    <w:rsid w:val="00D45854"/>
    <w:rsid w:val="00D467BF"/>
    <w:rsid w:val="00D50918"/>
    <w:rsid w:val="00D51EDA"/>
    <w:rsid w:val="00D52165"/>
    <w:rsid w:val="00D532B8"/>
    <w:rsid w:val="00D5511C"/>
    <w:rsid w:val="00D561DD"/>
    <w:rsid w:val="00D6024D"/>
    <w:rsid w:val="00D60912"/>
    <w:rsid w:val="00D617C4"/>
    <w:rsid w:val="00D64870"/>
    <w:rsid w:val="00D705DD"/>
    <w:rsid w:val="00D727CC"/>
    <w:rsid w:val="00D74DF8"/>
    <w:rsid w:val="00D7573C"/>
    <w:rsid w:val="00D778CE"/>
    <w:rsid w:val="00D87062"/>
    <w:rsid w:val="00D87813"/>
    <w:rsid w:val="00D94B31"/>
    <w:rsid w:val="00D962AE"/>
    <w:rsid w:val="00D967BB"/>
    <w:rsid w:val="00D96DE1"/>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0EA9"/>
    <w:rsid w:val="00DD1A52"/>
    <w:rsid w:val="00DD1BC7"/>
    <w:rsid w:val="00DD1F42"/>
    <w:rsid w:val="00DD3568"/>
    <w:rsid w:val="00DD41F5"/>
    <w:rsid w:val="00DD4330"/>
    <w:rsid w:val="00DD4E7B"/>
    <w:rsid w:val="00DD6A0B"/>
    <w:rsid w:val="00DE3138"/>
    <w:rsid w:val="00DE4546"/>
    <w:rsid w:val="00DF00D2"/>
    <w:rsid w:val="00DF201B"/>
    <w:rsid w:val="00DF3ECE"/>
    <w:rsid w:val="00DF4D2C"/>
    <w:rsid w:val="00DF5659"/>
    <w:rsid w:val="00DF5E72"/>
    <w:rsid w:val="00DF6CE9"/>
    <w:rsid w:val="00E01739"/>
    <w:rsid w:val="00E01BF8"/>
    <w:rsid w:val="00E05420"/>
    <w:rsid w:val="00E05CC7"/>
    <w:rsid w:val="00E07625"/>
    <w:rsid w:val="00E07979"/>
    <w:rsid w:val="00E1060A"/>
    <w:rsid w:val="00E1067F"/>
    <w:rsid w:val="00E14C19"/>
    <w:rsid w:val="00E14DF5"/>
    <w:rsid w:val="00E163CE"/>
    <w:rsid w:val="00E16C86"/>
    <w:rsid w:val="00E1749F"/>
    <w:rsid w:val="00E207BA"/>
    <w:rsid w:val="00E21526"/>
    <w:rsid w:val="00E2175B"/>
    <w:rsid w:val="00E21DBF"/>
    <w:rsid w:val="00E22B56"/>
    <w:rsid w:val="00E23A5B"/>
    <w:rsid w:val="00E2610E"/>
    <w:rsid w:val="00E2715D"/>
    <w:rsid w:val="00E335C3"/>
    <w:rsid w:val="00E36A82"/>
    <w:rsid w:val="00E36CC9"/>
    <w:rsid w:val="00E47250"/>
    <w:rsid w:val="00E5091B"/>
    <w:rsid w:val="00E55ACD"/>
    <w:rsid w:val="00E5626E"/>
    <w:rsid w:val="00E618A6"/>
    <w:rsid w:val="00E62040"/>
    <w:rsid w:val="00E700C0"/>
    <w:rsid w:val="00E7100C"/>
    <w:rsid w:val="00E730CD"/>
    <w:rsid w:val="00E76086"/>
    <w:rsid w:val="00E80CE8"/>
    <w:rsid w:val="00E80D57"/>
    <w:rsid w:val="00E81797"/>
    <w:rsid w:val="00E8197A"/>
    <w:rsid w:val="00E82E26"/>
    <w:rsid w:val="00E84FE8"/>
    <w:rsid w:val="00E8592C"/>
    <w:rsid w:val="00E85EAD"/>
    <w:rsid w:val="00E877B0"/>
    <w:rsid w:val="00E90FD4"/>
    <w:rsid w:val="00E911AC"/>
    <w:rsid w:val="00E9163C"/>
    <w:rsid w:val="00E9333E"/>
    <w:rsid w:val="00E94053"/>
    <w:rsid w:val="00E944F7"/>
    <w:rsid w:val="00E95835"/>
    <w:rsid w:val="00E9667C"/>
    <w:rsid w:val="00E97D31"/>
    <w:rsid w:val="00EA00FD"/>
    <w:rsid w:val="00EA0146"/>
    <w:rsid w:val="00EB4124"/>
    <w:rsid w:val="00EB66B1"/>
    <w:rsid w:val="00EB7950"/>
    <w:rsid w:val="00EB7A87"/>
    <w:rsid w:val="00EC21B4"/>
    <w:rsid w:val="00EC471F"/>
    <w:rsid w:val="00EC65B7"/>
    <w:rsid w:val="00ED3032"/>
    <w:rsid w:val="00ED4C58"/>
    <w:rsid w:val="00ED5016"/>
    <w:rsid w:val="00ED5AFD"/>
    <w:rsid w:val="00EE09A1"/>
    <w:rsid w:val="00EE1F57"/>
    <w:rsid w:val="00EE21B6"/>
    <w:rsid w:val="00EE459B"/>
    <w:rsid w:val="00F010CC"/>
    <w:rsid w:val="00F02D5A"/>
    <w:rsid w:val="00F06AE8"/>
    <w:rsid w:val="00F11B7B"/>
    <w:rsid w:val="00F12670"/>
    <w:rsid w:val="00F220C2"/>
    <w:rsid w:val="00F231F5"/>
    <w:rsid w:val="00F3107E"/>
    <w:rsid w:val="00F325DD"/>
    <w:rsid w:val="00F329C0"/>
    <w:rsid w:val="00F33774"/>
    <w:rsid w:val="00F33CAE"/>
    <w:rsid w:val="00F37C45"/>
    <w:rsid w:val="00F40E65"/>
    <w:rsid w:val="00F45F98"/>
    <w:rsid w:val="00F45FF7"/>
    <w:rsid w:val="00F47CAB"/>
    <w:rsid w:val="00F50FB5"/>
    <w:rsid w:val="00F52C8B"/>
    <w:rsid w:val="00F533BA"/>
    <w:rsid w:val="00F54984"/>
    <w:rsid w:val="00F55D9F"/>
    <w:rsid w:val="00F620AC"/>
    <w:rsid w:val="00F62BBA"/>
    <w:rsid w:val="00F63CF2"/>
    <w:rsid w:val="00F6435A"/>
    <w:rsid w:val="00F64B5E"/>
    <w:rsid w:val="00F67045"/>
    <w:rsid w:val="00F73038"/>
    <w:rsid w:val="00F74EAA"/>
    <w:rsid w:val="00F75012"/>
    <w:rsid w:val="00F75D49"/>
    <w:rsid w:val="00F75F65"/>
    <w:rsid w:val="00F765F6"/>
    <w:rsid w:val="00F8138C"/>
    <w:rsid w:val="00F81640"/>
    <w:rsid w:val="00F8284E"/>
    <w:rsid w:val="00F86181"/>
    <w:rsid w:val="00F86A8D"/>
    <w:rsid w:val="00F86E89"/>
    <w:rsid w:val="00F9062C"/>
    <w:rsid w:val="00F922CD"/>
    <w:rsid w:val="00F925CF"/>
    <w:rsid w:val="00F93069"/>
    <w:rsid w:val="00F9439F"/>
    <w:rsid w:val="00F968DA"/>
    <w:rsid w:val="00F97FF0"/>
    <w:rsid w:val="00FA01E8"/>
    <w:rsid w:val="00FA03DA"/>
    <w:rsid w:val="00FA144A"/>
    <w:rsid w:val="00FA4E8F"/>
    <w:rsid w:val="00FA4EBC"/>
    <w:rsid w:val="00FA70E7"/>
    <w:rsid w:val="00FB04F4"/>
    <w:rsid w:val="00FB184E"/>
    <w:rsid w:val="00FB49BD"/>
    <w:rsid w:val="00FB6C60"/>
    <w:rsid w:val="00FC4B39"/>
    <w:rsid w:val="00FC5467"/>
    <w:rsid w:val="00FC7E3D"/>
    <w:rsid w:val="00FD0D98"/>
    <w:rsid w:val="00FD2092"/>
    <w:rsid w:val="00FD26BE"/>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3"/>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5"/>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4"/>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9"/>
      </w:numPr>
    </w:pPr>
  </w:style>
  <w:style w:type="numbering" w:customStyle="1" w:styleId="11">
    <w:name w:val="Статья / Раздел1"/>
    <w:basedOn w:val="a3"/>
    <w:next w:val="affffffc"/>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6"/>
      </w:numPr>
    </w:pPr>
  </w:style>
  <w:style w:type="numbering" w:customStyle="1" w:styleId="1ai2">
    <w:name w:val="1 / a / i2"/>
    <w:basedOn w:val="a3"/>
    <w:next w:val="1ai"/>
    <w:semiHidden/>
    <w:rsid w:val="00915AB8"/>
    <w:pPr>
      <w:numPr>
        <w:numId w:val="7"/>
      </w:numPr>
    </w:pPr>
  </w:style>
  <w:style w:type="numbering" w:customStyle="1" w:styleId="2">
    <w:name w:val="Статья / Раздел2"/>
    <w:basedOn w:val="a3"/>
    <w:next w:val="affffffc"/>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1"/>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3"/>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12"/>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1">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uiPriority w:val="99"/>
    <w:qFormat/>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 w:type="paragraph" w:customStyle="1" w:styleId="1ffff4">
    <w:name w:val="Абзац списка1"/>
    <w:basedOn w:val="a0"/>
    <w:rsid w:val="00C269CE"/>
    <w:pPr>
      <w:spacing w:after="200"/>
      <w:ind w:left="720" w:firstLine="0"/>
      <w:jc w:val="left"/>
    </w:pPr>
    <w:rPr>
      <w:rFonts w:ascii="Calibri" w:eastAsia="Times New Roman" w:hAnsi="Calibri" w:cs="Calibri"/>
      <w:sz w:val="22"/>
      <w:lang w:eastAsia="ru-RU"/>
    </w:rPr>
  </w:style>
  <w:style w:type="paragraph" w:customStyle="1" w:styleId="affffffffff2">
    <w:name w:val="Второй уровень"/>
    <w:basedOn w:val="a9"/>
    <w:uiPriority w:val="99"/>
    <w:qFormat/>
    <w:rsid w:val="009A44E6"/>
    <w:pPr>
      <w:spacing w:before="120" w:after="120" w:line="312" w:lineRule="auto"/>
      <w:ind w:left="792" w:hanging="432"/>
      <w:contextualSpacing w:val="0"/>
      <w:jc w:val="center"/>
    </w:pPr>
    <w:rPr>
      <w:rFonts w:ascii="Times New Roman" w:eastAsia="Times New Roman" w:hAnsi="Times New Roman"/>
      <w:b/>
    </w:rPr>
  </w:style>
  <w:style w:type="paragraph" w:customStyle="1" w:styleId="1ffff5">
    <w:name w:val="Обычный (веб)1"/>
    <w:basedOn w:val="a0"/>
    <w:rsid w:val="009A44E6"/>
    <w:pPr>
      <w:suppressAutoHyphens/>
      <w:spacing w:line="360" w:lineRule="auto"/>
      <w:ind w:left="1080" w:firstLine="709"/>
    </w:pPr>
    <w:rPr>
      <w:rFonts w:ascii="Times New Roman" w:eastAsia="Lucida Sans Unicode" w:hAnsi="Times New Roman" w:cs="Calibri"/>
      <w:spacing w:val="-5"/>
      <w:kern w:val="1"/>
      <w:sz w:val="28"/>
      <w:szCs w:val="28"/>
      <w:lang w:val="en-US" w:bidi="en-US"/>
    </w:rPr>
  </w:style>
  <w:style w:type="paragraph" w:customStyle="1" w:styleId="2ffc">
    <w:name w:val="Обычный (веб)2"/>
    <w:basedOn w:val="a0"/>
    <w:rsid w:val="00D967BB"/>
    <w:pPr>
      <w:suppressAutoHyphens/>
      <w:spacing w:before="100" w:after="100" w:line="100" w:lineRule="atLeast"/>
      <w:ind w:firstLine="0"/>
      <w:jc w:val="left"/>
    </w:pPr>
    <w:rPr>
      <w:rFonts w:ascii="Times New Roman" w:eastAsia="Times New Roman" w:hAnsi="Times New Roman"/>
      <w:szCs w:val="24"/>
      <w:lang w:eastAsia="ar-SA"/>
    </w:rPr>
  </w:style>
  <w:style w:type="paragraph" w:customStyle="1" w:styleId="affffffffff3">
    <w:name w:val="в таблице"/>
    <w:basedOn w:val="a0"/>
    <w:qFormat/>
    <w:rsid w:val="004C6FAD"/>
    <w:pPr>
      <w:spacing w:line="240" w:lineRule="auto"/>
      <w:ind w:firstLine="0"/>
    </w:pPr>
    <w:rPr>
      <w:rFonts w:ascii="Times New Roman" w:eastAsia="Times New Roman" w:hAnsi="Times New Roman"/>
      <w:sz w:val="20"/>
      <w:szCs w:val="24"/>
      <w:lang w:eastAsia="ru-RU"/>
    </w:rPr>
  </w:style>
  <w:style w:type="paragraph" w:customStyle="1" w:styleId="2ffd">
    <w:name w:val="Абзац списка2"/>
    <w:basedOn w:val="a0"/>
    <w:rsid w:val="00AC1399"/>
    <w:pPr>
      <w:spacing w:line="240" w:lineRule="auto"/>
      <w:ind w:left="720" w:firstLine="709"/>
      <w:contextualSpacing/>
    </w:pPr>
    <w:rPr>
      <w:rFonts w:ascii="Times New Roman" w:eastAsia="Times New Roman" w:hAnsi="Times New Roman"/>
    </w:rPr>
  </w:style>
  <w:style w:type="paragraph" w:customStyle="1" w:styleId="ConsPlusCell">
    <w:name w:val="ConsPlusCell"/>
    <w:rsid w:val="00AC1399"/>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ConsPlusNormal0">
    <w:name w:val="ConsPlusNormal Знак"/>
    <w:link w:val="ConsPlusNormal"/>
    <w:locked/>
    <w:rsid w:val="00AA392B"/>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F5C1-4029-47E4-B92B-F64147E3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33989</TotalTime>
  <Pages>1</Pages>
  <Words>7243</Words>
  <Characters>41290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Администрация МО Кинзельский с.с.</cp:lastModifiedBy>
  <cp:revision>122</cp:revision>
  <cp:lastPrinted>2017-04-13T10:45:00Z</cp:lastPrinted>
  <dcterms:created xsi:type="dcterms:W3CDTF">2015-04-15T07:33:00Z</dcterms:created>
  <dcterms:modified xsi:type="dcterms:W3CDTF">2017-04-13T11:04:00Z</dcterms:modified>
</cp:coreProperties>
</file>