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1" w:rsidRDefault="007C2211" w:rsidP="007C221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7C2211" w:rsidRDefault="007C2211" w:rsidP="007C2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11" w:rsidRPr="00000985" w:rsidRDefault="007C2211" w:rsidP="007C2211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7C2211" w:rsidRPr="00000985" w:rsidRDefault="007C2211" w:rsidP="007C2211">
      <w:pPr>
        <w:pStyle w:val="1"/>
        <w:rPr>
          <w:sz w:val="24"/>
          <w:szCs w:val="24"/>
        </w:rPr>
      </w:pPr>
    </w:p>
    <w:p w:rsidR="007C2211" w:rsidRPr="001A116F" w:rsidRDefault="000D4DEE" w:rsidP="007C2211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12.05</w:t>
      </w:r>
      <w:r w:rsidR="007C2211" w:rsidRPr="001A116F">
        <w:rPr>
          <w:sz w:val="24"/>
          <w:szCs w:val="24"/>
        </w:rPr>
        <w:t xml:space="preserve">.2022                                                                                                                            № </w:t>
      </w:r>
      <w:r w:rsidR="00C55EAC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7C2211" w:rsidRPr="001A116F">
        <w:rPr>
          <w:sz w:val="24"/>
          <w:szCs w:val="24"/>
        </w:rPr>
        <w:t xml:space="preserve">-п  </w:t>
      </w:r>
    </w:p>
    <w:p w:rsidR="007C2211" w:rsidRPr="001A116F" w:rsidRDefault="007C2211" w:rsidP="007C2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для</w:t>
      </w:r>
      <w:r w:rsidR="000D4DEE">
        <w:rPr>
          <w:rFonts w:ascii="Times New Roman" w:hAnsi="Times New Roman" w:cs="Times New Roman"/>
          <w:sz w:val="24"/>
          <w:szCs w:val="24"/>
        </w:rPr>
        <w:t xml:space="preserve"> проектирования и</w:t>
      </w:r>
      <w:r w:rsidRPr="00A832C3">
        <w:rPr>
          <w:rFonts w:ascii="Times New Roman" w:hAnsi="Times New Roman" w:cs="Times New Roman"/>
          <w:sz w:val="24"/>
          <w:szCs w:val="24"/>
        </w:rPr>
        <w:t xml:space="preserve"> строительства объекта АО «Оренбургнефть»: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D4DEE">
        <w:rPr>
          <w:rFonts w:ascii="Times New Roman" w:hAnsi="Times New Roman" w:cs="Times New Roman"/>
          <w:sz w:val="24"/>
          <w:szCs w:val="24"/>
        </w:rPr>
        <w:t>361</w:t>
      </w:r>
      <w:r w:rsidRPr="00A832C3">
        <w:rPr>
          <w:rFonts w:ascii="Times New Roman" w:hAnsi="Times New Roman" w:cs="Times New Roman"/>
          <w:sz w:val="24"/>
          <w:szCs w:val="24"/>
        </w:rPr>
        <w:t>П</w:t>
      </w:r>
      <w:r w:rsidR="000D4DEE">
        <w:rPr>
          <w:rFonts w:ascii="Times New Roman" w:hAnsi="Times New Roman" w:cs="Times New Roman"/>
          <w:sz w:val="24"/>
          <w:szCs w:val="24"/>
        </w:rPr>
        <w:t xml:space="preserve"> «Обустройство скважины № 357 Горного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месторождения» </w:t>
      </w:r>
      <w:r w:rsidRPr="00A832C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7C2211" w:rsidRPr="00A832C3" w:rsidRDefault="007C2211" w:rsidP="007C2211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5121F" w:rsidRPr="00A832C3" w:rsidRDefault="007C2211" w:rsidP="00D51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2C3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Pr="00A832C3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муниципального образования </w:t>
      </w:r>
      <w:r w:rsidRPr="00A832C3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Pr="00A832C3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Pr="00A832C3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A832C3">
        <w:rPr>
          <w:rFonts w:ascii="Times New Roman" w:hAnsi="Times New Roman" w:cs="Times New Roman"/>
          <w:sz w:val="24"/>
          <w:szCs w:val="24"/>
        </w:rPr>
        <w:t xml:space="preserve">» от 16.11.2020 № 168-п,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="00D5121F" w:rsidRPr="00A832C3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="00D5121F">
        <w:rPr>
          <w:rFonts w:ascii="Times New Roman" w:hAnsi="Times New Roman" w:cs="Times New Roman"/>
          <w:sz w:val="24"/>
          <w:szCs w:val="24"/>
        </w:rPr>
        <w:t xml:space="preserve"> № ИСХ-98-0</w:t>
      </w:r>
      <w:r w:rsidR="000D4DEE">
        <w:rPr>
          <w:rFonts w:ascii="Times New Roman" w:hAnsi="Times New Roman" w:cs="Times New Roman"/>
          <w:sz w:val="24"/>
          <w:szCs w:val="24"/>
        </w:rPr>
        <w:t>7553</w:t>
      </w:r>
      <w:r w:rsidR="00D5121F">
        <w:rPr>
          <w:rFonts w:ascii="Times New Roman" w:hAnsi="Times New Roman" w:cs="Times New Roman"/>
          <w:sz w:val="24"/>
          <w:szCs w:val="24"/>
        </w:rPr>
        <w:t>-22</w:t>
      </w:r>
      <w:r w:rsidR="00D5121F" w:rsidRPr="00A832C3">
        <w:rPr>
          <w:rFonts w:ascii="Times New Roman" w:hAnsi="Times New Roman" w:cs="Times New Roman"/>
          <w:sz w:val="24"/>
          <w:szCs w:val="24"/>
        </w:rPr>
        <w:t xml:space="preserve"> от </w:t>
      </w:r>
      <w:r w:rsidR="000D4DEE">
        <w:rPr>
          <w:rFonts w:ascii="Times New Roman" w:hAnsi="Times New Roman" w:cs="Times New Roman"/>
          <w:sz w:val="24"/>
          <w:szCs w:val="24"/>
        </w:rPr>
        <w:t>11.05</w:t>
      </w:r>
      <w:r w:rsidR="00D5121F" w:rsidRPr="00A832C3">
        <w:rPr>
          <w:rFonts w:ascii="Times New Roman" w:hAnsi="Times New Roman" w:cs="Times New Roman"/>
          <w:sz w:val="24"/>
          <w:szCs w:val="24"/>
        </w:rPr>
        <w:t>.2022</w:t>
      </w:r>
      <w:r w:rsidR="00D5121F" w:rsidRPr="00A83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21F" w:rsidRPr="00A832C3">
        <w:rPr>
          <w:rFonts w:ascii="Times New Roman" w:hAnsi="Times New Roman" w:cs="Times New Roman"/>
          <w:sz w:val="24"/>
          <w:szCs w:val="24"/>
        </w:rPr>
        <w:t>года: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для </w:t>
      </w:r>
      <w:r w:rsidR="000D4DEE">
        <w:rPr>
          <w:rFonts w:ascii="Times New Roman" w:hAnsi="Times New Roman" w:cs="Times New Roman"/>
          <w:sz w:val="24"/>
          <w:szCs w:val="24"/>
        </w:rPr>
        <w:t>проектирования и</w:t>
      </w:r>
      <w:r w:rsidR="000D4DEE" w:rsidRPr="00A832C3">
        <w:rPr>
          <w:rFonts w:ascii="Times New Roman" w:hAnsi="Times New Roman" w:cs="Times New Roman"/>
          <w:sz w:val="24"/>
          <w:szCs w:val="24"/>
        </w:rPr>
        <w:t xml:space="preserve"> строительства объекта АО «Оренбургнефть»: </w:t>
      </w:r>
      <w:r w:rsidR="000D4DEE">
        <w:rPr>
          <w:rFonts w:ascii="Times New Roman" w:hAnsi="Times New Roman" w:cs="Times New Roman"/>
          <w:sz w:val="24"/>
          <w:szCs w:val="24"/>
        </w:rPr>
        <w:t>8361</w:t>
      </w:r>
      <w:r w:rsidR="000D4DEE" w:rsidRPr="00A832C3">
        <w:rPr>
          <w:rFonts w:ascii="Times New Roman" w:hAnsi="Times New Roman" w:cs="Times New Roman"/>
          <w:sz w:val="24"/>
          <w:szCs w:val="24"/>
        </w:rPr>
        <w:t>П</w:t>
      </w:r>
      <w:r w:rsidR="000D4DEE">
        <w:rPr>
          <w:rFonts w:ascii="Times New Roman" w:hAnsi="Times New Roman" w:cs="Times New Roman"/>
          <w:sz w:val="24"/>
          <w:szCs w:val="24"/>
        </w:rPr>
        <w:t xml:space="preserve"> «Обустройство скважины № 357 Горного месторождения» </w:t>
      </w:r>
      <w:r w:rsidRPr="00A832C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32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2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32C3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 Г.Н. Работягов</w:t>
      </w:r>
    </w:p>
    <w:p w:rsidR="007C2211" w:rsidRPr="00A832C3" w:rsidRDefault="007C2211" w:rsidP="007C221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2211" w:rsidRDefault="007C2211" w:rsidP="007C2211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7C2211" w:rsidRDefault="007C2211" w:rsidP="007C221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C2211" w:rsidRDefault="007C2211" w:rsidP="007C2211">
      <w:pPr>
        <w:pStyle w:val="a4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2191E" w:rsidRDefault="0062191E"/>
    <w:sectPr w:rsidR="0062191E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211"/>
    <w:rsid w:val="000D4DEE"/>
    <w:rsid w:val="00271F9D"/>
    <w:rsid w:val="003C619F"/>
    <w:rsid w:val="0062191E"/>
    <w:rsid w:val="007C2211"/>
    <w:rsid w:val="00C55EAC"/>
    <w:rsid w:val="00D5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D"/>
  </w:style>
  <w:style w:type="paragraph" w:styleId="1">
    <w:name w:val="heading 1"/>
    <w:basedOn w:val="a"/>
    <w:next w:val="a"/>
    <w:link w:val="10"/>
    <w:qFormat/>
    <w:rsid w:val="007C22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1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7C221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C2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2022-04-20T06:25:00Z</dcterms:created>
  <dcterms:modified xsi:type="dcterms:W3CDTF">2022-05-11T12:18:00Z</dcterms:modified>
</cp:coreProperties>
</file>