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3BFD">
        <w:rPr>
          <w:rFonts w:ascii="Times New Roman" w:eastAsia="Times New Roman" w:hAnsi="Times New Roman" w:cs="Times New Roman"/>
          <w:noProof/>
          <w:sz w:val="24"/>
          <w:szCs w:val="24"/>
        </w:rPr>
        <w:drawing>
          <wp:inline distT="0" distB="0" distL="0" distR="0">
            <wp:extent cx="548640" cy="628015"/>
            <wp:effectExtent l="19050" t="0" r="381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8640" cy="628015"/>
                    </a:xfrm>
                    <a:prstGeom prst="rect">
                      <a:avLst/>
                    </a:prstGeom>
                    <a:solidFill>
                      <a:srgbClr val="FF0000"/>
                    </a:solidFill>
                    <a:ln w="9525">
                      <a:noFill/>
                      <a:miter lim="800000"/>
                      <a:headEnd/>
                      <a:tailEnd/>
                    </a:ln>
                  </pic:spPr>
                </pic:pic>
              </a:graphicData>
            </a:graphic>
          </wp:inline>
        </w:drawing>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k-SK"/>
        </w:rPr>
      </w:pPr>
      <w:r w:rsidRPr="00D03BFD">
        <w:rPr>
          <w:rFonts w:ascii="Times New Roman" w:eastAsia="Times New Roman" w:hAnsi="Times New Roman" w:cs="Times New Roman"/>
          <w:b/>
          <w:sz w:val="24"/>
          <w:szCs w:val="24"/>
        </w:rPr>
        <w:t>Совет депутатов</w:t>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03BFD">
        <w:rPr>
          <w:rFonts w:ascii="Times New Roman" w:eastAsia="Times New Roman" w:hAnsi="Times New Roman" w:cs="Times New Roman"/>
          <w:b/>
          <w:sz w:val="24"/>
          <w:szCs w:val="24"/>
        </w:rPr>
        <w:t>муниципального образования</w:t>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03BFD">
        <w:rPr>
          <w:rFonts w:ascii="Times New Roman" w:eastAsia="Times New Roman" w:hAnsi="Times New Roman" w:cs="Times New Roman"/>
          <w:b/>
          <w:sz w:val="24"/>
          <w:szCs w:val="24"/>
        </w:rPr>
        <w:t>Кинзельский сельсовет</w:t>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03BFD">
        <w:rPr>
          <w:rFonts w:ascii="Times New Roman" w:eastAsia="Times New Roman" w:hAnsi="Times New Roman" w:cs="Times New Roman"/>
          <w:b/>
          <w:sz w:val="24"/>
          <w:szCs w:val="24"/>
        </w:rPr>
        <w:t xml:space="preserve">Красногвардейского района </w:t>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03BFD">
        <w:rPr>
          <w:rFonts w:ascii="Times New Roman" w:eastAsia="Times New Roman" w:hAnsi="Times New Roman" w:cs="Times New Roman"/>
          <w:b/>
          <w:sz w:val="24"/>
          <w:szCs w:val="24"/>
        </w:rPr>
        <w:t>Оренбургской области</w:t>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03BFD">
        <w:rPr>
          <w:rFonts w:ascii="Times New Roman" w:eastAsia="Times New Roman" w:hAnsi="Times New Roman" w:cs="Times New Roman"/>
          <w:b/>
          <w:bCs/>
          <w:sz w:val="24"/>
          <w:szCs w:val="24"/>
        </w:rPr>
        <w:t>четвертого созыва</w:t>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03BFD">
        <w:rPr>
          <w:rFonts w:ascii="Times New Roman" w:eastAsia="Times New Roman" w:hAnsi="Times New Roman" w:cs="Times New Roman"/>
          <w:b/>
          <w:bCs/>
          <w:sz w:val="24"/>
          <w:szCs w:val="24"/>
        </w:rPr>
        <w:t>с. Кинзелька</w:t>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03BFD">
        <w:rPr>
          <w:rFonts w:ascii="Times New Roman" w:eastAsia="Times New Roman" w:hAnsi="Times New Roman" w:cs="Times New Roman"/>
          <w:b/>
          <w:bCs/>
          <w:sz w:val="24"/>
          <w:szCs w:val="24"/>
        </w:rPr>
        <w:t>РЕШЕНИЕ</w:t>
      </w:r>
    </w:p>
    <w:p w:rsidR="001A2592" w:rsidRPr="00D03BFD" w:rsidRDefault="001A2592" w:rsidP="002F64F9">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rsidR="007516C7" w:rsidRPr="007516C7" w:rsidRDefault="007516C7" w:rsidP="007516C7">
      <w:pPr>
        <w:widowControl w:val="0"/>
        <w:tabs>
          <w:tab w:val="left" w:pos="8015"/>
        </w:tabs>
        <w:autoSpaceDE w:val="0"/>
        <w:autoSpaceDN w:val="0"/>
        <w:adjustRightInd w:val="0"/>
        <w:spacing w:after="0" w:line="240" w:lineRule="auto"/>
        <w:jc w:val="right"/>
        <w:rPr>
          <w:rFonts w:ascii="Times New Roman" w:eastAsia="Times New Roman" w:hAnsi="Times New Roman" w:cs="Times New Roman"/>
          <w:b/>
          <w:sz w:val="28"/>
          <w:szCs w:val="28"/>
        </w:rPr>
      </w:pPr>
      <w:r w:rsidRPr="007516C7">
        <w:rPr>
          <w:rFonts w:ascii="Times New Roman" w:eastAsia="Times New Roman" w:hAnsi="Times New Roman" w:cs="Times New Roman"/>
          <w:color w:val="000000"/>
          <w:sz w:val="25"/>
          <w:szCs w:val="25"/>
        </w:rPr>
        <w:t>01.08.2022                                                                                                                       № 16/</w:t>
      </w:r>
      <w:r w:rsidR="00C35E32">
        <w:rPr>
          <w:rFonts w:ascii="Times New Roman" w:eastAsia="Times New Roman" w:hAnsi="Times New Roman" w:cs="Times New Roman"/>
          <w:color w:val="000000"/>
          <w:sz w:val="25"/>
          <w:szCs w:val="25"/>
        </w:rPr>
        <w:t>4</w:t>
      </w:r>
    </w:p>
    <w:p w:rsidR="001A2592" w:rsidRPr="00D03BFD" w:rsidRDefault="001A2592" w:rsidP="002F64F9">
      <w:pPr>
        <w:spacing w:after="0" w:line="240" w:lineRule="auto"/>
        <w:contextualSpacing/>
        <w:jc w:val="both"/>
        <w:rPr>
          <w:rFonts w:ascii="Times New Roman" w:hAnsi="Times New Roman" w:cs="Times New Roman"/>
          <w:color w:val="000000" w:themeColor="text1"/>
          <w:sz w:val="24"/>
          <w:szCs w:val="24"/>
        </w:rPr>
      </w:pPr>
    </w:p>
    <w:p w:rsidR="001A2592" w:rsidRPr="00D03BFD" w:rsidRDefault="001A2592" w:rsidP="002F64F9">
      <w:pPr>
        <w:tabs>
          <w:tab w:val="left" w:pos="567"/>
        </w:tabs>
        <w:spacing w:after="0" w:line="240" w:lineRule="auto"/>
        <w:contextualSpacing/>
        <w:jc w:val="center"/>
        <w:rPr>
          <w:rFonts w:ascii="Times New Roman" w:eastAsia="Times New Roman" w:hAnsi="Times New Roman" w:cs="Times New Roman"/>
          <w:color w:val="000000"/>
          <w:kern w:val="1"/>
          <w:sz w:val="24"/>
          <w:szCs w:val="24"/>
          <w:lang w:eastAsia="ar-SA"/>
        </w:rPr>
      </w:pPr>
      <w:r w:rsidRPr="00D03BFD">
        <w:rPr>
          <w:rFonts w:ascii="Times New Roman" w:eastAsia="Times New Roman" w:hAnsi="Times New Roman" w:cs="Times New Roman"/>
          <w:color w:val="000000"/>
          <w:kern w:val="1"/>
          <w:sz w:val="24"/>
          <w:szCs w:val="24"/>
          <w:lang w:eastAsia="ar-SA"/>
        </w:rPr>
        <w:t>Об утверждении «Правил благоустройства территории муниципального образования Кинзельский сельсовет Красногвардейского района Оренбургской области</w:t>
      </w:r>
    </w:p>
    <w:p w:rsidR="001A2592" w:rsidRPr="00D03BFD" w:rsidRDefault="001A2592" w:rsidP="002F64F9">
      <w:pPr>
        <w:tabs>
          <w:tab w:val="left" w:pos="2266"/>
        </w:tabs>
        <w:spacing w:after="0" w:line="240" w:lineRule="auto"/>
        <w:contextualSpacing/>
        <w:jc w:val="both"/>
        <w:rPr>
          <w:rFonts w:ascii="Times New Roman" w:eastAsia="Times New Roman" w:hAnsi="Times New Roman" w:cs="Times New Roman"/>
          <w:color w:val="000000"/>
          <w:kern w:val="1"/>
          <w:sz w:val="24"/>
          <w:szCs w:val="24"/>
          <w:lang w:eastAsia="ar-SA"/>
        </w:rPr>
      </w:pPr>
      <w:r w:rsidRPr="00D03BFD">
        <w:rPr>
          <w:rFonts w:ascii="Times New Roman" w:eastAsia="Times New Roman" w:hAnsi="Times New Roman" w:cs="Times New Roman"/>
          <w:color w:val="000000"/>
          <w:kern w:val="1"/>
          <w:sz w:val="24"/>
          <w:szCs w:val="24"/>
          <w:lang w:eastAsia="ar-SA"/>
        </w:rPr>
        <w:tab/>
      </w:r>
    </w:p>
    <w:p w:rsidR="001A2592" w:rsidRPr="00D03BFD" w:rsidRDefault="001A2592" w:rsidP="002F64F9">
      <w:pPr>
        <w:tabs>
          <w:tab w:val="left" w:pos="2266"/>
        </w:tabs>
        <w:spacing w:after="0" w:line="240" w:lineRule="auto"/>
        <w:contextualSpacing/>
        <w:jc w:val="both"/>
        <w:rPr>
          <w:rFonts w:ascii="Times New Roman" w:eastAsia="Times New Roman" w:hAnsi="Times New Roman" w:cs="Times New Roman"/>
          <w:color w:val="000000"/>
          <w:kern w:val="1"/>
          <w:sz w:val="24"/>
          <w:szCs w:val="24"/>
          <w:lang w:eastAsia="ar-SA"/>
        </w:rPr>
      </w:pPr>
    </w:p>
    <w:p w:rsidR="002F64F9" w:rsidRPr="00F85357" w:rsidRDefault="001A2592" w:rsidP="002F64F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64F9">
        <w:rPr>
          <w:rFonts w:ascii="Times New Roman" w:eastAsia="Times New Roman" w:hAnsi="Times New Roman" w:cs="Times New Roman"/>
          <w:kern w:val="1"/>
          <w:sz w:val="24"/>
          <w:szCs w:val="24"/>
          <w:lang w:eastAsia="ar-SA"/>
        </w:rPr>
        <w:t xml:space="preserve">В соответствии со статьей 14 Федерального закона от 06.10.2003 № 131-ФЗ «Об </w:t>
      </w:r>
      <w:r w:rsidRPr="00F85357">
        <w:rPr>
          <w:rFonts w:ascii="Times New Roman" w:eastAsia="Times New Roman" w:hAnsi="Times New Roman" w:cs="Times New Roman"/>
          <w:kern w:val="1"/>
          <w:sz w:val="24"/>
          <w:szCs w:val="24"/>
          <w:lang w:eastAsia="ar-SA"/>
        </w:rPr>
        <w:t xml:space="preserve">общих принципах организации местного самоуправления в Российской Федерации», руководствуясь Уставом муниципального образования Кинзельский сельсовет Красногвардейского района Оренбургской области, </w:t>
      </w:r>
      <w:r w:rsidR="002F64F9" w:rsidRPr="00F85357">
        <w:rPr>
          <w:rFonts w:ascii="Times New Roman" w:eastAsia="Times New Roman" w:hAnsi="Times New Roman" w:cs="Times New Roman"/>
          <w:sz w:val="24"/>
          <w:szCs w:val="24"/>
        </w:rPr>
        <w:t xml:space="preserve">Совет депутатов решил: </w:t>
      </w:r>
    </w:p>
    <w:p w:rsidR="002F64F9" w:rsidRPr="00F85357" w:rsidRDefault="002F64F9" w:rsidP="002F64F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357">
        <w:rPr>
          <w:rFonts w:ascii="Times New Roman" w:eastAsia="Times New Roman" w:hAnsi="Times New Roman" w:cs="Times New Roman"/>
          <w:sz w:val="24"/>
          <w:szCs w:val="24"/>
        </w:rPr>
        <w:t>1. Утвердить Правила благоустройства территории муниципального образования Кинзельский сельсовет Красногвардейского района Оренбургской области», согласно приложению.</w:t>
      </w:r>
    </w:p>
    <w:p w:rsidR="002F64F9" w:rsidRPr="00F85357" w:rsidRDefault="002F64F9" w:rsidP="002F64F9">
      <w:pPr>
        <w:pStyle w:val="af9"/>
        <w:ind w:firstLine="709"/>
      </w:pPr>
      <w:r w:rsidRPr="00F85357">
        <w:t>2. Признать утратившими силу:</w:t>
      </w:r>
    </w:p>
    <w:p w:rsidR="002F64F9" w:rsidRPr="00F85357" w:rsidRDefault="002F64F9" w:rsidP="002F64F9">
      <w:pPr>
        <w:pStyle w:val="af9"/>
        <w:ind w:firstLine="709"/>
      </w:pPr>
      <w:r w:rsidRPr="00F85357">
        <w:t>- решение Совета депутатов муниципального образования Кинзельский  сельсовет Красногвардейского района Оренбургской области от 11.04.2019 г. № 31/3 «Об утверждении Правил благоустройства территории муниципального образования Кинзельский сельсовет Красногвардейского района Оренбургской области»;</w:t>
      </w:r>
    </w:p>
    <w:p w:rsidR="002F64F9" w:rsidRPr="00F85357" w:rsidRDefault="002F64F9" w:rsidP="002F64F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357">
        <w:rPr>
          <w:rFonts w:ascii="Times New Roman" w:eastAsia="Times New Roman" w:hAnsi="Times New Roman" w:cs="Times New Roman"/>
          <w:sz w:val="24"/>
          <w:szCs w:val="24"/>
        </w:rPr>
        <w:t xml:space="preserve">- решение Совета депутатов муниципального образования Кинзельский  сельсовет Красногвардейского района Оренбургской области </w:t>
      </w:r>
      <w:r w:rsidRPr="00F85357">
        <w:rPr>
          <w:rFonts w:ascii="Times New Roman" w:hAnsi="Times New Roman" w:cs="Times New Roman"/>
          <w:color w:val="333333"/>
          <w:sz w:val="24"/>
          <w:szCs w:val="24"/>
          <w:shd w:val="clear" w:color="auto" w:fill="FFFFFF"/>
        </w:rPr>
        <w:t>16.02.2021 №5/1</w:t>
      </w:r>
      <w:r w:rsidRPr="00F85357">
        <w:rPr>
          <w:rFonts w:ascii="Times New Roman" w:eastAsia="Times New Roman" w:hAnsi="Times New Roman" w:cs="Times New Roman"/>
          <w:sz w:val="24"/>
          <w:szCs w:val="24"/>
        </w:rPr>
        <w:t xml:space="preserve"> «О внесении изменений в решение Совета депутатов муниципального образования Кинзельский сельсовет от </w:t>
      </w:r>
      <w:r w:rsidRPr="00F85357">
        <w:rPr>
          <w:rFonts w:ascii="Times New Roman" w:hAnsi="Times New Roman" w:cs="Times New Roman"/>
          <w:sz w:val="24"/>
          <w:szCs w:val="24"/>
        </w:rPr>
        <w:t>11.04.2019 г. № 31</w:t>
      </w:r>
      <w:r w:rsidRPr="00F85357">
        <w:rPr>
          <w:rFonts w:ascii="Times New Roman" w:eastAsia="Times New Roman" w:hAnsi="Times New Roman" w:cs="Times New Roman"/>
          <w:sz w:val="24"/>
          <w:szCs w:val="24"/>
        </w:rPr>
        <w:t>/3 «Об утверждении Правил благоустройства территории муниципального образования Кинзельский сельсовет Красногвардейского района Оренбургской области».</w:t>
      </w:r>
    </w:p>
    <w:p w:rsidR="002F64F9" w:rsidRPr="00F85357" w:rsidRDefault="002F64F9" w:rsidP="002F64F9">
      <w:pPr>
        <w:pStyle w:val="af9"/>
        <w:ind w:firstLine="709"/>
      </w:pPr>
      <w:r w:rsidRPr="00F85357">
        <w:t>3. Установить, что настоящее решение вступает в силу со дня его обнародования и подлежит размещению на портале муниципального образования в сети «Интернет».</w:t>
      </w:r>
    </w:p>
    <w:p w:rsidR="002F64F9" w:rsidRPr="00F85357" w:rsidRDefault="00F85357" w:rsidP="002F64F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4F9" w:rsidRPr="00F85357">
        <w:rPr>
          <w:rFonts w:ascii="Times New Roman" w:eastAsia="Times New Roman" w:hAnsi="Times New Roman" w:cs="Times New Roman"/>
          <w:sz w:val="24"/>
          <w:szCs w:val="24"/>
        </w:rPr>
        <w:t>. Возложить контроль за исполнением настоящего решения на постоянную комиссию по вопросам социального развития, благоустройству, правопорядку и статусу депутата.</w:t>
      </w:r>
    </w:p>
    <w:p w:rsidR="002F64F9" w:rsidRPr="00F85357" w:rsidRDefault="002F64F9" w:rsidP="002F64F9">
      <w:pPr>
        <w:widowControl w:val="0"/>
        <w:autoSpaceDE w:val="0"/>
        <w:autoSpaceDN w:val="0"/>
        <w:adjustRightInd w:val="0"/>
        <w:spacing w:after="0" w:line="240" w:lineRule="auto"/>
        <w:rPr>
          <w:rFonts w:ascii="Times New Roman" w:eastAsia="Times New Roman" w:hAnsi="Times New Roman" w:cs="Times New Roman"/>
          <w:sz w:val="24"/>
          <w:szCs w:val="24"/>
        </w:rPr>
      </w:pPr>
    </w:p>
    <w:p w:rsidR="002F64F9" w:rsidRPr="00F85357" w:rsidRDefault="002F64F9" w:rsidP="002F64F9">
      <w:pPr>
        <w:widowControl w:val="0"/>
        <w:autoSpaceDE w:val="0"/>
        <w:autoSpaceDN w:val="0"/>
        <w:adjustRightInd w:val="0"/>
        <w:spacing w:after="0" w:line="240" w:lineRule="auto"/>
        <w:rPr>
          <w:rFonts w:ascii="Times New Roman" w:eastAsia="Times New Roman" w:hAnsi="Times New Roman" w:cs="Times New Roman"/>
          <w:sz w:val="24"/>
          <w:szCs w:val="24"/>
        </w:rPr>
      </w:pPr>
    </w:p>
    <w:p w:rsidR="002F64F9" w:rsidRPr="00F85357" w:rsidRDefault="002F64F9" w:rsidP="002F64F9">
      <w:pPr>
        <w:widowControl w:val="0"/>
        <w:autoSpaceDE w:val="0"/>
        <w:autoSpaceDN w:val="0"/>
        <w:adjustRightInd w:val="0"/>
        <w:spacing w:after="0" w:line="240" w:lineRule="auto"/>
        <w:rPr>
          <w:rFonts w:ascii="Times New Roman" w:eastAsia="Times New Roman" w:hAnsi="Times New Roman" w:cs="Times New Roman"/>
          <w:sz w:val="24"/>
          <w:szCs w:val="24"/>
        </w:rPr>
      </w:pPr>
      <w:r w:rsidRPr="00F85357">
        <w:rPr>
          <w:rFonts w:ascii="Times New Roman" w:eastAsia="Times New Roman" w:hAnsi="Times New Roman" w:cs="Times New Roman"/>
          <w:sz w:val="24"/>
          <w:szCs w:val="24"/>
        </w:rPr>
        <w:t xml:space="preserve">Председатель Совета депутатов         </w:t>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t xml:space="preserve">                        Т.Н. Юрко  </w:t>
      </w:r>
    </w:p>
    <w:p w:rsidR="001A2592" w:rsidRPr="00F85357" w:rsidRDefault="001A2592" w:rsidP="002F64F9">
      <w:pPr>
        <w:tabs>
          <w:tab w:val="left" w:pos="993"/>
        </w:tabs>
        <w:spacing w:after="0" w:line="240" w:lineRule="auto"/>
        <w:contextualSpacing/>
        <w:jc w:val="both"/>
        <w:rPr>
          <w:rFonts w:ascii="Times New Roman" w:eastAsia="Times New Roman" w:hAnsi="Times New Roman" w:cs="Times New Roman"/>
          <w:kern w:val="1"/>
          <w:sz w:val="24"/>
          <w:szCs w:val="24"/>
          <w:lang w:eastAsia="ar-SA"/>
        </w:rPr>
      </w:pPr>
    </w:p>
    <w:p w:rsidR="002F64F9" w:rsidRPr="00F85357" w:rsidRDefault="002F64F9" w:rsidP="002F64F9">
      <w:pPr>
        <w:tabs>
          <w:tab w:val="left" w:pos="993"/>
        </w:tabs>
        <w:spacing w:after="0" w:line="240" w:lineRule="auto"/>
        <w:contextualSpacing/>
        <w:jc w:val="both"/>
        <w:rPr>
          <w:rFonts w:ascii="Times New Roman" w:eastAsia="Times New Roman" w:hAnsi="Times New Roman" w:cs="Times New Roman"/>
          <w:kern w:val="1"/>
          <w:sz w:val="24"/>
          <w:szCs w:val="24"/>
          <w:lang w:eastAsia="ar-SA"/>
        </w:rPr>
      </w:pPr>
    </w:p>
    <w:p w:rsidR="001A2592" w:rsidRPr="00F85357" w:rsidRDefault="001A2592" w:rsidP="002F64F9">
      <w:pPr>
        <w:widowControl w:val="0"/>
        <w:autoSpaceDE w:val="0"/>
        <w:autoSpaceDN w:val="0"/>
        <w:adjustRightInd w:val="0"/>
        <w:spacing w:after="0" w:line="240" w:lineRule="auto"/>
        <w:rPr>
          <w:rFonts w:ascii="Times New Roman" w:eastAsia="Times New Roman" w:hAnsi="Times New Roman" w:cs="Times New Roman"/>
          <w:sz w:val="24"/>
          <w:szCs w:val="24"/>
        </w:rPr>
      </w:pPr>
      <w:r w:rsidRPr="00F85357">
        <w:rPr>
          <w:rFonts w:ascii="Times New Roman" w:eastAsia="Times New Roman" w:hAnsi="Times New Roman" w:cs="Times New Roman"/>
          <w:sz w:val="24"/>
          <w:szCs w:val="24"/>
        </w:rPr>
        <w:t xml:space="preserve">Глава сельсовета </w:t>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r>
      <w:r w:rsidRPr="00F85357">
        <w:rPr>
          <w:rFonts w:ascii="Times New Roman" w:eastAsia="Times New Roman" w:hAnsi="Times New Roman" w:cs="Times New Roman"/>
          <w:sz w:val="24"/>
          <w:szCs w:val="24"/>
        </w:rPr>
        <w:tab/>
        <w:t xml:space="preserve">Г.Н. Работягов </w:t>
      </w:r>
      <w:r w:rsidRPr="00F85357">
        <w:rPr>
          <w:rFonts w:ascii="Times New Roman" w:eastAsia="Times New Roman" w:hAnsi="Times New Roman" w:cs="Times New Roman"/>
          <w:sz w:val="24"/>
          <w:szCs w:val="24"/>
        </w:rPr>
        <w:tab/>
        <w:t xml:space="preserve">                 </w:t>
      </w:r>
    </w:p>
    <w:p w:rsidR="001A2592" w:rsidRPr="00F85357" w:rsidRDefault="001A2592" w:rsidP="002F64F9">
      <w:pPr>
        <w:widowControl w:val="0"/>
        <w:autoSpaceDE w:val="0"/>
        <w:autoSpaceDN w:val="0"/>
        <w:adjustRightInd w:val="0"/>
        <w:spacing w:after="0" w:line="240" w:lineRule="auto"/>
        <w:rPr>
          <w:rFonts w:ascii="Times New Roman" w:eastAsia="Times New Roman" w:hAnsi="Times New Roman" w:cs="Times New Roman"/>
          <w:sz w:val="24"/>
          <w:szCs w:val="24"/>
        </w:rPr>
      </w:pPr>
    </w:p>
    <w:p w:rsidR="002F64F9" w:rsidRPr="00F85357" w:rsidRDefault="002F64F9" w:rsidP="002F64F9">
      <w:pPr>
        <w:tabs>
          <w:tab w:val="left" w:pos="993"/>
        </w:tabs>
        <w:spacing w:after="0" w:line="240" w:lineRule="auto"/>
        <w:contextualSpacing/>
        <w:jc w:val="both"/>
        <w:rPr>
          <w:rFonts w:ascii="Times New Roman" w:eastAsia="Times New Roman" w:hAnsi="Times New Roman" w:cs="Times New Roman"/>
          <w:kern w:val="1"/>
          <w:sz w:val="24"/>
          <w:szCs w:val="24"/>
          <w:lang w:eastAsia="ar-SA"/>
        </w:rPr>
      </w:pPr>
    </w:p>
    <w:p w:rsidR="001A2592" w:rsidRPr="00F85357" w:rsidRDefault="001A2592" w:rsidP="002F64F9">
      <w:pPr>
        <w:tabs>
          <w:tab w:val="left" w:pos="993"/>
        </w:tabs>
        <w:spacing w:after="0" w:line="240" w:lineRule="auto"/>
        <w:contextualSpacing/>
        <w:jc w:val="both"/>
        <w:rPr>
          <w:rFonts w:ascii="Times New Roman" w:eastAsia="Times New Roman" w:hAnsi="Times New Roman" w:cs="Times New Roman"/>
          <w:kern w:val="1"/>
          <w:sz w:val="24"/>
          <w:szCs w:val="24"/>
          <w:lang w:eastAsia="ar-SA"/>
        </w:rPr>
      </w:pPr>
      <w:r w:rsidRPr="00F85357">
        <w:rPr>
          <w:rFonts w:ascii="Times New Roman" w:eastAsia="Times New Roman" w:hAnsi="Times New Roman" w:cs="Times New Roman"/>
          <w:kern w:val="1"/>
          <w:sz w:val="24"/>
          <w:szCs w:val="24"/>
          <w:lang w:eastAsia="ar-SA"/>
        </w:rPr>
        <w:tab/>
      </w:r>
    </w:p>
    <w:p w:rsidR="002F64F9" w:rsidRPr="002F64F9" w:rsidRDefault="002F64F9" w:rsidP="002F64F9">
      <w:pPr>
        <w:spacing w:line="240" w:lineRule="auto"/>
        <w:jc w:val="both"/>
        <w:rPr>
          <w:rFonts w:ascii="Times New Roman" w:hAnsi="Times New Roman" w:cs="Times New Roman"/>
          <w:sz w:val="20"/>
          <w:szCs w:val="20"/>
        </w:rPr>
      </w:pPr>
      <w:r w:rsidRPr="00F85357">
        <w:rPr>
          <w:rFonts w:ascii="Times New Roman" w:hAnsi="Times New Roman" w:cs="Times New Roman"/>
          <w:sz w:val="20"/>
          <w:szCs w:val="20"/>
        </w:rPr>
        <w:t>Разослано: в дело, административной комиссии муниципального образования Кинзельский сельсовет, постоянной комиссии по вопросам социального развития, благоустройства, правопорядка и статуса депутата, постоянной комиссии по вопросам социального развития и сельского хозяйства, для обнародования, прокурору района.</w:t>
      </w:r>
    </w:p>
    <w:p w:rsidR="001A2592" w:rsidRPr="00D03BFD" w:rsidRDefault="001A2592" w:rsidP="002F64F9">
      <w:pPr>
        <w:pStyle w:val="ConsPlusTitle"/>
        <w:tabs>
          <w:tab w:val="left" w:pos="7839"/>
        </w:tabs>
        <w:contextualSpacing/>
        <w:outlineLvl w:val="0"/>
        <w:rPr>
          <w:sz w:val="24"/>
          <w:szCs w:val="24"/>
        </w:rPr>
      </w:pPr>
    </w:p>
    <w:p w:rsidR="00D03BFD" w:rsidRPr="00D03BFD" w:rsidRDefault="00D03BFD" w:rsidP="002F64F9">
      <w:pPr>
        <w:suppressAutoHyphens/>
        <w:spacing w:after="0" w:line="240" w:lineRule="auto"/>
        <w:jc w:val="right"/>
        <w:rPr>
          <w:rFonts w:ascii="Times New Roman" w:eastAsia="Times New Roman" w:hAnsi="Times New Roman" w:cs="Times New Roman"/>
          <w:sz w:val="24"/>
          <w:szCs w:val="24"/>
          <w:lang w:eastAsia="ar-SA"/>
        </w:rPr>
      </w:pPr>
      <w:r w:rsidRPr="00D03BFD">
        <w:rPr>
          <w:rFonts w:ascii="Times New Roman" w:eastAsia="Times New Roman" w:hAnsi="Times New Roman" w:cs="Times New Roman"/>
          <w:sz w:val="24"/>
          <w:szCs w:val="24"/>
          <w:lang w:eastAsia="ar-SA"/>
        </w:rPr>
        <w:t xml:space="preserve">Приложение </w:t>
      </w:r>
    </w:p>
    <w:p w:rsidR="00D03BFD" w:rsidRPr="00D03BFD" w:rsidRDefault="00D03BFD" w:rsidP="002F64F9">
      <w:pPr>
        <w:suppressAutoHyphens/>
        <w:spacing w:after="0" w:line="240" w:lineRule="auto"/>
        <w:jc w:val="right"/>
        <w:rPr>
          <w:rFonts w:ascii="Times New Roman" w:eastAsia="Times New Roman" w:hAnsi="Times New Roman" w:cs="Times New Roman"/>
          <w:sz w:val="24"/>
          <w:szCs w:val="24"/>
          <w:lang w:eastAsia="ar-SA"/>
        </w:rPr>
      </w:pPr>
      <w:r w:rsidRPr="00D03BFD">
        <w:rPr>
          <w:rFonts w:ascii="Times New Roman" w:eastAsia="Times New Roman" w:hAnsi="Times New Roman" w:cs="Times New Roman"/>
          <w:sz w:val="24"/>
          <w:szCs w:val="24"/>
          <w:lang w:eastAsia="ar-SA"/>
        </w:rPr>
        <w:t>к решению Совета депутатов</w:t>
      </w:r>
    </w:p>
    <w:p w:rsidR="00D03BFD" w:rsidRPr="00D03BFD" w:rsidRDefault="00D03BFD" w:rsidP="002F64F9">
      <w:pPr>
        <w:suppressAutoHyphens/>
        <w:spacing w:after="0" w:line="240" w:lineRule="auto"/>
        <w:jc w:val="right"/>
        <w:rPr>
          <w:rFonts w:ascii="Times New Roman" w:eastAsia="Times New Roman" w:hAnsi="Times New Roman" w:cs="Times New Roman"/>
          <w:sz w:val="24"/>
          <w:szCs w:val="24"/>
          <w:lang w:eastAsia="ar-SA"/>
        </w:rPr>
      </w:pPr>
      <w:r w:rsidRPr="00D03BFD">
        <w:rPr>
          <w:rFonts w:ascii="Times New Roman" w:eastAsia="Times New Roman" w:hAnsi="Times New Roman" w:cs="Times New Roman"/>
          <w:sz w:val="24"/>
          <w:szCs w:val="24"/>
          <w:lang w:eastAsia="ar-SA"/>
        </w:rPr>
        <w:t>муниципального образования</w:t>
      </w:r>
    </w:p>
    <w:p w:rsidR="00D03BFD" w:rsidRPr="00D03BFD" w:rsidRDefault="00D03BFD" w:rsidP="002F64F9">
      <w:pPr>
        <w:suppressAutoHyphens/>
        <w:spacing w:after="0" w:line="240" w:lineRule="auto"/>
        <w:jc w:val="right"/>
        <w:rPr>
          <w:rFonts w:ascii="Times New Roman" w:eastAsia="Times New Roman" w:hAnsi="Times New Roman" w:cs="Times New Roman"/>
          <w:sz w:val="24"/>
          <w:szCs w:val="24"/>
          <w:lang w:eastAsia="ar-SA"/>
        </w:rPr>
      </w:pPr>
      <w:r w:rsidRPr="00D03BFD">
        <w:rPr>
          <w:rFonts w:ascii="Times New Roman" w:eastAsia="Times New Roman" w:hAnsi="Times New Roman" w:cs="Times New Roman"/>
          <w:sz w:val="24"/>
          <w:szCs w:val="24"/>
          <w:lang w:eastAsia="ar-SA"/>
        </w:rPr>
        <w:t xml:space="preserve"> Кинзельский сельсовет</w:t>
      </w:r>
    </w:p>
    <w:p w:rsidR="00D03BFD" w:rsidRPr="00D0561C" w:rsidRDefault="00D03BFD" w:rsidP="002F64F9">
      <w:pPr>
        <w:suppressAutoHyphens/>
        <w:spacing w:after="0" w:line="240" w:lineRule="auto"/>
        <w:jc w:val="right"/>
        <w:rPr>
          <w:rFonts w:ascii="Times New Roman" w:eastAsia="Times New Roman" w:hAnsi="Times New Roman" w:cs="Times New Roman"/>
          <w:sz w:val="24"/>
          <w:szCs w:val="24"/>
          <w:lang w:eastAsia="ar-SA"/>
        </w:rPr>
      </w:pPr>
      <w:r w:rsidRPr="00D0561C">
        <w:rPr>
          <w:rFonts w:ascii="Times New Roman" w:eastAsia="Times New Roman" w:hAnsi="Times New Roman" w:cs="Times New Roman"/>
          <w:sz w:val="24"/>
          <w:szCs w:val="24"/>
          <w:lang w:eastAsia="ar-SA"/>
        </w:rPr>
        <w:t xml:space="preserve">от </w:t>
      </w:r>
      <w:r w:rsidR="00CC18CB">
        <w:rPr>
          <w:rFonts w:ascii="Times New Roman" w:eastAsia="Times New Roman" w:hAnsi="Times New Roman" w:cs="Times New Roman"/>
          <w:sz w:val="24"/>
          <w:szCs w:val="24"/>
          <w:lang w:eastAsia="ar-SA"/>
        </w:rPr>
        <w:t xml:space="preserve">01.08.2022 </w:t>
      </w:r>
      <w:r w:rsidRPr="00D0561C">
        <w:rPr>
          <w:rFonts w:ascii="Times New Roman" w:eastAsia="Times New Roman" w:hAnsi="Times New Roman" w:cs="Times New Roman"/>
          <w:sz w:val="24"/>
          <w:szCs w:val="24"/>
          <w:lang w:eastAsia="ar-SA"/>
        </w:rPr>
        <w:t>№</w:t>
      </w:r>
      <w:r w:rsidR="00CC18CB">
        <w:rPr>
          <w:rFonts w:ascii="Times New Roman" w:eastAsia="Times New Roman" w:hAnsi="Times New Roman" w:cs="Times New Roman"/>
          <w:sz w:val="24"/>
          <w:szCs w:val="24"/>
          <w:lang w:eastAsia="ar-SA"/>
        </w:rPr>
        <w:t xml:space="preserve"> 16/4</w:t>
      </w:r>
      <w:r w:rsidRPr="00D0561C">
        <w:rPr>
          <w:rFonts w:ascii="Times New Roman" w:eastAsia="Times New Roman" w:hAnsi="Times New Roman" w:cs="Times New Roman"/>
          <w:sz w:val="24"/>
          <w:szCs w:val="24"/>
          <w:lang w:eastAsia="ar-SA"/>
        </w:rPr>
        <w:t xml:space="preserve">      </w:t>
      </w:r>
    </w:p>
    <w:p w:rsidR="001A2592" w:rsidRPr="00D0561C" w:rsidRDefault="001A2592" w:rsidP="002F64F9">
      <w:pPr>
        <w:spacing w:after="0" w:line="240" w:lineRule="auto"/>
        <w:contextualSpacing/>
        <w:jc w:val="right"/>
        <w:rPr>
          <w:rFonts w:ascii="Times New Roman" w:hAnsi="Times New Roman" w:cs="Times New Roman"/>
          <w:bCs/>
          <w:sz w:val="24"/>
          <w:szCs w:val="24"/>
        </w:rPr>
      </w:pPr>
    </w:p>
    <w:p w:rsidR="001A2592" w:rsidRPr="00D0561C" w:rsidRDefault="001A2592" w:rsidP="002F64F9">
      <w:pPr>
        <w:pStyle w:val="ConsPlusTitle"/>
        <w:contextualSpacing/>
        <w:jc w:val="center"/>
        <w:outlineLvl w:val="0"/>
        <w:rPr>
          <w:sz w:val="24"/>
          <w:szCs w:val="24"/>
        </w:rPr>
      </w:pPr>
    </w:p>
    <w:p w:rsidR="001A2592" w:rsidRPr="00D0561C" w:rsidRDefault="001A2592" w:rsidP="002F64F9">
      <w:pPr>
        <w:pStyle w:val="ConsPlusTitle"/>
        <w:contextualSpacing/>
        <w:jc w:val="center"/>
        <w:outlineLvl w:val="0"/>
        <w:rPr>
          <w:sz w:val="24"/>
          <w:szCs w:val="24"/>
        </w:rPr>
      </w:pPr>
    </w:p>
    <w:p w:rsidR="001A2592" w:rsidRPr="00D0561C" w:rsidRDefault="001A2592" w:rsidP="002F64F9">
      <w:pPr>
        <w:pStyle w:val="ConsPlusNormal"/>
        <w:contextualSpacing/>
        <w:jc w:val="center"/>
        <w:rPr>
          <w:rFonts w:ascii="Times New Roman" w:hAnsi="Times New Roman" w:cs="Times New Roman"/>
          <w:b/>
          <w:sz w:val="24"/>
          <w:szCs w:val="24"/>
        </w:rPr>
      </w:pPr>
      <w:r w:rsidRPr="00D0561C">
        <w:rPr>
          <w:rFonts w:ascii="Times New Roman" w:hAnsi="Times New Roman" w:cs="Times New Roman"/>
          <w:b/>
          <w:sz w:val="24"/>
          <w:szCs w:val="24"/>
        </w:rPr>
        <w:t>Правила</w:t>
      </w:r>
    </w:p>
    <w:p w:rsidR="001A2592" w:rsidRPr="00D0561C" w:rsidRDefault="001A2592" w:rsidP="002F64F9">
      <w:pPr>
        <w:pStyle w:val="ConsPlusNormal"/>
        <w:contextualSpacing/>
        <w:jc w:val="center"/>
        <w:rPr>
          <w:rFonts w:ascii="Times New Roman" w:hAnsi="Times New Roman" w:cs="Times New Roman"/>
          <w:b/>
          <w:sz w:val="24"/>
          <w:szCs w:val="24"/>
        </w:rPr>
      </w:pPr>
      <w:r w:rsidRPr="00D0561C">
        <w:rPr>
          <w:rFonts w:ascii="Times New Roman" w:hAnsi="Times New Roman" w:cs="Times New Roman"/>
          <w:b/>
          <w:sz w:val="24"/>
          <w:szCs w:val="24"/>
        </w:rPr>
        <w:t>благоустройства территории муниципального образования Кинзельский  сельсовет Красногвардейского района Оренбургской  области</w:t>
      </w:r>
    </w:p>
    <w:p w:rsidR="001A2592" w:rsidRPr="00D0561C" w:rsidRDefault="001A2592" w:rsidP="002F64F9">
      <w:pPr>
        <w:pStyle w:val="ConsPlusNormal"/>
        <w:ind w:firstLine="540"/>
        <w:contextualSpacing/>
        <w:jc w:val="both"/>
        <w:rPr>
          <w:rFonts w:ascii="Times New Roman" w:hAnsi="Times New Roman" w:cs="Times New Roman"/>
          <w:sz w:val="24"/>
          <w:szCs w:val="24"/>
        </w:rPr>
      </w:pPr>
    </w:p>
    <w:p w:rsidR="001A2592" w:rsidRPr="00D0561C" w:rsidRDefault="001A2592" w:rsidP="002F64F9">
      <w:pPr>
        <w:pStyle w:val="ConsPlusTitle"/>
        <w:contextualSpacing/>
        <w:jc w:val="center"/>
        <w:outlineLvl w:val="1"/>
        <w:rPr>
          <w:sz w:val="24"/>
          <w:szCs w:val="24"/>
        </w:rPr>
      </w:pPr>
      <w:r w:rsidRPr="00D0561C">
        <w:rPr>
          <w:sz w:val="24"/>
          <w:szCs w:val="24"/>
        </w:rPr>
        <w:t>Статья 1. Общие положения</w:t>
      </w:r>
    </w:p>
    <w:p w:rsidR="001A2592" w:rsidRPr="00D0561C" w:rsidRDefault="001A2592" w:rsidP="002F64F9">
      <w:pPr>
        <w:pStyle w:val="ConsPlusNormal"/>
        <w:ind w:firstLine="540"/>
        <w:contextualSpacing/>
        <w:jc w:val="both"/>
        <w:rPr>
          <w:rFonts w:ascii="Times New Roman" w:hAnsi="Times New Roman" w:cs="Times New Roman"/>
          <w:sz w:val="24"/>
          <w:szCs w:val="24"/>
        </w:rPr>
      </w:pPr>
    </w:p>
    <w:p w:rsidR="001A2592" w:rsidRPr="00D0561C" w:rsidRDefault="001A2592" w:rsidP="002F64F9">
      <w:pPr>
        <w:pStyle w:val="ConsPlusNormal"/>
        <w:ind w:firstLine="540"/>
        <w:contextualSpacing/>
        <w:jc w:val="both"/>
        <w:rPr>
          <w:rFonts w:ascii="Times New Roman" w:hAnsi="Times New Roman" w:cs="Times New Roman"/>
          <w:sz w:val="24"/>
          <w:szCs w:val="24"/>
        </w:rPr>
      </w:pPr>
      <w:r w:rsidRPr="00D0561C">
        <w:rPr>
          <w:rFonts w:ascii="Times New Roman" w:hAnsi="Times New Roman" w:cs="Times New Roman"/>
          <w:sz w:val="24"/>
          <w:szCs w:val="24"/>
        </w:rPr>
        <w:t>1. Правила благоустройства территории муниципального образования (далее по тексту - Правила) содержат единые и обязательные к исполнению требования в сфере благоустройства территории муниципального образования,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муниципального образования.</w:t>
      </w:r>
    </w:p>
    <w:p w:rsidR="001A2592" w:rsidRPr="00D0561C" w:rsidRDefault="001A2592" w:rsidP="002F64F9">
      <w:pPr>
        <w:pStyle w:val="ConsPlusNormal"/>
        <w:ind w:firstLine="540"/>
        <w:contextualSpacing/>
        <w:jc w:val="both"/>
        <w:rPr>
          <w:rFonts w:ascii="Times New Roman" w:hAnsi="Times New Roman" w:cs="Times New Roman"/>
          <w:sz w:val="24"/>
          <w:szCs w:val="24"/>
        </w:rPr>
      </w:pPr>
      <w:bookmarkStart w:id="0" w:name="P18"/>
      <w:bookmarkEnd w:id="0"/>
      <w:r w:rsidRPr="00D0561C">
        <w:rPr>
          <w:rFonts w:ascii="Times New Roman" w:hAnsi="Times New Roman" w:cs="Times New Roman"/>
          <w:sz w:val="24"/>
          <w:szCs w:val="24"/>
        </w:rPr>
        <w:t xml:space="preserve">2. Контроль за выполнением настоящих Правил обеспечивают уполномоченные должностные лица администрации </w:t>
      </w:r>
      <w:r w:rsidR="00D03BFD" w:rsidRPr="00D0561C">
        <w:rPr>
          <w:rFonts w:ascii="Times New Roman" w:eastAsia="Times New Roman" w:hAnsi="Times New Roman" w:cs="Times New Roman"/>
          <w:kern w:val="1"/>
          <w:sz w:val="24"/>
          <w:szCs w:val="24"/>
          <w:lang w:eastAsia="ar-SA"/>
        </w:rPr>
        <w:t>Кинзельского сельсовета</w:t>
      </w:r>
      <w:r w:rsidRPr="00D0561C">
        <w:rPr>
          <w:rFonts w:ascii="Times New Roman" w:hAnsi="Times New Roman" w:cs="Times New Roman"/>
          <w:sz w:val="24"/>
          <w:szCs w:val="24"/>
        </w:rPr>
        <w:t xml:space="preserve"> при содействии отдела внутренних дел по</w:t>
      </w:r>
      <w:r w:rsidR="00D03BFD" w:rsidRPr="00D0561C">
        <w:rPr>
          <w:rFonts w:ascii="Times New Roman" w:hAnsi="Times New Roman" w:cs="Times New Roman"/>
          <w:sz w:val="24"/>
          <w:szCs w:val="24"/>
        </w:rPr>
        <w:t xml:space="preserve"> Красногвардейскому </w:t>
      </w:r>
      <w:r w:rsidRPr="00D0561C">
        <w:rPr>
          <w:rFonts w:ascii="Times New Roman" w:hAnsi="Times New Roman" w:cs="Times New Roman"/>
          <w:sz w:val="24"/>
          <w:szCs w:val="24"/>
        </w:rPr>
        <w:t>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561C">
        <w:rPr>
          <w:rFonts w:ascii="Times New Roman" w:hAnsi="Times New Roman" w:cs="Times New Roman"/>
          <w:sz w:val="24"/>
          <w:szCs w:val="24"/>
        </w:rPr>
        <w:t>3. В настоящих Правилах используются следующие понятия и термины: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Аварийное дерево - дерево, угрожающее падением.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Бункер-накопитель - стандартная емкость для сбора крупногабаритного мусора.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Вывоз ТКО, КГМ - услуга, включающая выгрузку твердых коммунальных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Вынужденный снос зеленых насаждений -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 помещений.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lastRenderedPageBreak/>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Естественный газон - территория с естественным травяным покровом.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Зеленые насаждения - совокупность древесных, кустарниковых и травянистых растений на 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Крупногабаритные отходы (далее - КТО) - отходы, размеры которых превышают 0,5 м в высоту, ширину или длину.</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Место временного хранения отходов - контейнерная площадка, контейнеры, предназначенные для сбора твердых бытовых отходов.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Наружное освещение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и т.п.</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ТКО, КГМ, отходов производства, потребления, строительства, иного мусора.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Объекты благоустройства территории - территории муниципального образования, на которых </w:t>
      </w:r>
      <w:r w:rsidRPr="001C72ED">
        <w:rPr>
          <w:rFonts w:ascii="Times New Roman" w:hAnsi="Times New Roman" w:cs="Times New Roman"/>
          <w:sz w:val="24"/>
          <w:szCs w:val="24"/>
        </w:rPr>
        <w:t>осуществляется деятельность по благоустройству, в том числе:</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детские площадки, спортивные и другие площадки отдыха и досуга;</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trike/>
          <w:sz w:val="24"/>
          <w:szCs w:val="24"/>
        </w:rPr>
        <w:t xml:space="preserve">- </w:t>
      </w:r>
      <w:r w:rsidRPr="001C72ED">
        <w:rPr>
          <w:rFonts w:ascii="Times New Roman" w:hAnsi="Times New Roman" w:cs="Times New Roman"/>
          <w:sz w:val="24"/>
          <w:szCs w:val="24"/>
        </w:rPr>
        <w:t xml:space="preserve"> площадки автостоянок;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улицы (в том</w:t>
      </w:r>
      <w:r w:rsidRPr="00D03BFD">
        <w:rPr>
          <w:rFonts w:ascii="Times New Roman" w:hAnsi="Times New Roman" w:cs="Times New Roman"/>
          <w:sz w:val="24"/>
          <w:szCs w:val="24"/>
        </w:rPr>
        <w:t xml:space="preserve"> числе пешеходные) и дороги;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парки, скверы, иные зеленые зоны;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площади, набережные и другие территории;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технические зоны транспортных, инженерных коммуникаций, водоохранные зоны;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К элементам благоустройства относятся в том числе: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элементы озеленения;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покрытия;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ограждения (заборы);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lastRenderedPageBreak/>
        <w:t>- водные устройства;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уличные коммунально-бытовое и техническое оборудование;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игровое и спортивное оборудование;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элементы освещения;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средства размещения информации и рекламные конструкции;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малые архитектурные формы и мебель;</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некапитальные нестационарные сооружения;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элементы объектов капитального строительства.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Озеленение - комплекс работ по систематическому проведению ухода за растениями вдоль дорог как на территории муниципального образования,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Пешеходные территории - благоустроенные участки уличных территорий, предназначенные для пешеходного движения.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Прилегающая территория –</w:t>
      </w:r>
      <w:r w:rsidR="00433BF8">
        <w:rPr>
          <w:rFonts w:ascii="Times New Roman" w:hAnsi="Times New Roman" w:cs="Times New Roman"/>
          <w:sz w:val="24"/>
          <w:szCs w:val="24"/>
        </w:rPr>
        <w:t xml:space="preserve"> </w:t>
      </w:r>
      <w:r w:rsidRPr="00D03BFD">
        <w:rPr>
          <w:rFonts w:ascii="Times New Roman" w:hAnsi="Times New Roman" w:cs="Times New Roman"/>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Границы прилегающих территорий, подлежащих содержанию и благоустройству, определяются исходя из следующего:</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для многоквартирных жилых домов (за исключением нежилых помещений) - в пределах границ сформированной придомовой территории;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для нежилых помещений многоквартирного дома, в том числе встроенных и пристроенных нежилых помещений: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длина - по внешним границам нежилого помещения;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ширина - от фасада здания, в котором находится нежилое помещение, до границы проезда или проезжей части;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для отдельно стоящих нежилых зданий, за исключением объектов, для которых настоящими Правилами установлены иные параметры: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для зданий, имеющих ограждение, - 5 метров от ограждения по всему периметру;</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w:t>
      </w:r>
      <w:r w:rsidRPr="00D03BFD">
        <w:rPr>
          <w:rFonts w:ascii="Times New Roman" w:hAnsi="Times New Roman" w:cs="Times New Roman"/>
          <w:sz w:val="24"/>
          <w:szCs w:val="24"/>
        </w:rPr>
        <w:lastRenderedPageBreak/>
        <w:t>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9" w:history="1">
        <w:r w:rsidRPr="002D499F">
          <w:rPr>
            <w:rFonts w:ascii="Times New Roman" w:hAnsi="Times New Roman" w:cs="Times New Roman"/>
            <w:sz w:val="24"/>
            <w:szCs w:val="24"/>
          </w:rPr>
          <w:t>СанПиН 2.2.1/2.1.1.1200-03</w:t>
        </w:r>
      </w:hyperlink>
      <w:r w:rsidRPr="00D03BFD">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1A2592" w:rsidRPr="00D03BFD">
        <w:rPr>
          <w:rFonts w:ascii="Times New Roman" w:hAnsi="Times New Roman" w:cs="Times New Roman"/>
          <w:sz w:val="24"/>
          <w:szCs w:val="24"/>
        </w:rPr>
        <w:t>)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1A2592" w:rsidRPr="00D03BFD">
        <w:rPr>
          <w:rFonts w:ascii="Times New Roman" w:hAnsi="Times New Roman" w:cs="Times New Roman"/>
          <w:sz w:val="24"/>
          <w:szCs w:val="24"/>
        </w:rPr>
        <w:t>)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1A2592" w:rsidRPr="00D03BFD">
        <w:rPr>
          <w:rFonts w:ascii="Times New Roman" w:hAnsi="Times New Roman" w:cs="Times New Roman"/>
          <w:sz w:val="24"/>
          <w:szCs w:val="24"/>
        </w:rPr>
        <w:t>)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1A2592" w:rsidRPr="00D03BFD">
        <w:rPr>
          <w:rFonts w:ascii="Times New Roman" w:hAnsi="Times New Roman" w:cs="Times New Roman"/>
          <w:sz w:val="24"/>
          <w:szCs w:val="24"/>
        </w:rPr>
        <w:t xml:space="preserve">)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w:t>
      </w:r>
      <w:r w:rsidR="001A2592" w:rsidRPr="001C72ED">
        <w:rPr>
          <w:rFonts w:ascii="Times New Roman" w:hAnsi="Times New Roman" w:cs="Times New Roman"/>
          <w:sz w:val="24"/>
          <w:szCs w:val="24"/>
        </w:rPr>
        <w:t>проезжей части;</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1A2592" w:rsidRPr="001C72ED">
        <w:rPr>
          <w:rFonts w:ascii="Times New Roman" w:hAnsi="Times New Roman" w:cs="Times New Roman"/>
          <w:sz w:val="24"/>
          <w:szCs w:val="24"/>
        </w:rPr>
        <w:t>) за отдельно стоящими объектами рекламы - территория 10 метров от рекламных конструкций по их периметру, со стороны дороги - до тротуара;</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1A2592" w:rsidRPr="001C72ED">
        <w:rPr>
          <w:rFonts w:ascii="Times New Roman" w:hAnsi="Times New Roman" w:cs="Times New Roman"/>
          <w:sz w:val="24"/>
          <w:szCs w:val="24"/>
        </w:rPr>
        <w:t>)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В случае пересечения границ территорий, подлежащих</w:t>
      </w:r>
      <w:r w:rsidRPr="00D03BFD">
        <w:rPr>
          <w:rFonts w:ascii="Times New Roman" w:hAnsi="Times New Roman" w:cs="Times New Roman"/>
          <w:sz w:val="24"/>
          <w:szCs w:val="24"/>
        </w:rPr>
        <w:t xml:space="preserve">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2592" w:rsidRPr="00D03BFD" w:rsidRDefault="001A2592" w:rsidP="002D499F">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Плановые работы - работы, проводимые при строительстве, реконструкции, </w:t>
      </w:r>
      <w:r w:rsidRPr="00D03BFD">
        <w:rPr>
          <w:rFonts w:ascii="Times New Roman" w:hAnsi="Times New Roman" w:cs="Times New Roman"/>
          <w:sz w:val="24"/>
          <w:szCs w:val="24"/>
        </w:rPr>
        <w:lastRenderedPageBreak/>
        <w:t>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образования,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Производитель отходов - физическое или юридическое лицо, образующее отходы в результате своей деятельности.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Рекламораспространитель - лицо, осуществляющее распространение рекламы любым способом, в любой форме и с использованием любых средств.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Рекламная конструкция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или рекламораспространителем.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Ремонт объекта благоустройства территории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Сбор ТКО, КГМ - комплекс мероприятий, являющийся подготовкой к транспортированию и размещению отходов.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Снос зеленых насаждений - вырубка, выкапывание деревьев, кустарников, цветников, газонов и иных зеленых насаждений.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Содержание зеленых насаждений - комплекс мер, включающий охрану зеленых насаждений и агротехнические мероприятия по уходу и воспроизводству зеленых насаждений.</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w:t>
      </w:r>
      <w:r w:rsidRPr="00D03BFD">
        <w:rPr>
          <w:rFonts w:ascii="Times New Roman" w:hAnsi="Times New Roman" w:cs="Times New Roman"/>
          <w:sz w:val="24"/>
          <w:szCs w:val="24"/>
        </w:rPr>
        <w:lastRenderedPageBreak/>
        <w:t xml:space="preserve">индивидуальных предпринимателей, </w:t>
      </w:r>
      <w:r w:rsidRPr="001C72ED">
        <w:rPr>
          <w:rFonts w:ascii="Times New Roman" w:hAnsi="Times New Roman" w:cs="Times New Roman"/>
          <w:sz w:val="24"/>
          <w:szCs w:val="24"/>
        </w:rPr>
        <w:t>и подобные по составу отходы, образующиеся в жилых помещениях в процессе потребления физическими лицами.</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Территория организаций и других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на:</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1) механизированную уборку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2) ручную уборку - уборка территории ручным способом с применением средств малой механизации.</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Уничтожение зеленых насаждений - повреждение деревьев и кустарников, повлекшее прекращение роста и гибель растений.</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Фасад здания - наружная сторона здания или строения, сооружения (лицевой фасад, боковой фасад, дворовый фасад).</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Элементы благоустройства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связи);игровое и спортивное оборудование; элементы освещения (светильники, бра, плафоны,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световая информация); средства размещения информации и рекламные конструкции; малые архитектурные формы.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Иные понятия, используемые в настоящих Правилах, применяются в тех же значениях, что и в нормативных правовых актах Российской Федерации, Оренбургской области и муниципальных правовых актах муниципального </w:t>
      </w:r>
      <w:r w:rsidR="007110C8" w:rsidRPr="007110C8">
        <w:rPr>
          <w:rFonts w:ascii="Times New Roman" w:hAnsi="Times New Roman" w:cs="Times New Roman"/>
          <w:sz w:val="24"/>
          <w:szCs w:val="24"/>
        </w:rPr>
        <w:t xml:space="preserve">образования </w:t>
      </w:r>
      <w:r w:rsidR="007110C8" w:rsidRPr="002D499F">
        <w:rPr>
          <w:rFonts w:ascii="Times New Roman" w:eastAsia="Times New Roman" w:hAnsi="Times New Roman" w:cs="Times New Roman"/>
          <w:kern w:val="1"/>
          <w:sz w:val="24"/>
          <w:szCs w:val="24"/>
          <w:lang w:eastAsia="ar-SA"/>
        </w:rPr>
        <w:t>Кинзельский сельсовет</w:t>
      </w:r>
      <w:r w:rsidRPr="002D499F">
        <w:rPr>
          <w:rFonts w:ascii="Times New Roman" w:hAnsi="Times New Roman" w:cs="Times New Roman"/>
          <w:sz w:val="24"/>
          <w:szCs w:val="24"/>
        </w:rPr>
        <w:t>.</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Title"/>
        <w:contextualSpacing/>
        <w:jc w:val="center"/>
        <w:outlineLvl w:val="1"/>
        <w:rPr>
          <w:sz w:val="24"/>
          <w:szCs w:val="24"/>
        </w:rPr>
      </w:pPr>
      <w:r w:rsidRPr="00D03BFD">
        <w:rPr>
          <w:sz w:val="24"/>
          <w:szCs w:val="24"/>
        </w:rPr>
        <w:t>Статья 2. Уборка 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bookmarkStart w:id="1" w:name="P121"/>
      <w:bookmarkEnd w:id="1"/>
      <w:r w:rsidRPr="00D03BFD">
        <w:rPr>
          <w:rFonts w:ascii="Times New Roman" w:hAnsi="Times New Roman" w:cs="Times New Roman"/>
          <w:sz w:val="24"/>
          <w:szCs w:val="24"/>
        </w:rPr>
        <w:t xml:space="preserve">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w:t>
      </w:r>
      <w:r w:rsidRPr="00D03BFD">
        <w:rPr>
          <w:rFonts w:ascii="Times New Roman" w:hAnsi="Times New Roman" w:cs="Times New Roman"/>
          <w:sz w:val="24"/>
          <w:szCs w:val="24"/>
        </w:rPr>
        <w:lastRenderedPageBreak/>
        <w:t>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образования. 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улицы.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На территории муниципального образования запрещается накапливать и размещать отходы и мусор в несанкционированных местах.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В случае невозможности установления лиц, </w:t>
      </w:r>
      <w:r w:rsidRPr="001C72ED">
        <w:rPr>
          <w:rFonts w:ascii="Times New Roman" w:hAnsi="Times New Roman" w:cs="Times New Roman"/>
          <w:sz w:val="24"/>
          <w:szCs w:val="24"/>
        </w:rPr>
        <w:t xml:space="preserve">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121" w:history="1">
        <w:r w:rsidRPr="002D499F">
          <w:rPr>
            <w:rFonts w:ascii="Times New Roman" w:hAnsi="Times New Roman" w:cs="Times New Roman"/>
            <w:sz w:val="24"/>
            <w:szCs w:val="24"/>
          </w:rPr>
          <w:t>пунктом 1 статьи 2</w:t>
        </w:r>
      </w:hyperlink>
      <w:r w:rsidRPr="002D499F">
        <w:rPr>
          <w:rFonts w:ascii="Times New Roman" w:hAnsi="Times New Roman" w:cs="Times New Roman"/>
          <w:sz w:val="24"/>
          <w:szCs w:val="24"/>
        </w:rPr>
        <w:t xml:space="preserve"> Правил.</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5. На территориях общего пользования муниципального образования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Вывоз строительного мусора от ремонта производится силами лиц, осуществляющих ремонт, в специально отведенные для этого места.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Запрещается складирование строительного мусора в места временного хранения отходов.</w:t>
      </w:r>
    </w:p>
    <w:p w:rsidR="001A2592" w:rsidRPr="002D499F"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8. Для сбора отходов и мусора физические и юридические лица, </w:t>
      </w:r>
      <w:r w:rsidRPr="002D499F">
        <w:rPr>
          <w:rFonts w:ascii="Times New Roman" w:hAnsi="Times New Roman" w:cs="Times New Roman"/>
          <w:sz w:val="24"/>
          <w:szCs w:val="24"/>
        </w:rPr>
        <w:t xml:space="preserve">указанные в </w:t>
      </w:r>
      <w:hyperlink w:anchor="P121" w:history="1">
        <w:r w:rsidRPr="002D499F">
          <w:rPr>
            <w:rFonts w:ascii="Times New Roman" w:hAnsi="Times New Roman" w:cs="Times New Roman"/>
            <w:sz w:val="24"/>
            <w:szCs w:val="24"/>
          </w:rPr>
          <w:t>пункте 1 статьи 2</w:t>
        </w:r>
      </w:hyperlink>
      <w:r w:rsidRPr="002D499F">
        <w:rPr>
          <w:rFonts w:ascii="Times New Roman" w:hAnsi="Times New Roman" w:cs="Times New Roman"/>
          <w:sz w:val="24"/>
          <w:szCs w:val="24"/>
        </w:rPr>
        <w:t xml:space="preserve"> Правил, организуют место временного хранения отходов, осуществляют его уборку и техническое обслуживание.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w:t>
      </w:r>
      <w:r w:rsidRPr="00D03BFD">
        <w:rPr>
          <w:rFonts w:ascii="Times New Roman" w:hAnsi="Times New Roman" w:cs="Times New Roman"/>
          <w:sz w:val="24"/>
          <w:szCs w:val="24"/>
        </w:rPr>
        <w:lastRenderedPageBreak/>
        <w:t>объектов недвижимости, ответственного за уборку территорий в соответствии с Правилами.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w:t>
      </w:r>
      <w:r w:rsidRPr="002D499F">
        <w:rPr>
          <w:rFonts w:ascii="Times New Roman" w:hAnsi="Times New Roman" w:cs="Times New Roman"/>
          <w:sz w:val="24"/>
          <w:szCs w:val="24"/>
        </w:rPr>
        <w:t xml:space="preserve">соответствии с </w:t>
      </w:r>
      <w:hyperlink w:anchor="P121" w:history="1">
        <w:r w:rsidRPr="002D499F">
          <w:rPr>
            <w:rFonts w:ascii="Times New Roman" w:hAnsi="Times New Roman" w:cs="Times New Roman"/>
            <w:sz w:val="24"/>
            <w:szCs w:val="24"/>
          </w:rPr>
          <w:t>пунктом 1 статьи 2</w:t>
        </w:r>
      </w:hyperlink>
      <w:r w:rsidRPr="002D499F">
        <w:rPr>
          <w:rFonts w:ascii="Times New Roman" w:hAnsi="Times New Roman" w:cs="Times New Roman"/>
          <w:sz w:val="24"/>
          <w:szCs w:val="24"/>
        </w:rPr>
        <w:t xml:space="preserve"> Правил</w:t>
      </w:r>
      <w:r w:rsidRPr="00D03BFD">
        <w:rPr>
          <w:rFonts w:ascii="Times New Roman" w:hAnsi="Times New Roman" w:cs="Times New Roman"/>
          <w:sz w:val="24"/>
          <w:szCs w:val="24"/>
        </w:rPr>
        <w:t>.</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Урны (баки) должны содержаться в исправном и опрятном состоянии, очищаться по мере накопления мусора.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11.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13. При уборке в ночное время должны принимать меры, предупреждающие шум.</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1A2592" w:rsidRPr="00D03BFD">
        <w:rPr>
          <w:rFonts w:ascii="Times New Roman" w:hAnsi="Times New Roman" w:cs="Times New Roman"/>
          <w:sz w:val="24"/>
          <w:szCs w:val="24"/>
        </w:rPr>
        <w:t>. Содержание и уборка садов, скверов, парков, зеленых насаждений, находящихся в собственности организаций</w:t>
      </w:r>
      <w:r w:rsidR="001A2592" w:rsidRPr="001C72ED">
        <w:rPr>
          <w:rFonts w:ascii="Times New Roman" w:hAnsi="Times New Roman" w:cs="Times New Roman"/>
          <w:sz w:val="24"/>
          <w:szCs w:val="24"/>
        </w:rPr>
        <w:t>,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образования.</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1A2592" w:rsidRPr="001C72ED">
        <w:rPr>
          <w:rFonts w:ascii="Times New Roman" w:hAnsi="Times New Roman" w:cs="Times New Roman"/>
          <w:sz w:val="24"/>
          <w:szCs w:val="24"/>
        </w:rPr>
        <w:t>. Уборка,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1A2592" w:rsidRPr="001C72ED">
        <w:rPr>
          <w:rFonts w:ascii="Times New Roman" w:hAnsi="Times New Roman" w:cs="Times New Roman"/>
          <w:sz w:val="24"/>
          <w:szCs w:val="24"/>
        </w:rPr>
        <w:t>.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Запрещаются устройство наливных помоек, разлив помоев и нечистот за территорией домов и улиц, вынос мусора на уличные проезды.</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1A2592" w:rsidRPr="001C72ED">
        <w:rPr>
          <w:rFonts w:ascii="Times New Roman" w:hAnsi="Times New Roman" w:cs="Times New Roman"/>
          <w:sz w:val="24"/>
          <w:szCs w:val="24"/>
        </w:rPr>
        <w:t>. Жидкие нечистоты вывозятся по договорам</w:t>
      </w:r>
      <w:r w:rsidR="001A2592" w:rsidRPr="00D03BFD">
        <w:rPr>
          <w:rFonts w:ascii="Times New Roman" w:hAnsi="Times New Roman" w:cs="Times New Roman"/>
          <w:sz w:val="24"/>
          <w:szCs w:val="24"/>
        </w:rPr>
        <w:t xml:space="preserve"> или разовым заявкам организациями, имеющими специальный транспорт.</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18</w:t>
      </w:r>
      <w:r w:rsidR="001A2592" w:rsidRPr="00D03BFD">
        <w:rPr>
          <w:rFonts w:ascii="Times New Roman" w:hAnsi="Times New Roman" w:cs="Times New Roman"/>
          <w:sz w:val="24"/>
          <w:szCs w:val="24"/>
        </w:rPr>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A2592" w:rsidRPr="00A32E68" w:rsidRDefault="002D499F" w:rsidP="002F64F9">
      <w:pPr>
        <w:pStyle w:val="ConsPlusNormal"/>
        <w:ind w:firstLine="540"/>
        <w:contextualSpacing/>
        <w:jc w:val="both"/>
        <w:rPr>
          <w:rFonts w:ascii="Times New Roman" w:hAnsi="Times New Roman" w:cs="Times New Roman"/>
          <w:strike/>
          <w:sz w:val="24"/>
          <w:szCs w:val="24"/>
        </w:rPr>
      </w:pPr>
      <w:r>
        <w:rPr>
          <w:rFonts w:ascii="Times New Roman" w:hAnsi="Times New Roman" w:cs="Times New Roman"/>
          <w:sz w:val="24"/>
          <w:szCs w:val="24"/>
        </w:rPr>
        <w:t>19</w:t>
      </w:r>
      <w:r w:rsidR="001A2592" w:rsidRPr="00D03BFD">
        <w:rPr>
          <w:rFonts w:ascii="Times New Roman" w:hAnsi="Times New Roman" w:cs="Times New Roman"/>
          <w:sz w:val="24"/>
          <w:szCs w:val="24"/>
        </w:rPr>
        <w:t xml:space="preserve">. Слитие воды на газоны, проезжую часть дороги не </w:t>
      </w:r>
      <w:r w:rsidR="001A2592" w:rsidRPr="001C72ED">
        <w:rPr>
          <w:rFonts w:ascii="Times New Roman" w:hAnsi="Times New Roman" w:cs="Times New Roman"/>
          <w:sz w:val="24"/>
          <w:szCs w:val="24"/>
        </w:rPr>
        <w:t>допускается.</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1A2592" w:rsidRPr="00D03BFD">
        <w:rPr>
          <w:rFonts w:ascii="Times New Roman" w:hAnsi="Times New Roman" w:cs="Times New Roman"/>
          <w:sz w:val="24"/>
          <w:szCs w:val="24"/>
        </w:rPr>
        <w:t>.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1A2592" w:rsidRPr="001C72ED">
        <w:rPr>
          <w:rFonts w:ascii="Times New Roman" w:hAnsi="Times New Roman" w:cs="Times New Roman"/>
          <w:sz w:val="24"/>
          <w:szCs w:val="24"/>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1A2592" w:rsidRPr="001C72ED">
        <w:rPr>
          <w:rFonts w:ascii="Times New Roman" w:hAnsi="Times New Roman" w:cs="Times New Roman"/>
          <w:sz w:val="24"/>
          <w:szCs w:val="24"/>
        </w:rPr>
        <w:t>. Уборка и очистка территорий</w:t>
      </w:r>
      <w:r w:rsidR="001A2592" w:rsidRPr="00D03BFD">
        <w:rPr>
          <w:rFonts w:ascii="Times New Roman" w:hAnsi="Times New Roman" w:cs="Times New Roman"/>
          <w:sz w:val="24"/>
          <w:szCs w:val="24"/>
        </w:rPr>
        <w:t>,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23</w:t>
      </w:r>
      <w:r w:rsidR="001A2592" w:rsidRPr="00D03BFD">
        <w:rPr>
          <w:rFonts w:ascii="Times New Roman" w:hAnsi="Times New Roman" w:cs="Times New Roman"/>
          <w:sz w:val="24"/>
          <w:szCs w:val="24"/>
        </w:rPr>
        <w:t>. Сбор брошенных на улицах предметов, создающих помехи дорожному движению, возлагается на организации, обслуживающие данные объекты.</w:t>
      </w:r>
    </w:p>
    <w:p w:rsidR="002D499F" w:rsidRPr="00D03BFD" w:rsidRDefault="002D499F" w:rsidP="002D499F">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24</w:t>
      </w:r>
      <w:r w:rsidR="001A2592" w:rsidRPr="001C72ED">
        <w:rPr>
          <w:rFonts w:ascii="Times New Roman" w:hAnsi="Times New Roman" w:cs="Times New Roman"/>
          <w:sz w:val="24"/>
          <w:szCs w:val="24"/>
        </w:rPr>
        <w:t xml:space="preserve">. На дворовых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w:t>
      </w:r>
      <w:r w:rsidR="001A2592" w:rsidRPr="001C72ED">
        <w:rPr>
          <w:rFonts w:ascii="Times New Roman" w:hAnsi="Times New Roman" w:cs="Times New Roman"/>
          <w:sz w:val="24"/>
          <w:szCs w:val="24"/>
        </w:rPr>
        <w:lastRenderedPageBreak/>
        <w:t>инженерных коммуникаций. Запрещена установка индивидуальных и коллективных заградительных устройств.</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25</w:t>
      </w:r>
      <w:r w:rsidR="001A2592" w:rsidRPr="00D03BFD">
        <w:rPr>
          <w:rFonts w:ascii="Times New Roman" w:hAnsi="Times New Roman" w:cs="Times New Roman"/>
          <w:sz w:val="24"/>
          <w:szCs w:val="24"/>
        </w:rPr>
        <w:t>.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w:t>
      </w:r>
      <w:r w:rsidR="002D499F">
        <w:rPr>
          <w:rFonts w:ascii="Times New Roman" w:hAnsi="Times New Roman" w:cs="Times New Roman"/>
          <w:sz w:val="24"/>
          <w:szCs w:val="24"/>
        </w:rPr>
        <w:t>6</w:t>
      </w:r>
      <w:r w:rsidRPr="00D03BFD">
        <w:rPr>
          <w:rFonts w:ascii="Times New Roman" w:hAnsi="Times New Roman" w:cs="Times New Roman"/>
          <w:sz w:val="24"/>
          <w:szCs w:val="24"/>
        </w:rPr>
        <w:t>.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27</w:t>
      </w:r>
      <w:r w:rsidR="001A2592" w:rsidRPr="00D03BFD">
        <w:rPr>
          <w:rFonts w:ascii="Times New Roman" w:hAnsi="Times New Roman" w:cs="Times New Roman"/>
          <w:sz w:val="24"/>
          <w:szCs w:val="24"/>
        </w:rPr>
        <w:t>.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28</w:t>
      </w:r>
      <w:r w:rsidR="001A2592" w:rsidRPr="00D03BFD">
        <w:rPr>
          <w:rFonts w:ascii="Times New Roman" w:hAnsi="Times New Roman" w:cs="Times New Roman"/>
          <w:sz w:val="24"/>
          <w:szCs w:val="24"/>
        </w:rPr>
        <w:t>.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газонах, участках с зелеными насаждениями, а также вне специально отведенных для этих целей мест.</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29</w:t>
      </w:r>
      <w:r w:rsidR="001A2592" w:rsidRPr="001C72ED">
        <w:rPr>
          <w:rFonts w:ascii="Times New Roman" w:hAnsi="Times New Roman" w:cs="Times New Roman"/>
          <w:sz w:val="24"/>
          <w:szCs w:val="24"/>
        </w:rPr>
        <w:t>.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30</w:t>
      </w:r>
      <w:r w:rsidR="001A2592" w:rsidRPr="00D03BFD">
        <w:rPr>
          <w:rFonts w:ascii="Times New Roman" w:hAnsi="Times New Roman" w:cs="Times New Roman"/>
          <w:sz w:val="24"/>
          <w:szCs w:val="24"/>
        </w:rPr>
        <w:t>.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w:t>
      </w:r>
      <w:r w:rsidR="001A2592" w:rsidRPr="00D03BFD">
        <w:rPr>
          <w:rFonts w:ascii="Times New Roman" w:hAnsi="Times New Roman" w:cs="Times New Roman"/>
          <w:sz w:val="24"/>
          <w:szCs w:val="24"/>
        </w:rPr>
        <w:t>. Отведенная и прилегающая территории должны содержаться в чистоте и порядке.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окашивание травы.</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32</w:t>
      </w:r>
      <w:r w:rsidR="001A2592" w:rsidRPr="00D03BFD">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w:t>
      </w:r>
      <w:r w:rsidR="001A2592" w:rsidRPr="00D03BFD">
        <w:rPr>
          <w:rFonts w:ascii="Times New Roman" w:hAnsi="Times New Roman" w:cs="Times New Roman"/>
          <w:sz w:val="24"/>
          <w:szCs w:val="24"/>
        </w:rPr>
        <w:t xml:space="preserve">. Привлечение граждан к выполнению работ по уборке, благоустройству и озеленению территории муниципального </w:t>
      </w:r>
      <w:r w:rsidR="001A2592" w:rsidRPr="001C72ED">
        <w:rPr>
          <w:rFonts w:ascii="Times New Roman" w:hAnsi="Times New Roman" w:cs="Times New Roman"/>
          <w:sz w:val="24"/>
          <w:szCs w:val="24"/>
        </w:rPr>
        <w:t>образования осуществляется на основании постановления главы администрации муниципального образования.</w:t>
      </w:r>
    </w:p>
    <w:p w:rsidR="001A2592" w:rsidRPr="001C72E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w:t>
      </w:r>
      <w:r w:rsidR="001A2592" w:rsidRPr="001C72ED">
        <w:rPr>
          <w:rFonts w:ascii="Times New Roman" w:hAnsi="Times New Roman" w:cs="Times New Roman"/>
          <w:sz w:val="24"/>
          <w:szCs w:val="24"/>
        </w:rPr>
        <w:t>. Особенности уборки территории муниципального образования в весенне-летний период.</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xml:space="preserve">1) Период летней уборки устанавливается с </w:t>
      </w:r>
      <w:r w:rsidR="00195EB0" w:rsidRPr="001C72ED">
        <w:rPr>
          <w:rFonts w:ascii="Times New Roman" w:hAnsi="Times New Roman" w:cs="Times New Roman"/>
          <w:sz w:val="24"/>
          <w:szCs w:val="24"/>
        </w:rPr>
        <w:t>15 апреля</w:t>
      </w:r>
      <w:r w:rsidRPr="001C72ED">
        <w:rPr>
          <w:rFonts w:ascii="Times New Roman" w:hAnsi="Times New Roman" w:cs="Times New Roman"/>
          <w:sz w:val="24"/>
          <w:szCs w:val="24"/>
        </w:rPr>
        <w:t xml:space="preserve"> по </w:t>
      </w:r>
      <w:r w:rsidR="00195EB0" w:rsidRPr="001C72ED">
        <w:rPr>
          <w:rFonts w:ascii="Times New Roman" w:hAnsi="Times New Roman" w:cs="Times New Roman"/>
          <w:sz w:val="24"/>
          <w:szCs w:val="24"/>
        </w:rPr>
        <w:t>15 октября</w:t>
      </w:r>
      <w:r w:rsidRPr="001C72ED">
        <w:rPr>
          <w:rFonts w:ascii="Times New Roman" w:hAnsi="Times New Roman" w:cs="Times New Roman"/>
          <w:sz w:val="24"/>
          <w:szCs w:val="24"/>
        </w:rPr>
        <w:t xml:space="preserve"> с наступлением устойчивых плюсовых температур постановлением администрации</w:t>
      </w:r>
      <w:r w:rsidR="0052731B" w:rsidRPr="001C72ED">
        <w:rPr>
          <w:rFonts w:ascii="Times New Roman" w:hAnsi="Times New Roman" w:cs="Times New Roman"/>
          <w:sz w:val="24"/>
          <w:szCs w:val="24"/>
        </w:rPr>
        <w:t xml:space="preserve"> </w:t>
      </w:r>
      <w:r w:rsidR="0052731B" w:rsidRPr="001C72ED">
        <w:rPr>
          <w:rFonts w:ascii="Times New Roman" w:eastAsia="Times New Roman" w:hAnsi="Times New Roman" w:cs="Times New Roman"/>
          <w:kern w:val="1"/>
          <w:sz w:val="24"/>
          <w:szCs w:val="24"/>
          <w:lang w:eastAsia="ar-SA"/>
        </w:rPr>
        <w:t>Кинзельского сельсовета</w:t>
      </w:r>
      <w:r w:rsidRPr="001C72ED">
        <w:rPr>
          <w:rFonts w:ascii="Times New Roman" w:hAnsi="Times New Roman" w:cs="Times New Roman"/>
          <w:sz w:val="24"/>
          <w:szCs w:val="24"/>
        </w:rPr>
        <w:t>, в зависимости от погодных условий сроки летней уборки территории муниципального образования могут быть изменены.</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2) Периодичность выполнения основных мероприятий по уборке регулируется с учетом погодных условий постановлением администрации муниципального образования.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3) В летний период уборки производятся следующие виды работ:</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очистка газонов, цветников и клумб от мусора, веток</w:t>
      </w:r>
      <w:r w:rsidRPr="00D03BFD">
        <w:rPr>
          <w:rFonts w:ascii="Times New Roman" w:hAnsi="Times New Roman" w:cs="Times New Roman"/>
          <w:sz w:val="24"/>
          <w:szCs w:val="24"/>
        </w:rPr>
        <w:t>, листьев, сухой травы, отцветших соцветий и песка;</w:t>
      </w:r>
    </w:p>
    <w:p w:rsidR="001A2592" w:rsidRPr="00D03BFD" w:rsidRDefault="001C72ED"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подметание</w:t>
      </w:r>
      <w:r w:rsidR="001A2592" w:rsidRPr="00D03BFD">
        <w:rPr>
          <w:rFonts w:ascii="Times New Roman" w:hAnsi="Times New Roman" w:cs="Times New Roman"/>
          <w:sz w:val="24"/>
          <w:szCs w:val="24"/>
        </w:rPr>
        <w:t xml:space="preserve"> придомовых территорий;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очистка от грязи, мойка, покраска ограждений и бордюрного камня;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уборка мусора с прилегающих территорий;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вывоз смета и мусора в места санкционированного складирования, обезвреживания и утилизации;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скашивание травы.</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35</w:t>
      </w:r>
      <w:r w:rsidR="001A2592" w:rsidRPr="00D03BFD">
        <w:rPr>
          <w:rFonts w:ascii="Times New Roman" w:hAnsi="Times New Roman" w:cs="Times New Roman"/>
          <w:sz w:val="24"/>
          <w:szCs w:val="24"/>
        </w:rPr>
        <w:t>. Особенности уборки территории муниципального образования в осенне-зимний период.</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образования в зависимости от погодных условий.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lastRenderedPageBreak/>
        <w:t>2) Зимняя уборка улиц, проездов,</w:t>
      </w:r>
      <w:r w:rsidR="001C72ED">
        <w:rPr>
          <w:rFonts w:ascii="Times New Roman" w:hAnsi="Times New Roman" w:cs="Times New Roman"/>
          <w:sz w:val="24"/>
          <w:szCs w:val="24"/>
        </w:rPr>
        <w:t xml:space="preserve"> </w:t>
      </w:r>
      <w:r w:rsidRPr="00D03BFD">
        <w:rPr>
          <w:rFonts w:ascii="Times New Roman" w:hAnsi="Times New Roman" w:cs="Times New Roman"/>
          <w:sz w:val="24"/>
          <w:szCs w:val="24"/>
        </w:rPr>
        <w:t>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При производстве работ по уборке территории муниципального образования в зимний период запрещается: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 выдвигать или перемещать на проезжую часть улиц, проездов и во внутридворовую территорию снег, </w:t>
      </w:r>
      <w:r w:rsidRPr="001C72ED">
        <w:rPr>
          <w:rFonts w:ascii="Times New Roman" w:hAnsi="Times New Roman" w:cs="Times New Roman"/>
          <w:sz w:val="24"/>
          <w:szCs w:val="24"/>
        </w:rPr>
        <w:t>счищаемый с внутриквартальных проездов, территорий предприятий, организаций, строительных площадок, торговых и других объектов;</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допускать скопление подтаявшей снежной массы в зоне остановок общественного транспорта;</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применять техническую соль и жидкий хлористый кальций в чистом виде в качестве противогололедного препарата, посадочных площадках, остановках пассажирского транспорта, в парках, скверах, дворах и прочих пешеходных и озелененных зонах;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выдвигать снег, счищаемый с дорожного полотна автомобильных дорог, к остановочным комплексам, столбам</w:t>
      </w:r>
      <w:r w:rsidRPr="00D03BFD">
        <w:rPr>
          <w:rFonts w:ascii="Times New Roman" w:hAnsi="Times New Roman" w:cs="Times New Roman"/>
          <w:sz w:val="24"/>
          <w:szCs w:val="24"/>
        </w:rPr>
        <w:t xml:space="preserve"> уличного освещения, временным нестационарным объектам мелкорозничной торговли;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сброс снега и льда в водные объекты и их прибрежные защитные полосы;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укладка снега и скола льда на трассах тепловых путей, на водопроводные, канализационные колодцы;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перебрасывать и перемещать загрязненный снег, а также скол льда на газоны, цветники, кустарники и другие зеленые насаждения;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воспрепятствование транспортными средствами, другими механизмами или иным способом проведению зимних уборочных работ.</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4) К </w:t>
      </w:r>
      <w:r w:rsidRPr="001C72ED">
        <w:rPr>
          <w:rFonts w:ascii="Times New Roman" w:hAnsi="Times New Roman" w:cs="Times New Roman"/>
          <w:sz w:val="24"/>
          <w:szCs w:val="24"/>
        </w:rPr>
        <w:t>мероприятиям зимней уборки относятся: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расчистка проезжей части улиц от снежных завалов и заносов;</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обработка проезжей части дорог противогололедными средствами;</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сгребание и подметание снега;</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xml:space="preserve">- выполнение разрывов в валах снега на перекрестках улиц и дорог, пешеходных переходах, у остановок </w:t>
      </w:r>
      <w:bookmarkStart w:id="2" w:name="_GoBack"/>
      <w:bookmarkEnd w:id="2"/>
      <w:r w:rsidRPr="001C72ED">
        <w:rPr>
          <w:rFonts w:ascii="Times New Roman" w:hAnsi="Times New Roman" w:cs="Times New Roman"/>
          <w:sz w:val="24"/>
          <w:szCs w:val="24"/>
        </w:rPr>
        <w:t>пассажирского транспорта, у подъездов к административным, торговым и общественным зданиям, выездов из дворов и т.п.;</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 скалывание льда и удаление снежно-ледяных образований.</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противогололедные материалы.</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7)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Складирование снега на внутридворовых территориях должно производиться с учетом отвода талых вод.</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8) Снег, собираемый во дворах, допускается складировать на свободных территориях при обеспечении сохранности зеленых насаждений и оттока талых вод.</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9) Управляющие организации, председатели ТСЖ, с наступлением</w:t>
      </w:r>
      <w:r w:rsidRPr="00D03BFD">
        <w:rPr>
          <w:rFonts w:ascii="Times New Roman" w:hAnsi="Times New Roman" w:cs="Times New Roman"/>
          <w:sz w:val="24"/>
          <w:szCs w:val="24"/>
        </w:rPr>
        <w:t xml:space="preserve"> летнего периода обязаны обеспечить:</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отток талых вод на отведенных и прилегающих территориях;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общую очистку дворовых территорий после окончания таяния снега, сбор и уборку мусора.</w:t>
      </w:r>
    </w:p>
    <w:p w:rsidR="001A2592" w:rsidRPr="00D03BFD" w:rsidRDefault="002A4276"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1A2592" w:rsidRPr="00D03BFD">
        <w:rPr>
          <w:rFonts w:ascii="Times New Roman" w:hAnsi="Times New Roman" w:cs="Times New Roman"/>
          <w:sz w:val="24"/>
          <w:szCs w:val="24"/>
        </w:rPr>
        <w:t xml:space="preserve">) Запрещается организация несанкционированных снегосвалокместах </w:t>
      </w:r>
      <w:r w:rsidR="001A2592" w:rsidRPr="00D03BFD">
        <w:rPr>
          <w:rFonts w:ascii="Times New Roman" w:hAnsi="Times New Roman" w:cs="Times New Roman"/>
          <w:sz w:val="24"/>
          <w:szCs w:val="24"/>
        </w:rPr>
        <w:lastRenderedPageBreak/>
        <w:t>неустановленных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2A4276">
        <w:rPr>
          <w:rFonts w:ascii="Times New Roman" w:hAnsi="Times New Roman" w:cs="Times New Roman"/>
          <w:sz w:val="24"/>
          <w:szCs w:val="24"/>
        </w:rPr>
        <w:t>1</w:t>
      </w:r>
      <w:r w:rsidR="001A2592" w:rsidRPr="00D03BFD">
        <w:rPr>
          <w:rFonts w:ascii="Times New Roman" w:hAnsi="Times New Roman" w:cs="Times New Roman"/>
          <w:sz w:val="24"/>
          <w:szCs w:val="24"/>
        </w:rPr>
        <w:t>)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w:t>
      </w:r>
      <w:r w:rsidR="002D499F">
        <w:rPr>
          <w:rFonts w:ascii="Times New Roman" w:hAnsi="Times New Roman" w:cs="Times New Roman"/>
          <w:sz w:val="24"/>
          <w:szCs w:val="24"/>
        </w:rPr>
        <w:t>6</w:t>
      </w:r>
      <w:r w:rsidRPr="00D03BFD">
        <w:rPr>
          <w:rFonts w:ascii="Times New Roman" w:hAnsi="Times New Roman" w:cs="Times New Roman"/>
          <w:sz w:val="24"/>
          <w:szCs w:val="24"/>
        </w:rPr>
        <w:t>. Земляные работы на территории муниципального образования.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Земляные работы на всей территории муниципального образования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образования. В разрешении на проведение земляных работ должны быть указаны срок проведения работ, а также </w:t>
      </w:r>
      <w:r w:rsidRPr="001C72ED">
        <w:rPr>
          <w:rFonts w:ascii="Times New Roman" w:hAnsi="Times New Roman" w:cs="Times New Roman"/>
          <w:sz w:val="24"/>
          <w:szCs w:val="24"/>
        </w:rPr>
        <w:t>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w:t>
      </w:r>
      <w:r w:rsidR="001C72ED" w:rsidRPr="001C72ED">
        <w:rPr>
          <w:rFonts w:ascii="Times New Roman" w:hAnsi="Times New Roman" w:cs="Times New Roman"/>
          <w:sz w:val="24"/>
          <w:szCs w:val="24"/>
        </w:rPr>
        <w:t xml:space="preserve"> озеленение, дорожные покрытия,</w:t>
      </w:r>
      <w:r w:rsidRPr="001C72ED">
        <w:rPr>
          <w:rFonts w:ascii="Times New Roman" w:hAnsi="Times New Roman" w:cs="Times New Roman"/>
          <w:sz w:val="24"/>
          <w:szCs w:val="24"/>
        </w:rPr>
        <w:t xml:space="preserve"> газоны, деревья, кустарники, малые архитектурные формы и др.).</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газоны, деревья, кустарники, малые архитектурные формы и др.) в сроки, установленные выданным разрешением на производство работ.</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При проведении земляных работ в местах передвижения населения должны быть оборудованы исправные переходные мостики с перилами и прочным, исключающим </w:t>
      </w:r>
      <w:r w:rsidRPr="00D03BFD">
        <w:rPr>
          <w:rFonts w:ascii="Times New Roman" w:hAnsi="Times New Roman" w:cs="Times New Roman"/>
          <w:sz w:val="24"/>
          <w:szCs w:val="24"/>
        </w:rPr>
        <w:lastRenderedPageBreak/>
        <w:t>скольжение, настилом.</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Title"/>
        <w:contextualSpacing/>
        <w:jc w:val="center"/>
        <w:outlineLvl w:val="1"/>
        <w:rPr>
          <w:sz w:val="24"/>
          <w:szCs w:val="24"/>
        </w:rPr>
      </w:pPr>
      <w:r w:rsidRPr="00D03BFD">
        <w:rPr>
          <w:sz w:val="24"/>
          <w:szCs w:val="24"/>
        </w:rPr>
        <w:t>Статья 3. Порядок содержания элементов</w:t>
      </w:r>
    </w:p>
    <w:p w:rsidR="001A2592" w:rsidRPr="00D03BFD" w:rsidRDefault="001A2592" w:rsidP="002F64F9">
      <w:pPr>
        <w:pStyle w:val="ConsPlusTitle"/>
        <w:contextualSpacing/>
        <w:jc w:val="center"/>
        <w:rPr>
          <w:sz w:val="24"/>
          <w:szCs w:val="24"/>
        </w:rPr>
      </w:pPr>
      <w:r w:rsidRPr="00D03BFD">
        <w:rPr>
          <w:sz w:val="24"/>
          <w:szCs w:val="24"/>
        </w:rPr>
        <w:t>внешнего благоустройства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Общие требования к содержанию элементов внешнего благоустройства.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Физические и юридические лица организуют содержание элементов внешнего благоустройства, расположенных на прилегающих территориях.</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Организацию содержания иных элементов внешнего благоустройства осуществляет администрация муниципального образования по соглашениям со специализированными организациями в пределах </w:t>
      </w:r>
      <w:r w:rsidRPr="00595D44">
        <w:rPr>
          <w:rFonts w:ascii="Times New Roman" w:hAnsi="Times New Roman" w:cs="Times New Roman"/>
          <w:sz w:val="24"/>
          <w:szCs w:val="24"/>
        </w:rPr>
        <w:t>средств, предусмотренных на эти цели в бюджете муниципального образования.</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2)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3) Строительные площадки должны быть огорожены по всему периметру плотным забором установленного образца. В ограждениях</w:t>
      </w:r>
      <w:r w:rsidRPr="00D03BFD">
        <w:rPr>
          <w:rFonts w:ascii="Times New Roman" w:hAnsi="Times New Roman" w:cs="Times New Roman"/>
          <w:sz w:val="24"/>
          <w:szCs w:val="24"/>
        </w:rPr>
        <w:t xml:space="preserve"> должно быть минимальное количество проездов.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Ремонт и содержание зданий и сооружений.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Содержание инженерных сооружений и коммуникаций.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1) Собственники (владельцы), обслуживающие организации инженерных сооружений и </w:t>
      </w:r>
      <w:r w:rsidRPr="00D03BFD">
        <w:rPr>
          <w:rFonts w:ascii="Times New Roman" w:hAnsi="Times New Roman" w:cs="Times New Roman"/>
          <w:sz w:val="24"/>
          <w:szCs w:val="24"/>
        </w:rPr>
        <w:lastRenderedPageBreak/>
        <w:t>коммуникаций, обязаны содержать последние в исправном техническом состоянии.</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1A2592" w:rsidRPr="00D03BFD">
        <w:rPr>
          <w:rFonts w:ascii="Times New Roman" w:hAnsi="Times New Roman" w:cs="Times New Roman"/>
          <w:sz w:val="24"/>
          <w:szCs w:val="24"/>
        </w:rPr>
        <w:t>)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1A2592" w:rsidRPr="00595D44">
        <w:rPr>
          <w:rFonts w:ascii="Times New Roman" w:hAnsi="Times New Roman" w:cs="Times New Roman"/>
          <w:sz w:val="24"/>
          <w:szCs w:val="24"/>
        </w:rPr>
        <w:t>) Уборка территорий вокруг водоразборных колонок производится организациями, в ведении которых они находятся.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Title"/>
        <w:contextualSpacing/>
        <w:jc w:val="center"/>
        <w:outlineLvl w:val="1"/>
        <w:rPr>
          <w:sz w:val="24"/>
          <w:szCs w:val="24"/>
        </w:rPr>
      </w:pPr>
      <w:r w:rsidRPr="00D03BFD">
        <w:rPr>
          <w:sz w:val="24"/>
          <w:szCs w:val="24"/>
        </w:rPr>
        <w:t>Статья 4. Содержание наземных частей</w:t>
      </w:r>
    </w:p>
    <w:p w:rsidR="001A2592" w:rsidRPr="00595D44" w:rsidRDefault="001A2592" w:rsidP="002F64F9">
      <w:pPr>
        <w:pStyle w:val="ConsPlusTitle"/>
        <w:contextualSpacing/>
        <w:jc w:val="center"/>
        <w:rPr>
          <w:sz w:val="24"/>
          <w:szCs w:val="24"/>
        </w:rPr>
      </w:pPr>
      <w:r w:rsidRPr="00D03BFD">
        <w:rPr>
          <w:sz w:val="24"/>
          <w:szCs w:val="24"/>
        </w:rPr>
        <w:t xml:space="preserve">линейных сооружений </w:t>
      </w:r>
      <w:r w:rsidRPr="00595D44">
        <w:rPr>
          <w:sz w:val="24"/>
          <w:szCs w:val="24"/>
        </w:rPr>
        <w:t>и коммуникаций</w:t>
      </w:r>
    </w:p>
    <w:p w:rsidR="001A2592" w:rsidRPr="00595D44" w:rsidRDefault="001A2592" w:rsidP="002F64F9">
      <w:pPr>
        <w:pStyle w:val="ConsPlusNormal"/>
        <w:ind w:firstLine="540"/>
        <w:contextualSpacing/>
        <w:jc w:val="both"/>
        <w:rPr>
          <w:rFonts w:ascii="Times New Roman" w:hAnsi="Times New Roman" w:cs="Times New Roman"/>
          <w:sz w:val="24"/>
          <w:szCs w:val="24"/>
        </w:rPr>
      </w:pP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2. В целях обеспечения безаварийного функционирования и эксплуатации объектов электросетевого хозяйства, а также в целях обеспечения безопасности</w:t>
      </w:r>
      <w:r w:rsidRPr="00D03BFD">
        <w:rPr>
          <w:rFonts w:ascii="Times New Roman" w:hAnsi="Times New Roman" w:cs="Times New Roman"/>
          <w:sz w:val="24"/>
          <w:szCs w:val="24"/>
        </w:rPr>
        <w:t xml:space="preserve">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Опиленные ветви и сучья должны убираться организацией проводившей работы в течение 5 дней с момента осуществления указанных работ.</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Запрещается складирование нечистот на проезжую часть улиц, участки, занятые зелеными насаждениями.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6. Управляющие </w:t>
      </w:r>
      <w:r w:rsidRPr="00595D44">
        <w:rPr>
          <w:rFonts w:ascii="Times New Roman" w:hAnsi="Times New Roman" w:cs="Times New Roman"/>
          <w:sz w:val="24"/>
          <w:szCs w:val="24"/>
        </w:rPr>
        <w:t>организации, ТСЖ, жилищные кооперативы обязаны обеспечивать</w:t>
      </w:r>
      <w:r w:rsidRPr="00D03BFD">
        <w:rPr>
          <w:rFonts w:ascii="Times New Roman" w:hAnsi="Times New Roman" w:cs="Times New Roman"/>
          <w:sz w:val="24"/>
          <w:szCs w:val="24"/>
        </w:rPr>
        <w:t xml:space="preserve"> свободный подъезд к люкам смотровых колодцев и узлам управления инженерными сетями, расположенным на обслуживаемой территории.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7. В целях поддержания нормальных условий эксплуатации внутриквартальных и домовых сетей физическим и юридическим лицам запрещается: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 возводить над инженерными сетями постройки постоянного и временного характера, </w:t>
      </w:r>
      <w:r w:rsidRPr="00D03BFD">
        <w:rPr>
          <w:rFonts w:ascii="Times New Roman" w:hAnsi="Times New Roman" w:cs="Times New Roman"/>
          <w:sz w:val="24"/>
          <w:szCs w:val="24"/>
        </w:rPr>
        <w:lastRenderedPageBreak/>
        <w:t>заваливать трассы инженерных коммуникаций строительными материалами, мусором и т.п.;</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оставлять колодцы неплотно закрытыми и закрывать разбитыми крышками;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отводить поверхностные воды в систему хозяйственно-бытовой канализации;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пользоваться пожарными гидрантами в хозяйственных целях;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производить забор воды от уличных колонок с помощью шлангов;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производить разборку колонок;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Title"/>
        <w:contextualSpacing/>
        <w:jc w:val="center"/>
        <w:outlineLvl w:val="1"/>
        <w:rPr>
          <w:sz w:val="24"/>
          <w:szCs w:val="24"/>
        </w:rPr>
      </w:pPr>
      <w:r w:rsidRPr="00D03BFD">
        <w:rPr>
          <w:sz w:val="24"/>
          <w:szCs w:val="24"/>
        </w:rPr>
        <w:t>Статья 5. Световые вывески, реклама и витрины</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В случае неисправности отдельных знаков рекламы или вывески должны выключаться полностью.</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2. Витрины должны быть оборудованы специальными осветительными приборами.</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3. На главных магистралях должна быть обеспечена горизонтальная освещенность витрины, равная 500 люксам, на всех остальных улицах - 200 люксам.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4. Расклейка газет</w:t>
      </w:r>
      <w:r w:rsidRPr="00D03BFD">
        <w:rPr>
          <w:rFonts w:ascii="Times New Roman" w:hAnsi="Times New Roman" w:cs="Times New Roman"/>
          <w:sz w:val="24"/>
          <w:szCs w:val="24"/>
        </w:rPr>
        <w:t>, афиш, плакатов, различного рода объявлений и реклам разрешается только на специально установленных стендах.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6. Средства размещения информации устанавливаются на территории муниципального образования на основании разрешения на установку и эксплуатацию рекламной конструкции, выдаваемого в установленном </w:t>
      </w:r>
      <w:r w:rsidRPr="002D499F">
        <w:rPr>
          <w:rFonts w:ascii="Times New Roman" w:hAnsi="Times New Roman" w:cs="Times New Roman"/>
          <w:sz w:val="24"/>
          <w:szCs w:val="24"/>
        </w:rPr>
        <w:t xml:space="preserve">Федеральным </w:t>
      </w:r>
      <w:hyperlink r:id="rId10" w:history="1">
        <w:r w:rsidRPr="002D499F">
          <w:rPr>
            <w:rFonts w:ascii="Times New Roman" w:hAnsi="Times New Roman" w:cs="Times New Roman"/>
            <w:sz w:val="24"/>
            <w:szCs w:val="24"/>
          </w:rPr>
          <w:t>законом</w:t>
        </w:r>
      </w:hyperlink>
      <w:r w:rsidRPr="00D03BFD">
        <w:rPr>
          <w:rFonts w:ascii="Times New Roman" w:hAnsi="Times New Roman" w:cs="Times New Roman"/>
          <w:sz w:val="24"/>
          <w:szCs w:val="24"/>
        </w:rPr>
        <w:t xml:space="preserve"> от 13.03.2006 N 38-ФЗ "О рекламе" порядке.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w:t>
      </w:r>
      <w:r w:rsidRPr="00595D44">
        <w:rPr>
          <w:rFonts w:ascii="Times New Roman" w:hAnsi="Times New Roman" w:cs="Times New Roman"/>
          <w:sz w:val="24"/>
          <w:szCs w:val="24"/>
        </w:rPr>
        <w:t>установки и эксплуатации рекламной конструкции.</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муниципального образования</w:t>
      </w:r>
      <w:r w:rsidR="00B76147" w:rsidRPr="00595D44">
        <w:rPr>
          <w:rFonts w:ascii="Times New Roman" w:eastAsia="Times New Roman" w:hAnsi="Times New Roman" w:cs="Times New Roman"/>
          <w:kern w:val="1"/>
          <w:sz w:val="24"/>
          <w:szCs w:val="24"/>
          <w:lang w:eastAsia="ar-SA"/>
        </w:rPr>
        <w:t xml:space="preserve"> Кинзельский сельсовет</w:t>
      </w:r>
      <w:r w:rsidR="00B76147" w:rsidRPr="00595D44">
        <w:rPr>
          <w:rFonts w:ascii="Times New Roman" w:hAnsi="Times New Roman" w:cs="Times New Roman"/>
          <w:sz w:val="24"/>
          <w:szCs w:val="24"/>
        </w:rPr>
        <w:t xml:space="preserve"> </w:t>
      </w:r>
      <w:r w:rsidRPr="00595D44">
        <w:rPr>
          <w:rFonts w:ascii="Times New Roman" w:hAnsi="Times New Roman" w:cs="Times New Roman"/>
          <w:sz w:val="24"/>
          <w:szCs w:val="24"/>
        </w:rPr>
        <w:t>.</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10. Средства наружной рекламы не должны создавать помех для прохода пешеходов и осуществления механизированной</w:t>
      </w:r>
      <w:r w:rsidRPr="00D03BFD">
        <w:rPr>
          <w:rFonts w:ascii="Times New Roman" w:hAnsi="Times New Roman" w:cs="Times New Roman"/>
          <w:sz w:val="24"/>
          <w:szCs w:val="24"/>
        </w:rPr>
        <w:t xml:space="preserve"> уборки улиц и тротуаров.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до 5 суток.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lastRenderedPageBreak/>
        <w:t>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w:t>
      </w:r>
      <w:r w:rsidRPr="00595D44">
        <w:rPr>
          <w:rFonts w:ascii="Times New Roman" w:hAnsi="Times New Roman" w:cs="Times New Roman"/>
          <w:sz w:val="24"/>
          <w:szCs w:val="24"/>
        </w:rPr>
        <w:t>объектах внешнего благоустройства и иных неустановленных местах.</w:t>
      </w:r>
    </w:p>
    <w:p w:rsidR="001A2592" w:rsidRPr="00595D44" w:rsidRDefault="001A2592" w:rsidP="002F64F9">
      <w:pPr>
        <w:pStyle w:val="ConsPlusNormal"/>
        <w:ind w:firstLine="540"/>
        <w:contextualSpacing/>
        <w:jc w:val="both"/>
        <w:rPr>
          <w:rFonts w:ascii="Times New Roman" w:hAnsi="Times New Roman" w:cs="Times New Roman"/>
          <w:sz w:val="24"/>
          <w:szCs w:val="24"/>
        </w:rPr>
      </w:pPr>
    </w:p>
    <w:p w:rsidR="001A2592" w:rsidRPr="00595D44" w:rsidRDefault="001A2592" w:rsidP="002F64F9">
      <w:pPr>
        <w:pStyle w:val="ConsPlusTitle"/>
        <w:contextualSpacing/>
        <w:jc w:val="center"/>
        <w:outlineLvl w:val="1"/>
        <w:rPr>
          <w:sz w:val="24"/>
          <w:szCs w:val="24"/>
        </w:rPr>
      </w:pPr>
      <w:r w:rsidRPr="00595D44">
        <w:rPr>
          <w:sz w:val="24"/>
          <w:szCs w:val="24"/>
        </w:rPr>
        <w:t>Статья 6. Строительство, установка</w:t>
      </w:r>
    </w:p>
    <w:p w:rsidR="001A2592" w:rsidRPr="00D03BFD" w:rsidRDefault="001A2592" w:rsidP="002F64F9">
      <w:pPr>
        <w:pStyle w:val="ConsPlusTitle"/>
        <w:contextualSpacing/>
        <w:jc w:val="center"/>
        <w:rPr>
          <w:sz w:val="24"/>
          <w:szCs w:val="24"/>
        </w:rPr>
      </w:pPr>
      <w:r w:rsidRPr="00595D44">
        <w:rPr>
          <w:sz w:val="24"/>
          <w:szCs w:val="24"/>
        </w:rPr>
        <w:t>и содержание малых архитектурных форм</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7</w:t>
      </w:r>
      <w:r w:rsidR="001A2592" w:rsidRPr="00D03BFD">
        <w:rPr>
          <w:sz w:val="24"/>
          <w:szCs w:val="24"/>
        </w:rPr>
        <w:t>. Содержание отведенной территории торговой сети,</w:t>
      </w:r>
    </w:p>
    <w:p w:rsidR="001A2592" w:rsidRPr="00595D44" w:rsidRDefault="001A2592" w:rsidP="002F64F9">
      <w:pPr>
        <w:pStyle w:val="ConsPlusTitle"/>
        <w:contextualSpacing/>
        <w:jc w:val="center"/>
        <w:rPr>
          <w:sz w:val="24"/>
          <w:szCs w:val="24"/>
        </w:rPr>
      </w:pPr>
      <w:r w:rsidRPr="00595D44">
        <w:rPr>
          <w:sz w:val="24"/>
          <w:szCs w:val="24"/>
        </w:rPr>
        <w:t>автостоянок, торговых павильонов, уличных киосков и лотков,</w:t>
      </w:r>
    </w:p>
    <w:p w:rsidR="001A2592" w:rsidRPr="00595D44" w:rsidRDefault="001A2592" w:rsidP="002F64F9">
      <w:pPr>
        <w:pStyle w:val="ConsPlusTitle"/>
        <w:contextualSpacing/>
        <w:jc w:val="center"/>
        <w:rPr>
          <w:sz w:val="24"/>
          <w:szCs w:val="24"/>
        </w:rPr>
      </w:pPr>
      <w:r w:rsidRPr="00595D44">
        <w:rPr>
          <w:sz w:val="24"/>
          <w:szCs w:val="24"/>
        </w:rPr>
        <w:t>лечебных учреждений, территорий кладбищ, полигонов твердых</w:t>
      </w:r>
    </w:p>
    <w:p w:rsidR="001A2592" w:rsidRPr="00D03BFD" w:rsidRDefault="001A2592" w:rsidP="002F64F9">
      <w:pPr>
        <w:pStyle w:val="ConsPlusTitle"/>
        <w:contextualSpacing/>
        <w:jc w:val="center"/>
        <w:rPr>
          <w:sz w:val="24"/>
          <w:szCs w:val="24"/>
        </w:rPr>
      </w:pPr>
      <w:r w:rsidRPr="00595D44">
        <w:rPr>
          <w:sz w:val="24"/>
          <w:szCs w:val="24"/>
        </w:rPr>
        <w:t>коммунальных отходов, водоемов и пляжей</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9D065B" w:rsidRDefault="001A2592" w:rsidP="002F64F9">
      <w:pPr>
        <w:pStyle w:val="ConsPlusNormal"/>
        <w:ind w:firstLine="540"/>
        <w:contextualSpacing/>
        <w:jc w:val="both"/>
        <w:rPr>
          <w:rFonts w:ascii="Times New Roman" w:hAnsi="Times New Roman" w:cs="Times New Roman"/>
          <w:sz w:val="24"/>
          <w:szCs w:val="24"/>
        </w:rPr>
      </w:pPr>
      <w:r w:rsidRPr="009D065B">
        <w:rPr>
          <w:rFonts w:ascii="Times New Roman" w:hAnsi="Times New Roman" w:cs="Times New Roman"/>
          <w:sz w:val="24"/>
          <w:szCs w:val="24"/>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1A2592" w:rsidRPr="009D065B" w:rsidRDefault="001A2592" w:rsidP="002F64F9">
      <w:pPr>
        <w:pStyle w:val="ConsPlusNormal"/>
        <w:ind w:firstLine="540"/>
        <w:contextualSpacing/>
        <w:jc w:val="both"/>
        <w:rPr>
          <w:rFonts w:ascii="Times New Roman" w:hAnsi="Times New Roman" w:cs="Times New Roman"/>
          <w:sz w:val="24"/>
          <w:szCs w:val="24"/>
        </w:rPr>
      </w:pPr>
      <w:r w:rsidRPr="009D065B">
        <w:rPr>
          <w:rFonts w:ascii="Times New Roman" w:hAnsi="Times New Roman" w:cs="Times New Roman"/>
          <w:sz w:val="24"/>
          <w:szCs w:val="24"/>
        </w:rPr>
        <w:t>2. 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
    <w:p w:rsidR="001A2592" w:rsidRPr="009D065B" w:rsidRDefault="001A2592" w:rsidP="002F64F9">
      <w:pPr>
        <w:pStyle w:val="ConsPlusNormal"/>
        <w:ind w:firstLine="540"/>
        <w:contextualSpacing/>
        <w:jc w:val="both"/>
        <w:rPr>
          <w:rFonts w:ascii="Times New Roman" w:hAnsi="Times New Roman" w:cs="Times New Roman"/>
          <w:sz w:val="24"/>
          <w:szCs w:val="24"/>
        </w:rPr>
      </w:pPr>
      <w:r w:rsidRPr="009D065B">
        <w:rPr>
          <w:rFonts w:ascii="Times New Roman" w:hAnsi="Times New Roman" w:cs="Times New Roman"/>
          <w:sz w:val="24"/>
          <w:szCs w:val="24"/>
        </w:rPr>
        <w:t>3.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
    <w:p w:rsidR="001A2592" w:rsidRPr="009D065B" w:rsidRDefault="001A2592" w:rsidP="002F64F9">
      <w:pPr>
        <w:pStyle w:val="ConsPlusNormal"/>
        <w:ind w:firstLine="540"/>
        <w:contextualSpacing/>
        <w:jc w:val="both"/>
        <w:rPr>
          <w:rFonts w:ascii="Times New Roman" w:hAnsi="Times New Roman" w:cs="Times New Roman"/>
          <w:sz w:val="24"/>
          <w:szCs w:val="24"/>
        </w:rPr>
      </w:pPr>
      <w:r w:rsidRPr="009D065B">
        <w:rPr>
          <w:rFonts w:ascii="Times New Roman" w:hAnsi="Times New Roman" w:cs="Times New Roman"/>
          <w:sz w:val="24"/>
          <w:szCs w:val="24"/>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1A2592" w:rsidRPr="009D065B" w:rsidRDefault="001A2592" w:rsidP="002F64F9">
      <w:pPr>
        <w:pStyle w:val="ConsPlusNormal"/>
        <w:ind w:firstLine="540"/>
        <w:contextualSpacing/>
        <w:jc w:val="both"/>
        <w:rPr>
          <w:rFonts w:ascii="Times New Roman" w:hAnsi="Times New Roman" w:cs="Times New Roman"/>
          <w:sz w:val="24"/>
          <w:szCs w:val="24"/>
        </w:rPr>
      </w:pPr>
      <w:r w:rsidRPr="009D065B">
        <w:rPr>
          <w:rFonts w:ascii="Times New Roman" w:hAnsi="Times New Roman" w:cs="Times New Roman"/>
          <w:sz w:val="24"/>
          <w:szCs w:val="24"/>
        </w:rPr>
        <w:t xml:space="preserve">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w:t>
      </w:r>
      <w:r w:rsidRPr="009D065B">
        <w:rPr>
          <w:rFonts w:ascii="Times New Roman" w:hAnsi="Times New Roman" w:cs="Times New Roman"/>
          <w:sz w:val="24"/>
          <w:szCs w:val="24"/>
        </w:rPr>
        <w:lastRenderedPageBreak/>
        <w:t>окончании работы должна убираться.</w:t>
      </w:r>
    </w:p>
    <w:p w:rsidR="001A2592" w:rsidRPr="009D065B" w:rsidRDefault="001A2592" w:rsidP="002F64F9">
      <w:pPr>
        <w:pStyle w:val="ConsPlusNormal"/>
        <w:ind w:firstLine="540"/>
        <w:contextualSpacing/>
        <w:jc w:val="both"/>
        <w:rPr>
          <w:rFonts w:ascii="Times New Roman" w:hAnsi="Times New Roman" w:cs="Times New Roman"/>
          <w:sz w:val="24"/>
          <w:szCs w:val="24"/>
        </w:rPr>
      </w:pPr>
      <w:r w:rsidRPr="009D065B">
        <w:rPr>
          <w:rFonts w:ascii="Times New Roman" w:hAnsi="Times New Roman" w:cs="Times New Roman"/>
          <w:sz w:val="24"/>
          <w:szCs w:val="24"/>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9D065B">
        <w:rPr>
          <w:rFonts w:ascii="Times New Roman" w:hAnsi="Times New Roman" w:cs="Times New Roman"/>
          <w:sz w:val="24"/>
          <w:szCs w:val="24"/>
        </w:rPr>
        <w:t>6. Ответственность за содержание территорий лечебных учреждений несут организации, их руководители.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7. Ответственность за состояние территорий кладбищ несут организации, в ведении которых находятся данные территории.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8. Территория кладбищ должна содержаться в чистоте.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9. Запрещается хранить мусор на территории кладбищ более 10 дней.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10. Запрещается устройство несанкционированных полигонов коммунальных отходов и отходов промышленных предприятий.</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8</w:t>
      </w:r>
      <w:r w:rsidR="001A2592" w:rsidRPr="00D03BFD">
        <w:rPr>
          <w:sz w:val="24"/>
          <w:szCs w:val="24"/>
        </w:rPr>
        <w:t>. Содержание игрового и спортивного оборудования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w:t>
      </w:r>
      <w:r w:rsidRPr="00D03BFD">
        <w:rPr>
          <w:rFonts w:ascii="Times New Roman" w:hAnsi="Times New Roman" w:cs="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Игровое и спортивное оборудование должно быть сертифицировано.</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Ответственность за содержание игрового и спортивного оборудования несет собственник (владелец) и (или) обслуживающая организация.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9</w:t>
      </w:r>
      <w:r w:rsidR="001A2592" w:rsidRPr="00D03BFD">
        <w:rPr>
          <w:sz w:val="24"/>
          <w:szCs w:val="24"/>
        </w:rPr>
        <w:t>. Содержание и эксплуатация дорог</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С целью сохранения дорожных покрытий на территории муниципального образования запрещаются: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подвоз груза волоком;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 сбрасывание при погрузочно-разгрузочных работах на улицах </w:t>
      </w:r>
      <w:r w:rsidRPr="00595D44">
        <w:rPr>
          <w:rFonts w:ascii="Times New Roman" w:hAnsi="Times New Roman" w:cs="Times New Roman"/>
          <w:sz w:val="24"/>
          <w:szCs w:val="24"/>
        </w:rPr>
        <w:t>рельсов, бревен, железных балок, труб, кирпича, других тяжелых предметов и складирование их;</w:t>
      </w:r>
    </w:p>
    <w:p w:rsidR="00595D44"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перегон по улицам населенных пунктов, имеющим твердое покрытие, машин на гусеничном ходу</w:t>
      </w:r>
      <w:r w:rsidR="00595D44">
        <w:rPr>
          <w:rFonts w:ascii="Times New Roman" w:hAnsi="Times New Roman" w:cs="Times New Roman"/>
          <w:sz w:val="24"/>
          <w:szCs w:val="24"/>
        </w:rPr>
        <w:t>.</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2. Специализированные организации производят уборку территорий на основании соглашений с лицами, </w:t>
      </w:r>
      <w:r w:rsidRPr="002D499F">
        <w:rPr>
          <w:rFonts w:ascii="Times New Roman" w:hAnsi="Times New Roman" w:cs="Times New Roman"/>
          <w:sz w:val="24"/>
          <w:szCs w:val="24"/>
        </w:rPr>
        <w:t xml:space="preserve">указанными в </w:t>
      </w:r>
      <w:hyperlink w:anchor="P121" w:history="1">
        <w:r w:rsidRPr="002D499F">
          <w:rPr>
            <w:rFonts w:ascii="Times New Roman" w:hAnsi="Times New Roman" w:cs="Times New Roman"/>
            <w:sz w:val="24"/>
            <w:szCs w:val="24"/>
          </w:rPr>
          <w:t>пункте 1 статьи 2</w:t>
        </w:r>
      </w:hyperlink>
      <w:r w:rsidRPr="002D499F">
        <w:rPr>
          <w:rFonts w:ascii="Times New Roman" w:hAnsi="Times New Roman" w:cs="Times New Roman"/>
          <w:sz w:val="24"/>
          <w:szCs w:val="24"/>
        </w:rPr>
        <w:t xml:space="preserve"> Правил</w:t>
      </w:r>
      <w:r w:rsidRPr="00D03BFD">
        <w:rPr>
          <w:rFonts w:ascii="Times New Roman" w:hAnsi="Times New Roman" w:cs="Times New Roman"/>
          <w:sz w:val="24"/>
          <w:szCs w:val="24"/>
        </w:rPr>
        <w:t>.</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Текущий и капитальный ремонт, содержание, строительство и реконструкция автомобильных до</w:t>
      </w:r>
      <w:r w:rsidR="00595D44">
        <w:rPr>
          <w:rFonts w:ascii="Times New Roman" w:hAnsi="Times New Roman" w:cs="Times New Roman"/>
          <w:sz w:val="24"/>
          <w:szCs w:val="24"/>
        </w:rPr>
        <w:t xml:space="preserve">рог общего пользования, мостов </w:t>
      </w:r>
      <w:r w:rsidRPr="00D03BFD">
        <w:rPr>
          <w:rFonts w:ascii="Times New Roman" w:hAnsi="Times New Roman" w:cs="Times New Roman"/>
          <w:sz w:val="24"/>
          <w:szCs w:val="24"/>
        </w:rPr>
        <w:t xml:space="preserve">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w:t>
      </w:r>
      <w:r w:rsidRPr="00D03BFD">
        <w:rPr>
          <w:rFonts w:ascii="Times New Roman" w:hAnsi="Times New Roman" w:cs="Times New Roman"/>
          <w:sz w:val="24"/>
          <w:szCs w:val="24"/>
        </w:rPr>
        <w:lastRenderedPageBreak/>
        <w:t>договорам с администрацией муниципального образования в соответствии с бюджетом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10</w:t>
      </w:r>
      <w:r w:rsidR="001A2592" w:rsidRPr="00D03BFD">
        <w:rPr>
          <w:sz w:val="24"/>
          <w:szCs w:val="24"/>
        </w:rPr>
        <w:t>. Озеленение 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595D44" w:rsidRDefault="001A2592" w:rsidP="002F64F9">
      <w:pPr>
        <w:pStyle w:val="ConsPlusNormal"/>
        <w:ind w:firstLine="540"/>
        <w:contextualSpacing/>
        <w:jc w:val="both"/>
        <w:rPr>
          <w:rFonts w:ascii="Times New Roman" w:hAnsi="Times New Roman" w:cs="Times New Roman"/>
          <w:sz w:val="24"/>
          <w:szCs w:val="24"/>
        </w:rPr>
      </w:pPr>
      <w:bookmarkStart w:id="3" w:name="P369"/>
      <w:bookmarkEnd w:id="3"/>
      <w:r w:rsidRPr="00D03BFD">
        <w:rPr>
          <w:rFonts w:ascii="Times New Roman" w:hAnsi="Times New Roman" w:cs="Times New Roman"/>
          <w:sz w:val="24"/>
          <w:szCs w:val="24"/>
        </w:rPr>
        <w:t xml:space="preserve">1. Озеленение территории муниципального образования, работы по содержанию и восстановлению парков, содержание и охрана лесов осуществляются </w:t>
      </w:r>
      <w:r w:rsidRPr="00595D44">
        <w:rPr>
          <w:rFonts w:ascii="Times New Roman" w:hAnsi="Times New Roman" w:cs="Times New Roman"/>
          <w:sz w:val="24"/>
          <w:szCs w:val="24"/>
        </w:rPr>
        <w:t>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1A2592" w:rsidRPr="00595D44" w:rsidRDefault="001A2592" w:rsidP="002F64F9">
      <w:pPr>
        <w:pStyle w:val="ConsPlusNormal"/>
        <w:ind w:firstLine="540"/>
        <w:contextualSpacing/>
        <w:jc w:val="both"/>
        <w:rPr>
          <w:rFonts w:ascii="Times New Roman" w:hAnsi="Times New Roman" w:cs="Times New Roman"/>
          <w:sz w:val="24"/>
          <w:szCs w:val="24"/>
        </w:rPr>
      </w:pPr>
      <w:bookmarkStart w:id="4" w:name="P370"/>
      <w:bookmarkEnd w:id="4"/>
      <w:r w:rsidRPr="00595D44">
        <w:rPr>
          <w:rFonts w:ascii="Times New Roman" w:hAnsi="Times New Roman" w:cs="Times New Roman"/>
          <w:sz w:val="24"/>
          <w:szCs w:val="24"/>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 xml:space="preserve">4. Лица, указанные в </w:t>
      </w:r>
      <w:hyperlink w:anchor="P369" w:history="1">
        <w:r w:rsidRPr="002D499F">
          <w:rPr>
            <w:rFonts w:ascii="Times New Roman" w:hAnsi="Times New Roman" w:cs="Times New Roman"/>
            <w:sz w:val="24"/>
            <w:szCs w:val="24"/>
          </w:rPr>
          <w:t>подпунктах 1</w:t>
        </w:r>
      </w:hyperlink>
      <w:r w:rsidRPr="002D499F">
        <w:rPr>
          <w:rFonts w:ascii="Times New Roman" w:hAnsi="Times New Roman" w:cs="Times New Roman"/>
          <w:sz w:val="24"/>
          <w:szCs w:val="24"/>
        </w:rPr>
        <w:t xml:space="preserve"> и </w:t>
      </w:r>
      <w:hyperlink w:anchor="P370" w:history="1">
        <w:r w:rsidRPr="002D499F">
          <w:rPr>
            <w:rFonts w:ascii="Times New Roman" w:hAnsi="Times New Roman" w:cs="Times New Roman"/>
            <w:sz w:val="24"/>
            <w:szCs w:val="24"/>
          </w:rPr>
          <w:t>2 статьи 11</w:t>
        </w:r>
      </w:hyperlink>
      <w:r w:rsidRPr="002D499F">
        <w:rPr>
          <w:rFonts w:ascii="Times New Roman" w:hAnsi="Times New Roman" w:cs="Times New Roman"/>
          <w:sz w:val="24"/>
          <w:szCs w:val="24"/>
        </w:rPr>
        <w:t xml:space="preserve"> Правил</w:t>
      </w:r>
      <w:r w:rsidRPr="00595D44">
        <w:rPr>
          <w:rFonts w:ascii="Times New Roman" w:hAnsi="Times New Roman" w:cs="Times New Roman"/>
          <w:sz w:val="24"/>
          <w:szCs w:val="24"/>
        </w:rPr>
        <w:t>, обязаны: обеспечить своевременно проведение всех необходимых</w:t>
      </w:r>
      <w:r w:rsidRPr="00D03BFD">
        <w:rPr>
          <w:rFonts w:ascii="Times New Roman" w:hAnsi="Times New Roman" w:cs="Times New Roman"/>
          <w:sz w:val="24"/>
          <w:szCs w:val="24"/>
        </w:rPr>
        <w:t xml:space="preserve"> агротехнических мероприятий (полив, рыхление, обрезка, сушка, борьба с вредителями и болезнями растений, скашивание травы);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проводить своевременный ремонт ограждений зеленых насаждений.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На площадях зеленых насаждений, расположенных в границах населенных пунктов, запрещается: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 разбивать </w:t>
      </w:r>
      <w:r w:rsidRPr="00595D44">
        <w:rPr>
          <w:rFonts w:ascii="Times New Roman" w:hAnsi="Times New Roman" w:cs="Times New Roman"/>
          <w:sz w:val="24"/>
          <w:szCs w:val="24"/>
        </w:rPr>
        <w:t>палатки и разводить костры;</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 засорять газоны, цветники, дорожки и водоемы:</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 портить скульптуры, скамейки, ограды;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w:t>
      </w:r>
      <w:r w:rsidRPr="00D03BFD">
        <w:rPr>
          <w:rFonts w:ascii="Times New Roman" w:hAnsi="Times New Roman" w:cs="Times New Roman"/>
          <w:sz w:val="24"/>
          <w:szCs w:val="24"/>
        </w:rPr>
        <w:t>, качелей, веревок, сушить белье на ветвях;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ездить на велосипедах, мотоциклах, лошадях, тракторах и автомашинах;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размещать автотранспортные средства на газонах, участках с зелеными насаждениями, расположенных в границах населенных пунктов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пасти скот;</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 устраивать свалки мусора, снега и льда, сбрасывать снег с крыш на участках, имеющих зеленые насаждения, без принятия мер, обеспечивающих </w:t>
      </w:r>
      <w:r w:rsidRPr="00595D44">
        <w:rPr>
          <w:rFonts w:ascii="Times New Roman" w:hAnsi="Times New Roman" w:cs="Times New Roman"/>
          <w:sz w:val="24"/>
          <w:szCs w:val="24"/>
        </w:rPr>
        <w:t>сохранность деревьев и кустарников;</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 добывать растительную землю, песок и производить другие раскопки;</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 сжигать листву и мусор на территории общего пользования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6. Запрещается самовольная вырубка деревьев и кустарников.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9. Выдача разрешения на снос деревьев и кустарников производится после оплаты восстановительной стоимости.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Если указанные насаждения подлежат пересадке, она производится без уплаты восстановительной стоимости.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1A2592" w:rsidRPr="00D03BFD">
        <w:rPr>
          <w:rFonts w:ascii="Times New Roman" w:hAnsi="Times New Roman" w:cs="Times New Roman"/>
          <w:sz w:val="24"/>
          <w:szCs w:val="24"/>
        </w:rPr>
        <w:t>.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для принятия необходимых мер.</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1A2592" w:rsidRPr="00D03BFD">
        <w:rPr>
          <w:rFonts w:ascii="Times New Roman" w:hAnsi="Times New Roman" w:cs="Times New Roman"/>
          <w:sz w:val="24"/>
          <w:szCs w:val="24"/>
        </w:rPr>
        <w:t>. Разрешение на вырубку сухостоя выдается администрацией муниципального образования.</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1A2592" w:rsidRPr="00D03BFD">
        <w:rPr>
          <w:rFonts w:ascii="Times New Roman" w:hAnsi="Times New Roman" w:cs="Times New Roman"/>
          <w:sz w:val="24"/>
          <w:szCs w:val="24"/>
        </w:rPr>
        <w:t>. Снос зеленых насаждений.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Вопросы, связанные со сносом, посадкой, пересадкой, кронированием зеленых насаждений решает комиссия, создаваемая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Обследование зеленых насаждений, подлежащих сносу, посадке, пересадке, кронированию, производится указанной комиссией на основании письменного заявления гражданина или юридического лица.</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1A2592" w:rsidRPr="00D03BFD">
        <w:rPr>
          <w:rFonts w:ascii="Times New Roman" w:hAnsi="Times New Roman" w:cs="Times New Roman"/>
          <w:sz w:val="24"/>
          <w:szCs w:val="24"/>
        </w:rPr>
        <w:t>. Порядок производства проектных и строительных работ в зоне зеленых насаждений.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При производстве строительных работ юридические и физические лица обязаны: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1) Ограждать деревья, находящиеся на территории строительства, сплошными </w:t>
      </w:r>
      <w:r w:rsidRPr="00D03BFD">
        <w:rPr>
          <w:rFonts w:ascii="Times New Roman" w:hAnsi="Times New Roman" w:cs="Times New Roman"/>
          <w:sz w:val="24"/>
          <w:szCs w:val="24"/>
        </w:rPr>
        <w:lastRenderedPageBreak/>
        <w:t>инвентарными щитами или коробками высотой 2 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Устраивать стоянки строительных механизмов и автомобилей не ближе 2,5 м от деревьев и кустарников.</w:t>
      </w:r>
    </w:p>
    <w:p w:rsidR="002D499F" w:rsidRPr="00D03BFD" w:rsidRDefault="001A2592" w:rsidP="002D499F">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Производить складирование горюче-смазочных материалов не ближе 10 м от деревьев и кустарников.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6) Производить восстановление газона после завершения работ по прокладке или ремонту подземных коммуникаций.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7) Укладывать плодородную почву (толщиной не менее 30 см) на участки, лишенные питательного слоя.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11</w:t>
      </w:r>
      <w:r w:rsidR="001A2592" w:rsidRPr="00D03BFD">
        <w:rPr>
          <w:sz w:val="24"/>
          <w:szCs w:val="24"/>
        </w:rPr>
        <w:t>. Содержание домашних и продуктивных животных</w:t>
      </w:r>
    </w:p>
    <w:p w:rsidR="001A2592" w:rsidRPr="00D03BFD" w:rsidRDefault="001A2592" w:rsidP="002F64F9">
      <w:pPr>
        <w:pStyle w:val="ConsPlusTitle"/>
        <w:contextualSpacing/>
        <w:jc w:val="center"/>
        <w:rPr>
          <w:sz w:val="24"/>
          <w:szCs w:val="24"/>
        </w:rPr>
      </w:pPr>
      <w:r w:rsidRPr="00D03BFD">
        <w:rPr>
          <w:sz w:val="24"/>
          <w:szCs w:val="24"/>
        </w:rPr>
        <w:t>на 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Порядок содержания домашних животных.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Запрещается содержать домашних животных в местах общего пользования, а также на балконах и лоджиях.</w:t>
      </w:r>
    </w:p>
    <w:p w:rsidR="001A2592" w:rsidRPr="00595D44"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3) </w:t>
      </w:r>
      <w:r w:rsidRPr="00595D44">
        <w:rPr>
          <w:rFonts w:ascii="Times New Roman" w:hAnsi="Times New Roman" w:cs="Times New Roman"/>
          <w:sz w:val="24"/>
          <w:szCs w:val="24"/>
        </w:rPr>
        <w:t>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595D44">
        <w:rPr>
          <w:rFonts w:ascii="Times New Roman" w:hAnsi="Times New Roman" w:cs="Times New Roman"/>
          <w:sz w:val="24"/>
          <w:szCs w:val="24"/>
        </w:rPr>
        <w:t>4) Владельцы домашних животных обязаны не допускать загрязнения, связанного с содержанием животных, лестничных клеток, подвалов в жилых домах; дворов, улиц и других мест общего пользования.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Порядок содержания продуктивных животных.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Запрещается содержание продуктивных животных на территориях домов многоэтажной и многоквартирной застройки.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Запрещается нахождение продуктивных животных на землях общего пользования, за исключением прогона к месту выпаса.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Прогон, поение продуктивных животных осуществляются с соблюдением режима сохранности зеленых насаждений и другого имущества.</w:t>
      </w:r>
    </w:p>
    <w:p w:rsidR="001A2592"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6)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2D499F" w:rsidRPr="00D03BFD" w:rsidRDefault="002D499F"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lastRenderedPageBreak/>
        <w:t>Статья 12</w:t>
      </w:r>
      <w:r w:rsidR="001A2592" w:rsidRPr="00D03BFD">
        <w:rPr>
          <w:sz w:val="24"/>
          <w:szCs w:val="24"/>
        </w:rPr>
        <w:t>. Освещение 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1. Улицы, дороги, общественные и рекреационные территории, </w:t>
      </w:r>
      <w:r w:rsidRPr="001C72ED">
        <w:rPr>
          <w:rFonts w:ascii="Times New Roman" w:hAnsi="Times New Roman" w:cs="Times New Roman"/>
          <w:sz w:val="24"/>
          <w:szCs w:val="24"/>
        </w:rPr>
        <w:t>территории</w:t>
      </w:r>
      <w:r w:rsidRPr="00D03BFD">
        <w:rPr>
          <w:rFonts w:ascii="Times New Roman" w:hAnsi="Times New Roman" w:cs="Times New Roman"/>
          <w:sz w:val="24"/>
          <w:szCs w:val="24"/>
        </w:rPr>
        <w:t xml:space="preserve"> жилых домов, территории промышленных и коммунальных организаций, </w:t>
      </w:r>
      <w:r w:rsidRPr="001C72ED">
        <w:rPr>
          <w:rFonts w:ascii="Times New Roman" w:hAnsi="Times New Roman" w:cs="Times New Roman"/>
          <w:sz w:val="24"/>
          <w:szCs w:val="24"/>
        </w:rPr>
        <w:t xml:space="preserve">а также </w:t>
      </w:r>
      <w:r w:rsidRPr="00D03BFD">
        <w:rPr>
          <w:rFonts w:ascii="Times New Roman" w:hAnsi="Times New Roman" w:cs="Times New Roman"/>
          <w:sz w:val="24"/>
          <w:szCs w:val="24"/>
        </w:rPr>
        <w:t>дорожные знаки и указатели, элементы информации о населенных пунктах должны освещаться в темное время суток.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13</w:t>
      </w:r>
      <w:r w:rsidR="001A2592" w:rsidRPr="00D03BFD">
        <w:rPr>
          <w:sz w:val="24"/>
          <w:szCs w:val="24"/>
        </w:rPr>
        <w:t>. Проведение работ при строительстве,</w:t>
      </w:r>
    </w:p>
    <w:p w:rsidR="001A2592" w:rsidRPr="00D03BFD" w:rsidRDefault="001A2592" w:rsidP="002F64F9">
      <w:pPr>
        <w:pStyle w:val="ConsPlusTitle"/>
        <w:contextualSpacing/>
        <w:jc w:val="center"/>
        <w:rPr>
          <w:sz w:val="24"/>
          <w:szCs w:val="24"/>
        </w:rPr>
      </w:pPr>
      <w:r w:rsidRPr="00D03BFD">
        <w:rPr>
          <w:sz w:val="24"/>
          <w:szCs w:val="24"/>
        </w:rPr>
        <w:t>ремонте, реконструкции коммуникаций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При производстве работ, связанных с необходимостью восстановления покрытия дорог,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газоны.</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1A2592" w:rsidRPr="00D03BFD">
        <w:rPr>
          <w:rFonts w:ascii="Times New Roman" w:hAnsi="Times New Roman" w:cs="Times New Roman"/>
          <w:sz w:val="24"/>
          <w:szCs w:val="24"/>
        </w:rPr>
        <w:t>. При необходимости прокладки подземных коммуникаций в стесненных условиях следует предусматривать сооружение переходных коллекторов.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Проектирование коллекторов следует осуществлять с учетом перспективы развития сетей.</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1A2592" w:rsidRPr="00D03BFD">
        <w:rPr>
          <w:rFonts w:ascii="Times New Roman" w:hAnsi="Times New Roman" w:cs="Times New Roman"/>
          <w:sz w:val="24"/>
          <w:szCs w:val="24"/>
        </w:rPr>
        <w:t>. Прокладка подземных коммуникаций под проезжей частью улиц, проездами допускается соответствующими организациями при условии восстановления проезжей части автодороги на полную ширину, независимо от ширины траншеи.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1A2592" w:rsidRPr="00D03BFD">
        <w:rPr>
          <w:rFonts w:ascii="Times New Roman" w:hAnsi="Times New Roman" w:cs="Times New Roman"/>
          <w:sz w:val="24"/>
          <w:szCs w:val="24"/>
        </w:rPr>
        <w:t>. В целях исключения возможного разрытия вновь построенных (реконструированных) улиц</w:t>
      </w:r>
      <w:r w:rsidR="001A2592" w:rsidRPr="001C72ED">
        <w:rPr>
          <w:rFonts w:ascii="Times New Roman" w:hAnsi="Times New Roman" w:cs="Times New Roman"/>
          <w:sz w:val="24"/>
          <w:szCs w:val="24"/>
        </w:rPr>
        <w:t>, скверов</w:t>
      </w:r>
      <w:r w:rsidR="001A2592" w:rsidRPr="00D03BFD">
        <w:rPr>
          <w:rFonts w:ascii="Times New Roman" w:hAnsi="Times New Roman" w:cs="Times New Roman"/>
          <w:sz w:val="24"/>
          <w:szCs w:val="24"/>
        </w:rPr>
        <w:t xml:space="preserve">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1A2592" w:rsidRPr="00D03BFD">
        <w:rPr>
          <w:rFonts w:ascii="Times New Roman" w:hAnsi="Times New Roman" w:cs="Times New Roman"/>
          <w:sz w:val="24"/>
          <w:szCs w:val="24"/>
        </w:rPr>
        <w:t>. Сроки производства работ устанавливаются в соответствии с действующими нормами продолжительности строительства согласно СНиП.</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1A2592" w:rsidRPr="00D03BFD">
        <w:rPr>
          <w:rFonts w:ascii="Times New Roman" w:hAnsi="Times New Roman" w:cs="Times New Roman"/>
          <w:sz w:val="24"/>
          <w:szCs w:val="24"/>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1A2592" w:rsidRPr="00D03BFD">
        <w:rPr>
          <w:rFonts w:ascii="Times New Roman" w:hAnsi="Times New Roman" w:cs="Times New Roman"/>
          <w:sz w:val="24"/>
          <w:szCs w:val="24"/>
        </w:rPr>
        <w:t>. До начала производства работ по разрытию необходимо:</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Установить дорожные знаки в соответствии с согласованной схемой.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Ограждение должно быть сплошным и надежно предотвращать попадание посторонних на стройплощадку.</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1A2592" w:rsidRPr="00D03BFD">
        <w:rPr>
          <w:rFonts w:ascii="Times New Roman" w:hAnsi="Times New Roman" w:cs="Times New Roman"/>
          <w:sz w:val="24"/>
          <w:szCs w:val="24"/>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1A2592" w:rsidRPr="00D03BFD">
        <w:rPr>
          <w:rFonts w:ascii="Times New Roman" w:hAnsi="Times New Roman" w:cs="Times New Roman"/>
          <w:sz w:val="24"/>
          <w:szCs w:val="24"/>
        </w:rPr>
        <w:t>)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1A2592" w:rsidRPr="00D03BFD">
        <w:rPr>
          <w:rFonts w:ascii="Times New Roman" w:hAnsi="Times New Roman" w:cs="Times New Roman"/>
          <w:sz w:val="24"/>
          <w:szCs w:val="24"/>
        </w:rPr>
        <w:t>) В разрешении устанавливаются сроки и условия производства работ.</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1A2592" w:rsidRPr="00D03BFD">
        <w:rPr>
          <w:rFonts w:ascii="Times New Roman" w:hAnsi="Times New Roman" w:cs="Times New Roman"/>
          <w:sz w:val="24"/>
          <w:szCs w:val="24"/>
        </w:rPr>
        <w:t>)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1A2592" w:rsidRPr="00D03BFD">
        <w:rPr>
          <w:rFonts w:ascii="Times New Roman" w:hAnsi="Times New Roman" w:cs="Times New Roman"/>
          <w:sz w:val="24"/>
          <w:szCs w:val="24"/>
        </w:rPr>
        <w:t>.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1A2592" w:rsidRPr="00D03BFD">
        <w:rPr>
          <w:rFonts w:ascii="Times New Roman" w:hAnsi="Times New Roman" w:cs="Times New Roman"/>
          <w:sz w:val="24"/>
          <w:szCs w:val="24"/>
        </w:rPr>
        <w:t>.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При необходимости строительная организация обеспечивает планировку грунта на отвале.</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1A2592" w:rsidRPr="00D03BFD">
        <w:rPr>
          <w:rFonts w:ascii="Times New Roman" w:hAnsi="Times New Roman" w:cs="Times New Roman"/>
          <w:sz w:val="24"/>
          <w:szCs w:val="24"/>
        </w:rPr>
        <w:t xml:space="preserve">. Траншеи под проезжей частью и тротуарами засыпаются песком и песчаным </w:t>
      </w:r>
      <w:r w:rsidR="001A2592" w:rsidRPr="00D03BFD">
        <w:rPr>
          <w:rFonts w:ascii="Times New Roman" w:hAnsi="Times New Roman" w:cs="Times New Roman"/>
          <w:sz w:val="24"/>
          <w:szCs w:val="24"/>
        </w:rPr>
        <w:lastRenderedPageBreak/>
        <w:t>грунтом с послойным уплотнением и поливкой водой.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1A2592" w:rsidRPr="00D03BF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1A2592" w:rsidRPr="00D03BFD">
        <w:rPr>
          <w:rFonts w:ascii="Times New Roman" w:hAnsi="Times New Roman" w:cs="Times New Roman"/>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1A2592" w:rsidRPr="00D03BFD">
        <w:rPr>
          <w:rFonts w:ascii="Times New Roman" w:hAnsi="Times New Roman" w:cs="Times New Roman"/>
          <w:sz w:val="24"/>
          <w:szCs w:val="24"/>
        </w:rPr>
        <w:t>. Датой окончания работ считается дата подписания контрольного талона уполномоченным представителем администрации муниципального образования.</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1A2592" w:rsidRPr="00D03BFD">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A2592" w:rsidRPr="00D03BFD" w:rsidRDefault="002D499F" w:rsidP="002F64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1A2592" w:rsidRPr="00D03BF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14</w:t>
      </w:r>
      <w:r w:rsidR="001A2592" w:rsidRPr="00D03BFD">
        <w:rPr>
          <w:sz w:val="24"/>
          <w:szCs w:val="24"/>
        </w:rPr>
        <w:t>. Особые требования к доступности городской среды</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15</w:t>
      </w:r>
      <w:r w:rsidR="001A2592" w:rsidRPr="00D03BFD">
        <w:rPr>
          <w:sz w:val="24"/>
          <w:szCs w:val="24"/>
        </w:rPr>
        <w:t>. Праздничное оформление</w:t>
      </w:r>
    </w:p>
    <w:p w:rsidR="001A2592" w:rsidRPr="00D03BFD" w:rsidRDefault="001A2592" w:rsidP="002F64F9">
      <w:pPr>
        <w:pStyle w:val="ConsPlusTitle"/>
        <w:contextualSpacing/>
        <w:jc w:val="center"/>
        <w:rPr>
          <w:sz w:val="24"/>
          <w:szCs w:val="24"/>
        </w:rPr>
      </w:pPr>
      <w:r w:rsidRPr="00D03BFD">
        <w:rPr>
          <w:sz w:val="24"/>
          <w:szCs w:val="24"/>
        </w:rPr>
        <w:t>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иных праздников, мероприятий, связанных со знаменательными событиями.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lastRenderedPageBreak/>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16</w:t>
      </w:r>
      <w:r w:rsidR="001A2592" w:rsidRPr="00D03BFD">
        <w:rPr>
          <w:sz w:val="24"/>
          <w:szCs w:val="24"/>
        </w:rPr>
        <w:t>. Отдельные требования по благоустройству</w:t>
      </w:r>
    </w:p>
    <w:p w:rsidR="001A2592" w:rsidRPr="00D03BFD" w:rsidRDefault="001A2592" w:rsidP="002F64F9">
      <w:pPr>
        <w:pStyle w:val="ConsPlusTitle"/>
        <w:contextualSpacing/>
        <w:jc w:val="center"/>
        <w:rPr>
          <w:sz w:val="24"/>
          <w:szCs w:val="24"/>
        </w:rPr>
      </w:pPr>
      <w:r w:rsidRPr="00D03BFD">
        <w:rPr>
          <w:sz w:val="24"/>
          <w:szCs w:val="24"/>
        </w:rPr>
        <w:t>территории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Установка контейнеров и бункеров-накопителей на проезжей части дорог, тротуарах, участках, занятых зелеными насаждениями.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5. Запрещается установка контейнеров вне контейнерных площадок без согласования с органами местного самоуправления поселения.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6. Устройство несанкционированных полигонов отходов производства и потребления, ТБО, КГМ и отходов промышленных предприятий.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10. Повреждение или снос зеленых насаждений без соответствующего разрешения органов местного самоуправления.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11. Порча объектов культурного наследия, скульптур, скамеек, оград.</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13.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14. Размещение транспортных средств, препятствующее механизированной уборке автомобильных дорог и вывозу мусора, отходов.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16. Загрязнение территории муниципального образования, связанное с перевозкой сыпучих грузов, мусора, листвы, спила деревьев.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 xml:space="preserve">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w:t>
      </w:r>
      <w:r w:rsidRPr="00D03BFD">
        <w:rPr>
          <w:rFonts w:ascii="Times New Roman" w:hAnsi="Times New Roman" w:cs="Times New Roman"/>
          <w:sz w:val="24"/>
          <w:szCs w:val="24"/>
        </w:rPr>
        <w:lastRenderedPageBreak/>
        <w:t>кузовов автомобилей.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20. Сброс в водные объекты бытовых и производственных отходов.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21. Откачивание воды, нечистот на дороги,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22. Самовольное нанесение надписей, рисунков и графических изображений, размещение, вывешивание, установка, расклеивание объявлений, афиш, плакатов;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23. Производить смену изображений (плакатов) на рекламных конструкциях с заездом автотранспорта на участки, занятые зелеными насаждениями.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25. Использование земель общего пользования для личных нужд без разрешения администрации муниципального образования.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26. Самовольная установка шлагбаумов</w:t>
      </w:r>
      <w:r w:rsidRPr="001C72ED">
        <w:rPr>
          <w:rFonts w:ascii="Times New Roman" w:hAnsi="Times New Roman" w:cs="Times New Roman"/>
          <w:sz w:val="24"/>
          <w:szCs w:val="24"/>
        </w:rPr>
        <w:t>, ограждений, ограничителей высоты, закрытие или сужение проезжей части дороги, перегораживание проходов, проездов, внутридворовых территорий и территорий общего пользования без разрешения органов местного самоуправления.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27. Самовольное возведение навесов, пристроек к зданиям, сооружениям, павильонам, киоскам, не предусмотренных проектом.</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29. Складирование тары и запасов товаров у киосков, палаток, павильонов мелкорозничной торговли и магазинов.</w:t>
      </w:r>
    </w:p>
    <w:p w:rsidR="001A2592" w:rsidRPr="001C72E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30. Проведение земляных работ без разрешения органа местного самоуправления.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1C72ED">
        <w:rPr>
          <w:rFonts w:ascii="Times New Roman" w:hAnsi="Times New Roman" w:cs="Times New Roman"/>
          <w:sz w:val="24"/>
          <w:szCs w:val="24"/>
        </w:rPr>
        <w:t>31. Допускать зарастание земельного участка, находящегося в пользовании, аренде, собственности граждан, организаций, учреждений, а</w:t>
      </w:r>
      <w:r w:rsidRPr="00D03BFD">
        <w:rPr>
          <w:rFonts w:ascii="Times New Roman" w:hAnsi="Times New Roman" w:cs="Times New Roman"/>
          <w:sz w:val="24"/>
          <w:szCs w:val="24"/>
        </w:rPr>
        <w:t xml:space="preserve"> также прилегающей территории кустарниками, сорными травами.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34. Движение, стоянка, остановка, размещение автотранспортных средств на участках, занятых зелеными насаждениями.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35. Осуществление торговой деятельности в неустановленных местах.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36. Оставление на улицах и других общественных местах после окончания торговли торговое оборудование, тару, мусор.</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lastRenderedPageBreak/>
        <w:t>37. Оставление открытых люков смотровых колодцев и камер на инженерных подземных сооружениях и коммуникациях.</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38. Подвоз грузов по территории муниципального образования волоком.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39. Сбрасывание при погрузочно-разгрузочных работах на улицах с асфальтным, асфальто-бетонным, бетонным покрытием железных или бетонных изделий, кирпича, бревен и иных тяжелых предметов.</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40. Движение по улицам населенных пунктов, имеющих твердое покрытие, механических транспортных средств на гусеничном ходу.</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7E52BB" w:rsidP="002F64F9">
      <w:pPr>
        <w:pStyle w:val="ConsPlusTitle"/>
        <w:contextualSpacing/>
        <w:jc w:val="center"/>
        <w:outlineLvl w:val="1"/>
        <w:rPr>
          <w:sz w:val="24"/>
          <w:szCs w:val="24"/>
        </w:rPr>
      </w:pPr>
      <w:r>
        <w:rPr>
          <w:sz w:val="24"/>
          <w:szCs w:val="24"/>
        </w:rPr>
        <w:t>Статья 17</w:t>
      </w:r>
      <w:r w:rsidR="001A2592" w:rsidRPr="00D03BFD">
        <w:rPr>
          <w:sz w:val="24"/>
          <w:szCs w:val="24"/>
        </w:rPr>
        <w:t>. Контроль за исполнением Правил</w:t>
      </w: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Администр</w:t>
      </w:r>
      <w:r w:rsidR="001C72ED">
        <w:rPr>
          <w:rFonts w:ascii="Times New Roman" w:hAnsi="Times New Roman" w:cs="Times New Roman"/>
          <w:sz w:val="24"/>
          <w:szCs w:val="24"/>
        </w:rPr>
        <w:t>ация муниципального образования</w:t>
      </w:r>
      <w:r w:rsidRPr="00D03BFD">
        <w:rPr>
          <w:rFonts w:ascii="Times New Roman" w:hAnsi="Times New Roman" w:cs="Times New Roman"/>
          <w:sz w:val="24"/>
          <w:szCs w:val="24"/>
        </w:rPr>
        <w:t xml:space="preserve"> осуществля</w:t>
      </w:r>
      <w:r w:rsidR="001C72ED">
        <w:rPr>
          <w:rFonts w:ascii="Times New Roman" w:hAnsi="Times New Roman" w:cs="Times New Roman"/>
          <w:sz w:val="24"/>
          <w:szCs w:val="24"/>
        </w:rPr>
        <w:t>е</w:t>
      </w:r>
      <w:r w:rsidRPr="00D03BFD">
        <w:rPr>
          <w:rFonts w:ascii="Times New Roman" w:hAnsi="Times New Roman" w:cs="Times New Roman"/>
          <w:sz w:val="24"/>
          <w:szCs w:val="24"/>
        </w:rPr>
        <w:t>т контроль в пределах своей компетенции за соблюдением физическими и юридическими лицами настоящих Правил.</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В случае выявления фактов нарушений Правил уполномоченные органы местного самоуправления и их должностные лица вправе:</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1) выдать предписание об устранении нарушений;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2) составить протокол об административном правонарушении;</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3. Лица, допустившие нарушение Правил, несут ответственность в соответствии с действующим законодательством.</w:t>
      </w:r>
    </w:p>
    <w:p w:rsidR="001A2592" w:rsidRPr="00D03BFD" w:rsidRDefault="001A2592" w:rsidP="002F64F9">
      <w:pPr>
        <w:pStyle w:val="ConsPlusNormal"/>
        <w:ind w:firstLine="540"/>
        <w:contextualSpacing/>
        <w:jc w:val="both"/>
        <w:rPr>
          <w:rFonts w:ascii="Times New Roman" w:hAnsi="Times New Roman" w:cs="Times New Roman"/>
          <w:sz w:val="24"/>
          <w:szCs w:val="24"/>
        </w:rPr>
      </w:pPr>
      <w:r w:rsidRPr="00D03BFD">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1A2592" w:rsidRPr="00D03BFD" w:rsidRDefault="001A2592" w:rsidP="002F64F9">
      <w:pPr>
        <w:pStyle w:val="ConsPlusNormal"/>
        <w:contextualSpacing/>
        <w:jc w:val="both"/>
        <w:rPr>
          <w:rFonts w:ascii="Times New Roman" w:hAnsi="Times New Roman" w:cs="Times New Roman"/>
          <w:sz w:val="24"/>
          <w:szCs w:val="24"/>
        </w:rPr>
      </w:pPr>
    </w:p>
    <w:p w:rsidR="001A2592" w:rsidRPr="00D03BFD" w:rsidRDefault="001A2592" w:rsidP="002F64F9">
      <w:pPr>
        <w:pStyle w:val="ConsPlusNormal"/>
        <w:contextualSpacing/>
        <w:jc w:val="both"/>
        <w:rPr>
          <w:rFonts w:ascii="Times New Roman" w:hAnsi="Times New Roman" w:cs="Times New Roman"/>
          <w:sz w:val="24"/>
          <w:szCs w:val="24"/>
        </w:rPr>
      </w:pPr>
    </w:p>
    <w:p w:rsidR="001A2592" w:rsidRPr="00D03BFD" w:rsidRDefault="001A2592" w:rsidP="002F64F9">
      <w:pPr>
        <w:pStyle w:val="ConsPlusNormal"/>
        <w:ind w:firstLine="540"/>
        <w:contextualSpacing/>
        <w:jc w:val="both"/>
        <w:rPr>
          <w:rFonts w:ascii="Times New Roman" w:hAnsi="Times New Roman" w:cs="Times New Roman"/>
          <w:sz w:val="24"/>
          <w:szCs w:val="24"/>
        </w:rPr>
      </w:pPr>
    </w:p>
    <w:p w:rsidR="001A2592" w:rsidRPr="00D03BFD" w:rsidRDefault="001A2592" w:rsidP="002F64F9">
      <w:pPr>
        <w:spacing w:after="0" w:line="240" w:lineRule="auto"/>
        <w:contextualSpacing/>
        <w:jc w:val="both"/>
        <w:rPr>
          <w:rFonts w:ascii="Times New Roman" w:hAnsi="Times New Roman" w:cs="Times New Roman"/>
          <w:color w:val="000000" w:themeColor="text1"/>
          <w:sz w:val="24"/>
          <w:szCs w:val="24"/>
        </w:rPr>
      </w:pPr>
    </w:p>
    <w:p w:rsidR="001A2592" w:rsidRPr="00D03BFD" w:rsidRDefault="001A2592" w:rsidP="002F64F9">
      <w:pPr>
        <w:spacing w:after="0" w:line="240" w:lineRule="auto"/>
        <w:rPr>
          <w:sz w:val="24"/>
          <w:szCs w:val="24"/>
        </w:rPr>
      </w:pPr>
    </w:p>
    <w:sectPr w:rsidR="001A2592" w:rsidRPr="00D03BFD" w:rsidSect="001A2592">
      <w:footerReference w:type="default" r:id="rId11"/>
      <w:pgSz w:w="11906" w:h="16838"/>
      <w:pgMar w:top="851" w:right="567" w:bottom="851" w:left="1701" w:header="0" w:footer="3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187" w:rsidRDefault="00D20187" w:rsidP="005358E3">
      <w:pPr>
        <w:spacing w:after="0" w:line="240" w:lineRule="auto"/>
      </w:pPr>
      <w:r>
        <w:separator/>
      </w:r>
    </w:p>
  </w:endnote>
  <w:endnote w:type="continuationSeparator" w:id="1">
    <w:p w:rsidR="00D20187" w:rsidRDefault="00D20187" w:rsidP="00535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71997"/>
      <w:docPartObj>
        <w:docPartGallery w:val="Page Numbers (Bottom of Page)"/>
        <w:docPartUnique/>
      </w:docPartObj>
    </w:sdtPr>
    <w:sdtContent>
      <w:p w:rsidR="00ED5A84" w:rsidRDefault="00921C97">
        <w:pPr>
          <w:pStyle w:val="a8"/>
          <w:jc w:val="center"/>
        </w:pPr>
        <w:fldSimple w:instr="PAGE   \* MERGEFORMAT">
          <w:r w:rsidR="00CC18CB">
            <w:rPr>
              <w:noProof/>
            </w:rPr>
            <w:t>26</w:t>
          </w:r>
        </w:fldSimple>
      </w:p>
    </w:sdtContent>
  </w:sdt>
  <w:p w:rsidR="00ED5A84" w:rsidRDefault="00ED5A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87" w:rsidRDefault="00D20187" w:rsidP="005358E3">
      <w:pPr>
        <w:spacing w:after="0" w:line="240" w:lineRule="auto"/>
      </w:pPr>
      <w:r>
        <w:separator/>
      </w:r>
    </w:p>
  </w:footnote>
  <w:footnote w:type="continuationSeparator" w:id="1">
    <w:p w:rsidR="00D20187" w:rsidRDefault="00D20187" w:rsidP="00535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2">
    <w:nsid w:val="030F18A8"/>
    <w:multiLevelType w:val="hybridMultilevel"/>
    <w:tmpl w:val="BE5C457E"/>
    <w:lvl w:ilvl="0" w:tplc="69C2BE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5FC4E70"/>
    <w:multiLevelType w:val="multilevel"/>
    <w:tmpl w:val="B96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2B734A"/>
    <w:multiLevelType w:val="multilevel"/>
    <w:tmpl w:val="77D6F0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BF600F3"/>
    <w:multiLevelType w:val="hybridMultilevel"/>
    <w:tmpl w:val="1DDA77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13001927"/>
    <w:multiLevelType w:val="hybridMultilevel"/>
    <w:tmpl w:val="7674E2BA"/>
    <w:lvl w:ilvl="0" w:tplc="2672328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B4FA7"/>
    <w:multiLevelType w:val="hybridMultilevel"/>
    <w:tmpl w:val="FB9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A404E6"/>
    <w:multiLevelType w:val="multilevel"/>
    <w:tmpl w:val="3676C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E3D8C"/>
    <w:multiLevelType w:val="multilevel"/>
    <w:tmpl w:val="CB2A869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B40E98"/>
    <w:multiLevelType w:val="multilevel"/>
    <w:tmpl w:val="078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36AE3"/>
    <w:multiLevelType w:val="multilevel"/>
    <w:tmpl w:val="84A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0233D0"/>
    <w:multiLevelType w:val="hybridMultilevel"/>
    <w:tmpl w:val="0F4ACB92"/>
    <w:lvl w:ilvl="0" w:tplc="031CC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EE3C70"/>
    <w:multiLevelType w:val="multilevel"/>
    <w:tmpl w:val="96A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7535E"/>
    <w:multiLevelType w:val="multilevel"/>
    <w:tmpl w:val="859ADD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72233D"/>
    <w:multiLevelType w:val="multilevel"/>
    <w:tmpl w:val="479A589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581F695A"/>
    <w:multiLevelType w:val="hybridMultilevel"/>
    <w:tmpl w:val="F372E6D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1579FE"/>
    <w:multiLevelType w:val="multilevel"/>
    <w:tmpl w:val="C212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1C7E71"/>
    <w:multiLevelType w:val="multilevel"/>
    <w:tmpl w:val="EDA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357618"/>
    <w:multiLevelType w:val="multilevel"/>
    <w:tmpl w:val="8FB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6E75DF"/>
    <w:multiLevelType w:val="hybridMultilevel"/>
    <w:tmpl w:val="FD483BF0"/>
    <w:lvl w:ilvl="0" w:tplc="376CA5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3"/>
  </w:num>
  <w:num w:numId="3">
    <w:abstractNumId w:val="27"/>
  </w:num>
  <w:num w:numId="4">
    <w:abstractNumId w:val="6"/>
  </w:num>
  <w:num w:numId="5">
    <w:abstractNumId w:val="42"/>
  </w:num>
  <w:num w:numId="6">
    <w:abstractNumId w:val="7"/>
  </w:num>
  <w:num w:numId="7">
    <w:abstractNumId w:val="17"/>
  </w:num>
  <w:num w:numId="8">
    <w:abstractNumId w:val="35"/>
  </w:num>
  <w:num w:numId="9">
    <w:abstractNumId w:val="21"/>
  </w:num>
  <w:num w:numId="10">
    <w:abstractNumId w:val="23"/>
  </w:num>
  <w:num w:numId="11">
    <w:abstractNumId w:val="32"/>
  </w:num>
  <w:num w:numId="12">
    <w:abstractNumId w:val="31"/>
  </w:num>
  <w:num w:numId="13">
    <w:abstractNumId w:val="39"/>
  </w:num>
  <w:num w:numId="14">
    <w:abstractNumId w:val="20"/>
  </w:num>
  <w:num w:numId="15">
    <w:abstractNumId w:val="5"/>
  </w:num>
  <w:num w:numId="16">
    <w:abstractNumId w:val="26"/>
  </w:num>
  <w:num w:numId="17">
    <w:abstractNumId w:val="3"/>
  </w:num>
  <w:num w:numId="18">
    <w:abstractNumId w:val="25"/>
  </w:num>
  <w:num w:numId="19">
    <w:abstractNumId w:val="9"/>
  </w:num>
  <w:num w:numId="20">
    <w:abstractNumId w:val="15"/>
  </w:num>
  <w:num w:numId="21">
    <w:abstractNumId w:val="36"/>
  </w:num>
  <w:num w:numId="22">
    <w:abstractNumId w:val="41"/>
  </w:num>
  <w:num w:numId="23">
    <w:abstractNumId w:val="33"/>
  </w:num>
  <w:num w:numId="24">
    <w:abstractNumId w:val="28"/>
  </w:num>
  <w:num w:numId="25">
    <w:abstractNumId w:val="29"/>
    <w:lvlOverride w:ilvl="0">
      <w:startOverride w:val="1"/>
    </w:lvlOverride>
  </w:num>
  <w:num w:numId="26">
    <w:abstractNumId w:val="8"/>
    <w:lvlOverride w:ilvl="0">
      <w:startOverride w:val="1"/>
    </w:lvlOverride>
  </w:num>
  <w:num w:numId="27">
    <w:abstractNumId w:val="30"/>
    <w:lvlOverride w:ilvl="0">
      <w:startOverride w:val="1"/>
    </w:lvlOverride>
  </w:num>
  <w:num w:numId="28">
    <w:abstractNumId w:val="14"/>
    <w:lvlOverride w:ilvl="0">
      <w:startOverride w:val="1"/>
    </w:lvlOverride>
  </w:num>
  <w:num w:numId="29">
    <w:abstractNumId w:val="16"/>
  </w:num>
  <w:num w:numId="30">
    <w:abstractNumId w:val="24"/>
  </w:num>
  <w:num w:numId="31">
    <w:abstractNumId w:val="40"/>
  </w:num>
  <w:num w:numId="32">
    <w:abstractNumId w:val="37"/>
  </w:num>
  <w:num w:numId="33">
    <w:abstractNumId w:val="12"/>
  </w:num>
  <w:num w:numId="34">
    <w:abstractNumId w:val="10"/>
  </w:num>
  <w:num w:numId="35">
    <w:abstractNumId w:val="0"/>
  </w:num>
  <w:num w:numId="36">
    <w:abstractNumId w:val="11"/>
  </w:num>
  <w:num w:numId="37">
    <w:abstractNumId w:val="22"/>
  </w:num>
  <w:num w:numId="38">
    <w:abstractNumId w:val="34"/>
  </w:num>
  <w:num w:numId="39">
    <w:abstractNumId w:val="4"/>
  </w:num>
  <w:num w:numId="40">
    <w:abstractNumId w:val="18"/>
  </w:num>
  <w:num w:numId="41">
    <w:abstractNumId w:val="38"/>
  </w:num>
  <w:num w:numId="42">
    <w:abstractNumId w:val="19"/>
  </w:num>
  <w:num w:numId="43">
    <w:abstractNumId w:val="43"/>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2592"/>
    <w:rsid w:val="00015E6C"/>
    <w:rsid w:val="001012A8"/>
    <w:rsid w:val="0017446E"/>
    <w:rsid w:val="00195EB0"/>
    <w:rsid w:val="001A2592"/>
    <w:rsid w:val="001C72ED"/>
    <w:rsid w:val="00266B5E"/>
    <w:rsid w:val="002A4276"/>
    <w:rsid w:val="002D499F"/>
    <w:rsid w:val="002D52E4"/>
    <w:rsid w:val="002F64F9"/>
    <w:rsid w:val="0037741A"/>
    <w:rsid w:val="00404721"/>
    <w:rsid w:val="00433BF8"/>
    <w:rsid w:val="004453DB"/>
    <w:rsid w:val="00507372"/>
    <w:rsid w:val="00526747"/>
    <w:rsid w:val="0052731B"/>
    <w:rsid w:val="005358E3"/>
    <w:rsid w:val="005923C4"/>
    <w:rsid w:val="00595D44"/>
    <w:rsid w:val="006253FE"/>
    <w:rsid w:val="006416D3"/>
    <w:rsid w:val="007110C8"/>
    <w:rsid w:val="007516C7"/>
    <w:rsid w:val="00762575"/>
    <w:rsid w:val="007E52BB"/>
    <w:rsid w:val="00840E09"/>
    <w:rsid w:val="008709F4"/>
    <w:rsid w:val="00894AC7"/>
    <w:rsid w:val="00921C97"/>
    <w:rsid w:val="009D065B"/>
    <w:rsid w:val="00A32E68"/>
    <w:rsid w:val="00A84DBB"/>
    <w:rsid w:val="00A87ACA"/>
    <w:rsid w:val="00B76147"/>
    <w:rsid w:val="00C35E32"/>
    <w:rsid w:val="00C611BB"/>
    <w:rsid w:val="00CC18CB"/>
    <w:rsid w:val="00CF4E93"/>
    <w:rsid w:val="00D03BFD"/>
    <w:rsid w:val="00D0561C"/>
    <w:rsid w:val="00D20187"/>
    <w:rsid w:val="00D21DDA"/>
    <w:rsid w:val="00D952AB"/>
    <w:rsid w:val="00DF328A"/>
    <w:rsid w:val="00E31478"/>
    <w:rsid w:val="00E37914"/>
    <w:rsid w:val="00EA4ACB"/>
    <w:rsid w:val="00ED5A84"/>
    <w:rsid w:val="00F85357"/>
    <w:rsid w:val="00F9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E3"/>
  </w:style>
  <w:style w:type="paragraph" w:styleId="1">
    <w:name w:val="heading 1"/>
    <w:basedOn w:val="a"/>
    <w:next w:val="a"/>
    <w:link w:val="10"/>
    <w:uiPriority w:val="9"/>
    <w:qFormat/>
    <w:rsid w:val="001A2592"/>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259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592"/>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A2592"/>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1A2592"/>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5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A25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A25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1A2592"/>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1A2592"/>
    <w:rPr>
      <w:rFonts w:asciiTheme="majorHAnsi" w:eastAsiaTheme="majorEastAsia" w:hAnsiTheme="majorHAnsi" w:cstheme="majorBidi"/>
      <w:color w:val="243F60" w:themeColor="accent1" w:themeShade="7F"/>
      <w:sz w:val="20"/>
      <w:szCs w:val="20"/>
    </w:rPr>
  </w:style>
  <w:style w:type="paragraph" w:styleId="a3">
    <w:name w:val="List Paragraph"/>
    <w:basedOn w:val="a"/>
    <w:qFormat/>
    <w:rsid w:val="001A2592"/>
    <w:pPr>
      <w:widowControl w:val="0"/>
      <w:autoSpaceDE w:val="0"/>
      <w:autoSpaceDN w:val="0"/>
      <w:adjustRightInd w:val="0"/>
      <w:spacing w:after="0" w:line="240" w:lineRule="auto"/>
      <w:ind w:left="720"/>
      <w:contextualSpacing/>
    </w:pPr>
    <w:rPr>
      <w:rFonts w:ascii="Arial" w:hAnsi="Arial" w:cs="Arial"/>
      <w:sz w:val="20"/>
      <w:szCs w:val="20"/>
    </w:rPr>
  </w:style>
  <w:style w:type="paragraph" w:styleId="a4">
    <w:name w:val="Balloon Text"/>
    <w:basedOn w:val="a"/>
    <w:link w:val="a5"/>
    <w:uiPriority w:val="99"/>
    <w:semiHidden/>
    <w:unhideWhenUsed/>
    <w:rsid w:val="001A2592"/>
    <w:pPr>
      <w:widowControl w:val="0"/>
      <w:autoSpaceDE w:val="0"/>
      <w:autoSpaceDN w:val="0"/>
      <w:adjustRightInd w:val="0"/>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592"/>
    <w:rPr>
      <w:rFonts w:ascii="Tahoma" w:hAnsi="Tahoma" w:cs="Tahoma"/>
      <w:sz w:val="16"/>
      <w:szCs w:val="16"/>
    </w:rPr>
  </w:style>
  <w:style w:type="paragraph" w:customStyle="1" w:styleId="ConsPlusNonformat">
    <w:name w:val="ConsPlusNonformat"/>
    <w:uiPriority w:val="99"/>
    <w:rsid w:val="001A259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A2592"/>
    <w:pPr>
      <w:widowControl w:val="0"/>
      <w:autoSpaceDE w:val="0"/>
      <w:autoSpaceDN w:val="0"/>
      <w:adjustRightInd w:val="0"/>
      <w:spacing w:after="0" w:line="240" w:lineRule="auto"/>
    </w:pPr>
    <w:rPr>
      <w:rFonts w:ascii="Times New Roman" w:hAnsi="Times New Roman" w:cs="Times New Roman"/>
      <w:b/>
      <w:bCs/>
      <w:sz w:val="28"/>
      <w:szCs w:val="28"/>
    </w:rPr>
  </w:style>
  <w:style w:type="paragraph" w:styleId="a6">
    <w:name w:val="header"/>
    <w:basedOn w:val="a"/>
    <w:link w:val="a7"/>
    <w:uiPriority w:val="99"/>
    <w:unhideWhenUsed/>
    <w:rsid w:val="001A2592"/>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7">
    <w:name w:val="Верхний колонтитул Знак"/>
    <w:basedOn w:val="a0"/>
    <w:link w:val="a6"/>
    <w:uiPriority w:val="99"/>
    <w:rsid w:val="001A2592"/>
    <w:rPr>
      <w:rFonts w:ascii="Arial" w:hAnsi="Arial" w:cs="Arial"/>
      <w:sz w:val="20"/>
      <w:szCs w:val="20"/>
    </w:rPr>
  </w:style>
  <w:style w:type="paragraph" w:styleId="a8">
    <w:name w:val="footer"/>
    <w:basedOn w:val="a"/>
    <w:link w:val="a9"/>
    <w:uiPriority w:val="99"/>
    <w:unhideWhenUsed/>
    <w:rsid w:val="001A2592"/>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9">
    <w:name w:val="Нижний колонтитул Знак"/>
    <w:basedOn w:val="a0"/>
    <w:link w:val="a8"/>
    <w:uiPriority w:val="99"/>
    <w:rsid w:val="001A2592"/>
    <w:rPr>
      <w:rFonts w:ascii="Arial" w:hAnsi="Arial" w:cs="Arial"/>
      <w:sz w:val="20"/>
      <w:szCs w:val="20"/>
    </w:rPr>
  </w:style>
  <w:style w:type="paragraph" w:customStyle="1" w:styleId="ConsPlusNormal">
    <w:name w:val="ConsPlusNormal"/>
    <w:rsid w:val="001A2592"/>
    <w:pPr>
      <w:widowControl w:val="0"/>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1A2592"/>
    <w:rPr>
      <w:color w:val="0000FF" w:themeColor="hyperlink"/>
      <w:u w:val="single"/>
    </w:rPr>
  </w:style>
  <w:style w:type="character" w:customStyle="1" w:styleId="685pt0pt">
    <w:name w:val="Основной текст (6) + 8;5 pt;Не полужирный;Интервал 0 pt"/>
    <w:basedOn w:val="a0"/>
    <w:rsid w:val="001A2592"/>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1A2592"/>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1A259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1A2592"/>
    <w:pPr>
      <w:shd w:val="clear" w:color="auto" w:fill="FFFFFF"/>
      <w:spacing w:after="0" w:line="449" w:lineRule="exact"/>
      <w:jc w:val="both"/>
    </w:pPr>
    <w:rPr>
      <w:rFonts w:ascii="Times New Roman" w:eastAsia="Times New Roman" w:hAnsi="Times New Roman" w:cs="Times New Roman"/>
      <w:sz w:val="25"/>
      <w:szCs w:val="25"/>
    </w:rPr>
  </w:style>
  <w:style w:type="table" w:styleId="ac">
    <w:name w:val="Table Grid"/>
    <w:basedOn w:val="a1"/>
    <w:uiPriority w:val="59"/>
    <w:rsid w:val="001A25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1A2592"/>
    <w:pPr>
      <w:widowControl w:val="0"/>
      <w:autoSpaceDE w:val="0"/>
      <w:autoSpaceDN w:val="0"/>
      <w:adjustRightInd w:val="0"/>
      <w:spacing w:after="0" w:line="240" w:lineRule="auto"/>
    </w:pPr>
    <w:rPr>
      <w:rFonts w:ascii="Arial" w:hAnsi="Arial" w:cs="Arial"/>
      <w:sz w:val="20"/>
      <w:szCs w:val="20"/>
    </w:rPr>
  </w:style>
  <w:style w:type="paragraph" w:customStyle="1" w:styleId="Style24">
    <w:name w:val="Style24"/>
    <w:basedOn w:val="a"/>
    <w:uiPriority w:val="99"/>
    <w:rsid w:val="001A2592"/>
    <w:pPr>
      <w:widowControl w:val="0"/>
      <w:autoSpaceDE w:val="0"/>
      <w:autoSpaceDN w:val="0"/>
      <w:adjustRightInd w:val="0"/>
      <w:spacing w:after="0"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1A2592"/>
    <w:rPr>
      <w:rFonts w:ascii="Times New Roman" w:hAnsi="Times New Roman" w:cs="Times New Roman"/>
      <w:sz w:val="26"/>
      <w:szCs w:val="26"/>
    </w:rPr>
  </w:style>
  <w:style w:type="paragraph" w:styleId="ae">
    <w:name w:val="Normal (Web)"/>
    <w:basedOn w:val="a"/>
    <w:uiPriority w:val="99"/>
    <w:semiHidden/>
    <w:unhideWhenUsed/>
    <w:rsid w:val="001A25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1">
    <w:name w:val="Основной текст (3)_"/>
    <w:basedOn w:val="a0"/>
    <w:link w:val="32"/>
    <w:rsid w:val="001A2592"/>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1A2592"/>
    <w:rPr>
      <w:b/>
      <w:bCs/>
      <w:i/>
      <w:iCs/>
      <w:sz w:val="25"/>
      <w:szCs w:val="25"/>
    </w:rPr>
  </w:style>
  <w:style w:type="character" w:customStyle="1" w:styleId="32pt">
    <w:name w:val="Основной текст (3) + Интервал 2 pt"/>
    <w:basedOn w:val="31"/>
    <w:rsid w:val="001A2592"/>
    <w:rPr>
      <w:spacing w:val="40"/>
      <w:lang w:val="en-US"/>
    </w:rPr>
  </w:style>
  <w:style w:type="paragraph" w:customStyle="1" w:styleId="32">
    <w:name w:val="Основной текст (3)"/>
    <w:basedOn w:val="a"/>
    <w:link w:val="31"/>
    <w:rsid w:val="001A2592"/>
    <w:pPr>
      <w:shd w:val="clear" w:color="auto" w:fill="FFFFFF"/>
      <w:spacing w:after="0" w:line="226" w:lineRule="exact"/>
      <w:ind w:firstLine="320"/>
      <w:jc w:val="both"/>
    </w:pPr>
    <w:rPr>
      <w:rFonts w:ascii="Arial" w:eastAsia="Arial" w:hAnsi="Arial" w:cs="Arial"/>
      <w:sz w:val="17"/>
      <w:szCs w:val="17"/>
    </w:rPr>
  </w:style>
  <w:style w:type="character" w:customStyle="1" w:styleId="21">
    <w:name w:val="Основной текст (2)_"/>
    <w:basedOn w:val="a0"/>
    <w:link w:val="22"/>
    <w:rsid w:val="001A259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1A2592"/>
    <w:rPr>
      <w:b/>
      <w:bCs/>
      <w:color w:val="000000"/>
      <w:w w:val="100"/>
      <w:position w:val="0"/>
      <w:sz w:val="13"/>
      <w:szCs w:val="13"/>
      <w:lang w:val="ru-RU" w:eastAsia="ru-RU" w:bidi="ru-RU"/>
    </w:rPr>
  </w:style>
  <w:style w:type="paragraph" w:customStyle="1" w:styleId="22">
    <w:name w:val="Основной текст (2)"/>
    <w:basedOn w:val="a"/>
    <w:link w:val="21"/>
    <w:rsid w:val="001A259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table" w:customStyle="1" w:styleId="12">
    <w:name w:val="Сетка таблицы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1A2592"/>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1A2592"/>
  </w:style>
  <w:style w:type="table" w:customStyle="1" w:styleId="33">
    <w:name w:val="Сетка таблицы3"/>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A2592"/>
    <w:rPr>
      <w:sz w:val="16"/>
      <w:szCs w:val="16"/>
    </w:rPr>
  </w:style>
  <w:style w:type="paragraph" w:styleId="af1">
    <w:name w:val="annotation text"/>
    <w:basedOn w:val="a"/>
    <w:link w:val="af2"/>
    <w:uiPriority w:val="99"/>
    <w:semiHidden/>
    <w:unhideWhenUsed/>
    <w:rsid w:val="001A2592"/>
    <w:pPr>
      <w:spacing w:line="240" w:lineRule="auto"/>
    </w:pPr>
    <w:rPr>
      <w:rFonts w:eastAsiaTheme="minorHAnsi"/>
      <w:sz w:val="20"/>
      <w:szCs w:val="20"/>
      <w:lang w:eastAsia="en-US"/>
    </w:rPr>
  </w:style>
  <w:style w:type="character" w:customStyle="1" w:styleId="af2">
    <w:name w:val="Текст примечания Знак"/>
    <w:basedOn w:val="a0"/>
    <w:link w:val="af1"/>
    <w:uiPriority w:val="99"/>
    <w:semiHidden/>
    <w:rsid w:val="001A2592"/>
    <w:rPr>
      <w:rFonts w:eastAsiaTheme="minorHAnsi"/>
      <w:sz w:val="20"/>
      <w:szCs w:val="20"/>
      <w:lang w:eastAsia="en-US"/>
    </w:rPr>
  </w:style>
  <w:style w:type="paragraph" w:styleId="af3">
    <w:name w:val="annotation subject"/>
    <w:basedOn w:val="af1"/>
    <w:next w:val="af1"/>
    <w:link w:val="af4"/>
    <w:uiPriority w:val="99"/>
    <w:semiHidden/>
    <w:unhideWhenUsed/>
    <w:rsid w:val="001A2592"/>
    <w:rPr>
      <w:b/>
      <w:bCs/>
    </w:rPr>
  </w:style>
  <w:style w:type="character" w:customStyle="1" w:styleId="af4">
    <w:name w:val="Тема примечания Знак"/>
    <w:basedOn w:val="af2"/>
    <w:link w:val="af3"/>
    <w:uiPriority w:val="99"/>
    <w:semiHidden/>
    <w:rsid w:val="001A2592"/>
    <w:rPr>
      <w:b/>
      <w:bCs/>
    </w:rPr>
  </w:style>
  <w:style w:type="numbering" w:customStyle="1" w:styleId="24">
    <w:name w:val="Нет списка2"/>
    <w:next w:val="a2"/>
    <w:uiPriority w:val="99"/>
    <w:semiHidden/>
    <w:unhideWhenUsed/>
    <w:rsid w:val="001A2592"/>
  </w:style>
  <w:style w:type="table" w:customStyle="1" w:styleId="41">
    <w:name w:val="Сетка таблицы4"/>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A2592"/>
  </w:style>
  <w:style w:type="table" w:customStyle="1" w:styleId="310">
    <w:name w:val="Сетка таблицы3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1A2592"/>
  </w:style>
  <w:style w:type="character" w:styleId="af5">
    <w:name w:val="FollowedHyperlink"/>
    <w:basedOn w:val="a0"/>
    <w:uiPriority w:val="99"/>
    <w:semiHidden/>
    <w:unhideWhenUsed/>
    <w:rsid w:val="001A2592"/>
    <w:rPr>
      <w:color w:val="800080"/>
      <w:u w:val="single"/>
    </w:rPr>
  </w:style>
  <w:style w:type="paragraph" w:styleId="af6">
    <w:name w:val="footnote text"/>
    <w:basedOn w:val="a"/>
    <w:link w:val="af7"/>
    <w:rsid w:val="001A2592"/>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1A2592"/>
    <w:rPr>
      <w:rFonts w:ascii="Times New Roman" w:eastAsia="Times New Roman" w:hAnsi="Times New Roman" w:cs="Times New Roman"/>
      <w:sz w:val="20"/>
      <w:szCs w:val="20"/>
    </w:rPr>
  </w:style>
  <w:style w:type="character" w:styleId="af8">
    <w:name w:val="footnote reference"/>
    <w:uiPriority w:val="99"/>
    <w:rsid w:val="001A2592"/>
    <w:rPr>
      <w:vertAlign w:val="superscript"/>
    </w:rPr>
  </w:style>
  <w:style w:type="numbering" w:customStyle="1" w:styleId="42">
    <w:name w:val="Нет списка4"/>
    <w:next w:val="a2"/>
    <w:uiPriority w:val="99"/>
    <w:semiHidden/>
    <w:unhideWhenUsed/>
    <w:rsid w:val="001A2592"/>
  </w:style>
  <w:style w:type="table" w:customStyle="1" w:styleId="6">
    <w:name w:val="Сетка таблицы6"/>
    <w:basedOn w:val="a1"/>
    <w:next w:val="ac"/>
    <w:uiPriority w:val="59"/>
    <w:rsid w:val="001A25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1A2592"/>
  </w:style>
  <w:style w:type="table" w:customStyle="1" w:styleId="320">
    <w:name w:val="Сетка таблицы32"/>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A2592"/>
  </w:style>
  <w:style w:type="table" w:customStyle="1" w:styleId="410">
    <w:name w:val="Сетка таблицы4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A2592"/>
  </w:style>
  <w:style w:type="table" w:customStyle="1" w:styleId="311">
    <w:name w:val="Сетка таблицы31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c"/>
    <w:uiPriority w:val="59"/>
    <w:rsid w:val="001A2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1A2592"/>
  </w:style>
  <w:style w:type="paragraph" w:styleId="af9">
    <w:name w:val="Body Text"/>
    <w:basedOn w:val="a"/>
    <w:link w:val="afa"/>
    <w:uiPriority w:val="99"/>
    <w:rsid w:val="002F64F9"/>
    <w:pPr>
      <w:spacing w:after="0" w:line="240" w:lineRule="auto"/>
      <w:jc w:val="both"/>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2F64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B7BC9988620F11D8F344DD5F072135F9DE95C77C6BC68808361589BF32D4666291C81727E4199E9D1549DA388eA00K" TargetMode="External"/><Relationship Id="rId4" Type="http://schemas.openxmlformats.org/officeDocument/2006/relationships/settings" Target="settings.xml"/><Relationship Id="rId9" Type="http://schemas.openxmlformats.org/officeDocument/2006/relationships/hyperlink" Target="consultantplus://offline/ref=DB7BC9988620F11D8F344DD5F072135F9DE85875C6BC68808361589BF32D46663B1CD97E7C4387E8D141CBF2CEF7B3B0D17493D86979AF27e70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197E-195B-4249-ACFD-DD7446CB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26</Pages>
  <Words>13229</Words>
  <Characters>75411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2022-08-16T07:28:00Z</cp:lastPrinted>
  <dcterms:created xsi:type="dcterms:W3CDTF">2022-07-12T06:40:00Z</dcterms:created>
  <dcterms:modified xsi:type="dcterms:W3CDTF">2022-08-16T07:29:00Z</dcterms:modified>
</cp:coreProperties>
</file>