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6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6CB" w:rsidRPr="007266CB" w:rsidRDefault="007266CB" w:rsidP="007266CB">
      <w:pPr>
        <w:pStyle w:val="1"/>
        <w:tabs>
          <w:tab w:val="left" w:pos="1134"/>
          <w:tab w:val="left" w:pos="1560"/>
        </w:tabs>
        <w:jc w:val="center"/>
        <w:rPr>
          <w:b/>
          <w:sz w:val="24"/>
          <w:szCs w:val="24"/>
        </w:rPr>
      </w:pPr>
      <w:r w:rsidRPr="007266CB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266CB">
        <w:rPr>
          <w:b/>
          <w:caps/>
          <w:sz w:val="24"/>
          <w:szCs w:val="24"/>
        </w:rPr>
        <w:t>КрасногвардейскОГО районА  оренбургской</w:t>
      </w:r>
      <w:r w:rsidRPr="007266CB">
        <w:rPr>
          <w:b/>
          <w:sz w:val="24"/>
          <w:szCs w:val="24"/>
        </w:rPr>
        <w:t xml:space="preserve"> ОБЛАСТИ</w:t>
      </w:r>
    </w:p>
    <w:p w:rsidR="007266CB" w:rsidRPr="007266CB" w:rsidRDefault="007266CB" w:rsidP="007266CB">
      <w:pPr>
        <w:pStyle w:val="1"/>
        <w:tabs>
          <w:tab w:val="left" w:pos="1134"/>
          <w:tab w:val="left" w:pos="1560"/>
        </w:tabs>
        <w:jc w:val="center"/>
        <w:rPr>
          <w:b/>
          <w:sz w:val="24"/>
          <w:szCs w:val="24"/>
        </w:rPr>
      </w:pPr>
    </w:p>
    <w:p w:rsidR="007266CB" w:rsidRPr="007266CB" w:rsidRDefault="007266CB" w:rsidP="007266CB">
      <w:pPr>
        <w:pStyle w:val="1"/>
        <w:tabs>
          <w:tab w:val="left" w:pos="1134"/>
          <w:tab w:val="left" w:pos="1560"/>
        </w:tabs>
        <w:jc w:val="center"/>
        <w:rPr>
          <w:b/>
          <w:sz w:val="24"/>
          <w:szCs w:val="24"/>
        </w:rPr>
      </w:pPr>
      <w:proofErr w:type="gramStart"/>
      <w:r w:rsidRPr="007266CB">
        <w:rPr>
          <w:b/>
          <w:sz w:val="24"/>
          <w:szCs w:val="24"/>
        </w:rPr>
        <w:t>П</w:t>
      </w:r>
      <w:proofErr w:type="gramEnd"/>
      <w:r w:rsidRPr="007266CB">
        <w:rPr>
          <w:b/>
          <w:sz w:val="24"/>
          <w:szCs w:val="24"/>
        </w:rPr>
        <w:t xml:space="preserve"> О С Т А Н О В Л Е Н И Е</w:t>
      </w: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6CB" w:rsidRPr="00396DA3" w:rsidRDefault="007266CB" w:rsidP="007266CB">
      <w:pPr>
        <w:pStyle w:val="1"/>
        <w:tabs>
          <w:tab w:val="left" w:pos="1134"/>
          <w:tab w:val="left" w:pos="1560"/>
          <w:tab w:val="left" w:pos="5730"/>
        </w:tabs>
        <w:jc w:val="center"/>
        <w:rPr>
          <w:sz w:val="26"/>
          <w:szCs w:val="26"/>
        </w:rPr>
      </w:pPr>
      <w:r w:rsidRPr="00396DA3">
        <w:rPr>
          <w:sz w:val="26"/>
          <w:szCs w:val="26"/>
        </w:rPr>
        <w:t>с. Кинзелька</w:t>
      </w:r>
    </w:p>
    <w:p w:rsidR="007266CB" w:rsidRPr="00396DA3" w:rsidRDefault="007266CB" w:rsidP="007266CB">
      <w:pPr>
        <w:pStyle w:val="1"/>
        <w:tabs>
          <w:tab w:val="left" w:pos="1134"/>
          <w:tab w:val="left" w:pos="1560"/>
        </w:tabs>
        <w:rPr>
          <w:sz w:val="26"/>
          <w:szCs w:val="26"/>
        </w:rPr>
      </w:pPr>
    </w:p>
    <w:p w:rsidR="007266CB" w:rsidRPr="00396DA3" w:rsidRDefault="00396DA3" w:rsidP="007266CB">
      <w:pPr>
        <w:pStyle w:val="1"/>
        <w:tabs>
          <w:tab w:val="left" w:pos="1134"/>
          <w:tab w:val="left" w:pos="1560"/>
        </w:tabs>
        <w:rPr>
          <w:sz w:val="26"/>
          <w:szCs w:val="26"/>
        </w:rPr>
      </w:pPr>
      <w:r w:rsidRPr="00396DA3">
        <w:rPr>
          <w:sz w:val="26"/>
          <w:szCs w:val="26"/>
        </w:rPr>
        <w:t>22</w:t>
      </w:r>
      <w:r w:rsidR="007266CB" w:rsidRPr="00396DA3">
        <w:rPr>
          <w:sz w:val="26"/>
          <w:szCs w:val="26"/>
        </w:rPr>
        <w:t>.</w:t>
      </w:r>
      <w:r w:rsidRPr="00396DA3">
        <w:rPr>
          <w:sz w:val="26"/>
          <w:szCs w:val="26"/>
        </w:rPr>
        <w:t>08</w:t>
      </w:r>
      <w:r w:rsidR="007266CB" w:rsidRPr="00396DA3">
        <w:rPr>
          <w:sz w:val="26"/>
          <w:szCs w:val="26"/>
        </w:rPr>
        <w:t xml:space="preserve">.2019                                                                                                                 № </w:t>
      </w:r>
      <w:r w:rsidRPr="00396DA3">
        <w:rPr>
          <w:sz w:val="26"/>
          <w:szCs w:val="26"/>
        </w:rPr>
        <w:t>91</w:t>
      </w:r>
      <w:r w:rsidR="007266CB" w:rsidRPr="00396DA3">
        <w:rPr>
          <w:sz w:val="26"/>
          <w:szCs w:val="26"/>
        </w:rPr>
        <w:t xml:space="preserve">-п  </w:t>
      </w:r>
    </w:p>
    <w:p w:rsidR="00E221CF" w:rsidRPr="00396DA3" w:rsidRDefault="00E221CF" w:rsidP="0088095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095C" w:rsidRPr="00396DA3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6DA3">
        <w:rPr>
          <w:rFonts w:ascii="Times New Roman" w:hAnsi="Times New Roman" w:cs="Times New Roman"/>
          <w:sz w:val="26"/>
          <w:szCs w:val="26"/>
        </w:rPr>
        <w:t>Об утверждении Программы профилактики</w:t>
      </w:r>
      <w:r w:rsidR="007266CB" w:rsidRPr="00396DA3">
        <w:rPr>
          <w:rFonts w:ascii="Times New Roman" w:hAnsi="Times New Roman" w:cs="Times New Roman"/>
          <w:sz w:val="26"/>
          <w:szCs w:val="26"/>
        </w:rPr>
        <w:t xml:space="preserve"> </w:t>
      </w:r>
      <w:r w:rsidRPr="00396DA3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="007266CB" w:rsidRPr="00396DA3">
        <w:rPr>
          <w:rFonts w:ascii="Times New Roman" w:hAnsi="Times New Roman" w:cs="Times New Roman"/>
          <w:sz w:val="26"/>
          <w:szCs w:val="26"/>
        </w:rPr>
        <w:t xml:space="preserve"> </w:t>
      </w:r>
      <w:r w:rsidRPr="00396DA3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</w:t>
      </w:r>
    </w:p>
    <w:p w:rsidR="00E221CF" w:rsidRPr="00396DA3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6DA3">
        <w:rPr>
          <w:rFonts w:ascii="Times New Roman" w:hAnsi="Times New Roman" w:cs="Times New Roman"/>
          <w:sz w:val="26"/>
          <w:szCs w:val="26"/>
        </w:rPr>
        <w:t>по организации и осуществлению муниципальн</w:t>
      </w:r>
      <w:r w:rsidR="00E221CF" w:rsidRPr="00396DA3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</w:p>
    <w:p w:rsidR="0088095C" w:rsidRPr="00396DA3" w:rsidRDefault="00E221CF" w:rsidP="0088095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6DA3">
        <w:rPr>
          <w:rFonts w:ascii="Times New Roman" w:hAnsi="Times New Roman" w:cs="Times New Roman"/>
          <w:sz w:val="26"/>
          <w:szCs w:val="26"/>
        </w:rPr>
        <w:t xml:space="preserve">на 2019 </w:t>
      </w:r>
      <w:r w:rsidR="0088095C" w:rsidRPr="00396DA3">
        <w:rPr>
          <w:rFonts w:ascii="Times New Roman" w:hAnsi="Times New Roman" w:cs="Times New Roman"/>
          <w:sz w:val="26"/>
          <w:szCs w:val="26"/>
        </w:rPr>
        <w:t>год</w:t>
      </w:r>
      <w:r w:rsidR="00A948F0" w:rsidRPr="00396DA3">
        <w:rPr>
          <w:rFonts w:ascii="Times New Roman" w:hAnsi="Times New Roman" w:cs="Times New Roman"/>
          <w:sz w:val="26"/>
          <w:szCs w:val="26"/>
        </w:rPr>
        <w:t xml:space="preserve"> и планируемый период 2020-2021 годов</w:t>
      </w:r>
    </w:p>
    <w:p w:rsidR="0088095C" w:rsidRPr="00396DA3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095C" w:rsidRPr="00396DA3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DA3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</w:t>
      </w:r>
      <w:proofErr w:type="gramEnd"/>
      <w:r w:rsidRPr="00396DA3">
        <w:rPr>
          <w:rFonts w:ascii="Times New Roman" w:hAnsi="Times New Roman" w:cs="Times New Roman"/>
          <w:sz w:val="26"/>
          <w:szCs w:val="26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7266CB" w:rsidRPr="00396DA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221CF" w:rsidRPr="00396D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266CB" w:rsidRPr="00396DA3">
        <w:rPr>
          <w:rFonts w:ascii="Times New Roman" w:hAnsi="Times New Roman" w:cs="Times New Roman"/>
          <w:sz w:val="26"/>
          <w:szCs w:val="26"/>
        </w:rPr>
        <w:t xml:space="preserve">Кинзельский </w:t>
      </w:r>
      <w:r w:rsidR="00E221CF" w:rsidRPr="00396DA3">
        <w:rPr>
          <w:rFonts w:ascii="Times New Roman" w:hAnsi="Times New Roman" w:cs="Times New Roman"/>
          <w:sz w:val="26"/>
          <w:szCs w:val="26"/>
        </w:rPr>
        <w:t>сельсовет Красногвардейского района Оренбургской области</w:t>
      </w:r>
      <w:r w:rsidR="007266CB" w:rsidRPr="00396DA3">
        <w:rPr>
          <w:rFonts w:ascii="Times New Roman" w:hAnsi="Times New Roman" w:cs="Times New Roman"/>
          <w:sz w:val="26"/>
          <w:szCs w:val="26"/>
        </w:rPr>
        <w:t>:</w:t>
      </w:r>
      <w:r w:rsidRPr="00396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95C" w:rsidRPr="00396DA3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DA3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год </w:t>
      </w:r>
      <w:r w:rsidR="007266CB" w:rsidRPr="00396DA3">
        <w:rPr>
          <w:rFonts w:ascii="Times New Roman" w:hAnsi="Times New Roman" w:cs="Times New Roman"/>
          <w:sz w:val="26"/>
          <w:szCs w:val="26"/>
        </w:rPr>
        <w:t xml:space="preserve">и планируемый период 2020-2021 годов </w:t>
      </w:r>
      <w:r w:rsidR="00E221CF" w:rsidRPr="00396DA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96DA3">
        <w:rPr>
          <w:rFonts w:ascii="Times New Roman" w:hAnsi="Times New Roman" w:cs="Times New Roman"/>
          <w:sz w:val="26"/>
          <w:szCs w:val="26"/>
        </w:rPr>
        <w:t>Приложени</w:t>
      </w:r>
      <w:r w:rsidR="00E221CF" w:rsidRPr="00396DA3">
        <w:rPr>
          <w:rFonts w:ascii="Times New Roman" w:hAnsi="Times New Roman" w:cs="Times New Roman"/>
          <w:sz w:val="26"/>
          <w:szCs w:val="26"/>
        </w:rPr>
        <w:t>ю</w:t>
      </w:r>
      <w:r w:rsidRPr="00396D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1CF" w:rsidRPr="00396DA3" w:rsidRDefault="00E221CF" w:rsidP="00E221CF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96D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обнародования и подлежит размещению на портале муниципальных образований в сети «Интернет».</w:t>
      </w:r>
    </w:p>
    <w:p w:rsidR="00E221CF" w:rsidRPr="00396DA3" w:rsidRDefault="00E221CF" w:rsidP="00E221CF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96D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396D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96D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221CF" w:rsidRDefault="00E221CF" w:rsidP="00E221CF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96DA3" w:rsidRPr="00396DA3" w:rsidRDefault="00396DA3" w:rsidP="00E221CF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221CF" w:rsidRPr="00396DA3" w:rsidRDefault="00E221CF" w:rsidP="00E221CF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266CB" w:rsidRPr="00396DA3" w:rsidRDefault="007266CB" w:rsidP="007266CB">
      <w:pPr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DA3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7266CB" w:rsidRDefault="007266CB" w:rsidP="007266CB">
      <w:pPr>
        <w:tabs>
          <w:tab w:val="left" w:pos="1134"/>
          <w:tab w:val="left" w:pos="15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DA3" w:rsidRPr="007266CB" w:rsidRDefault="00396DA3" w:rsidP="007266CB">
      <w:pPr>
        <w:tabs>
          <w:tab w:val="left" w:pos="1134"/>
          <w:tab w:val="left" w:pos="15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Pr="007266CB" w:rsidRDefault="007266CB" w:rsidP="007266CB">
      <w:pPr>
        <w:tabs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DA3">
        <w:rPr>
          <w:rFonts w:ascii="Times New Roman" w:hAnsi="Times New Roman" w:cs="Times New Roman"/>
        </w:rPr>
        <w:t>Разослано: в дело, администрация района, прокурору района, для обнародования</w:t>
      </w:r>
      <w:r w:rsidRPr="007266CB">
        <w:rPr>
          <w:rFonts w:ascii="Times New Roman" w:hAnsi="Times New Roman" w:cs="Times New Roman"/>
          <w:sz w:val="24"/>
          <w:szCs w:val="24"/>
        </w:rPr>
        <w:t>.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7266C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266CB" w:rsidRPr="007266CB" w:rsidRDefault="007266CB" w:rsidP="007266CB">
      <w:pPr>
        <w:tabs>
          <w:tab w:val="left" w:pos="1134"/>
          <w:tab w:val="left" w:pos="1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от </w:t>
      </w:r>
      <w:r w:rsidR="00396DA3">
        <w:rPr>
          <w:rFonts w:ascii="Times New Roman" w:hAnsi="Times New Roman" w:cs="Times New Roman"/>
          <w:sz w:val="24"/>
          <w:szCs w:val="24"/>
        </w:rPr>
        <w:t>22082019</w:t>
      </w:r>
      <w:r w:rsidRPr="007266CB">
        <w:rPr>
          <w:rFonts w:ascii="Times New Roman" w:hAnsi="Times New Roman" w:cs="Times New Roman"/>
          <w:sz w:val="24"/>
          <w:szCs w:val="24"/>
        </w:rPr>
        <w:t xml:space="preserve"> № </w:t>
      </w:r>
      <w:r w:rsidR="00396DA3">
        <w:rPr>
          <w:rFonts w:ascii="Times New Roman" w:hAnsi="Times New Roman" w:cs="Times New Roman"/>
          <w:sz w:val="24"/>
          <w:szCs w:val="24"/>
        </w:rPr>
        <w:t>91</w:t>
      </w:r>
      <w:r w:rsidRPr="007266CB">
        <w:rPr>
          <w:rFonts w:ascii="Times New Roman" w:hAnsi="Times New Roman" w:cs="Times New Roman"/>
          <w:sz w:val="24"/>
          <w:szCs w:val="24"/>
        </w:rPr>
        <w:t>-п</w:t>
      </w:r>
    </w:p>
    <w:p w:rsidR="0088095C" w:rsidRPr="007266CB" w:rsidRDefault="0088095C" w:rsidP="00E221CF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5C" w:rsidRPr="007266CB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8095C" w:rsidRPr="007266CB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обязательных требований,</w:t>
      </w:r>
    </w:p>
    <w:p w:rsidR="0088095C" w:rsidRPr="007266CB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требований, установленных муниципальными правовыми актами</w:t>
      </w:r>
    </w:p>
    <w:p w:rsidR="0088095C" w:rsidRPr="007266CB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по организации и осуществлению муниципального земельного контроля на 2019 год</w:t>
      </w:r>
      <w:r w:rsidR="007266CB" w:rsidRPr="007266CB">
        <w:rPr>
          <w:rFonts w:ascii="Times New Roman" w:hAnsi="Times New Roman" w:cs="Times New Roman"/>
          <w:sz w:val="24"/>
          <w:szCs w:val="24"/>
        </w:rPr>
        <w:t xml:space="preserve"> </w:t>
      </w:r>
      <w:r w:rsidR="007266CB" w:rsidRPr="007266CB">
        <w:rPr>
          <w:rFonts w:ascii="Times New Roman" w:hAnsi="Times New Roman" w:cs="Times New Roman"/>
          <w:b/>
          <w:sz w:val="24"/>
          <w:szCs w:val="24"/>
        </w:rPr>
        <w:t>и планируемый период 2020-2021 годов</w:t>
      </w:r>
    </w:p>
    <w:p w:rsidR="0088095C" w:rsidRPr="007266CB" w:rsidRDefault="0088095C" w:rsidP="0088095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844A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44A01" w:rsidRPr="007266CB" w:rsidRDefault="00844A01" w:rsidP="00844A0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66CB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2019 год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</w:t>
      </w:r>
      <w:proofErr w:type="gramEnd"/>
      <w:r w:rsidRPr="007266CB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E221CF" w:rsidRPr="007266CB">
        <w:rPr>
          <w:rFonts w:ascii="Times New Roman" w:hAnsi="Times New Roman" w:cs="Times New Roman"/>
          <w:sz w:val="24"/>
          <w:szCs w:val="24"/>
        </w:rPr>
        <w:t>униципальными правовыми актами»</w:t>
      </w:r>
      <w:r w:rsidRPr="00726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95C" w:rsidRPr="007266CB" w:rsidRDefault="0088095C" w:rsidP="00E221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</w:t>
      </w:r>
      <w:r w:rsidR="007A73DC" w:rsidRPr="007266C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7266CB" w:rsidRPr="007266CB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="007A73DC" w:rsidRPr="007266CB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</w:t>
      </w:r>
      <w:r w:rsidRPr="007266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A73DC" w:rsidRPr="007266CB">
        <w:rPr>
          <w:rFonts w:ascii="Times New Roman" w:hAnsi="Times New Roman" w:cs="Times New Roman"/>
          <w:sz w:val="24"/>
          <w:szCs w:val="24"/>
        </w:rPr>
        <w:t>администрация</w:t>
      </w:r>
      <w:r w:rsidRPr="007266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администрацией. </w:t>
      </w:r>
    </w:p>
    <w:p w:rsidR="00844A01" w:rsidRPr="007266CB" w:rsidRDefault="00844A01" w:rsidP="0088095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5C" w:rsidRPr="007266CB" w:rsidRDefault="0088095C" w:rsidP="007266C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2. Аналитическая часть Программы</w:t>
      </w:r>
    </w:p>
    <w:p w:rsidR="00844A01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2.1. Субъекты, в отношении которых осуществляется муниципальный земельный контроль:</w:t>
      </w:r>
    </w:p>
    <w:p w:rsidR="0088095C" w:rsidRPr="007266CB" w:rsidRDefault="00844A01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- граждане;</w:t>
      </w:r>
      <w:r w:rsidR="0088095C" w:rsidRPr="00726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индивидуальные предприниматели;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юридические лица. </w:t>
      </w:r>
    </w:p>
    <w:p w:rsidR="009E1B20" w:rsidRPr="007266CB" w:rsidRDefault="0088095C" w:rsidP="009E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2.2. </w:t>
      </w:r>
      <w:r w:rsidR="009E1B20" w:rsidRPr="007266CB">
        <w:rPr>
          <w:rFonts w:ascii="Times New Roman" w:hAnsi="Times New Roman" w:cs="Times New Roman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контроля:</w:t>
      </w:r>
    </w:p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2.2.1. Федеральные законы</w:t>
      </w:r>
    </w:p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380"/>
        <w:gridCol w:w="2969"/>
        <w:gridCol w:w="2693"/>
      </w:tblGrid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и реквизиты акта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структурные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акта,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</w:t>
            </w:r>
            <w:proofErr w:type="gramEnd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оценивается при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</w:t>
            </w:r>
            <w:proofErr w:type="gramEnd"/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proofErr w:type="gram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пункты 1, 2 статьи 7,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статья 12,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 2 статьи 13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25,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26,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1, 2 статьи 8.1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 1 статьи 2,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2, 3 статьи 4,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3, 17 статьи 6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17, 19 статьи 51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  <w:tr w:rsidR="009E1B20" w:rsidRPr="007266CB" w:rsidTr="009E1B20">
        <w:trPr>
          <w:trHeight w:val="284"/>
        </w:trPr>
        <w:tc>
          <w:tcPr>
            <w:tcW w:w="276" w:type="pct"/>
          </w:tcPr>
          <w:p w:rsidR="009E1B20" w:rsidRPr="007266CB" w:rsidRDefault="004D07D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7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</w:tr>
    </w:tbl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2.2.1.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2217"/>
        <w:gridCol w:w="2162"/>
        <w:gridCol w:w="2507"/>
        <w:gridCol w:w="1674"/>
      </w:tblGrid>
      <w:tr w:rsidR="009E1B20" w:rsidRPr="007266CB" w:rsidTr="009E1B20">
        <w:tc>
          <w:tcPr>
            <w:tcW w:w="52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5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(обозначение)</w:t>
            </w:r>
          </w:p>
        </w:tc>
        <w:tc>
          <w:tcPr>
            <w:tcW w:w="1130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</w:p>
        </w:tc>
        <w:tc>
          <w:tcPr>
            <w:tcW w:w="1310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устанавливаются обязательные требования</w:t>
            </w:r>
          </w:p>
        </w:tc>
        <w:tc>
          <w:tcPr>
            <w:tcW w:w="872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B20" w:rsidRPr="007266CB" w:rsidTr="009E1B20">
        <w:tc>
          <w:tcPr>
            <w:tcW w:w="52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310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872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9E1B20">
        <w:tc>
          <w:tcPr>
            <w:tcW w:w="52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о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рекультивации земель, снятии, сохранении и рациональном использовании плодородного слоя почвы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E1B20" w:rsidRPr="007266CB" w:rsidRDefault="00B36F3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10.07.2018 № 800 «О проведении рекультивации и консервации земель»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20" w:rsidRPr="007266CB" w:rsidRDefault="009E1B20" w:rsidP="009E1B2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2.2.3. </w:t>
      </w:r>
      <w:r w:rsidRPr="0072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6CB">
        <w:rPr>
          <w:rFonts w:ascii="Times New Roman" w:hAnsi="Times New Roman" w:cs="Times New Roman"/>
          <w:sz w:val="24"/>
          <w:szCs w:val="24"/>
        </w:rPr>
        <w:t xml:space="preserve"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844A01" w:rsidRPr="007266CB">
        <w:rPr>
          <w:rFonts w:ascii="Times New Roman" w:hAnsi="Times New Roman" w:cs="Times New Roman"/>
          <w:sz w:val="24"/>
          <w:szCs w:val="24"/>
        </w:rPr>
        <w:t>муниципального земельного</w:t>
      </w:r>
      <w:r w:rsidRPr="007266CB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9E1B20" w:rsidRPr="007266CB" w:rsidRDefault="009E1B20" w:rsidP="009E1B2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1659"/>
        <w:gridCol w:w="7336"/>
      </w:tblGrid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2) земли населенных пунктов;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4) земли особо охраняемых территорий и объектов;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5) земли лесного фонда;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6) земли водного фонда;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7) земли запаса.</w:t>
            </w:r>
          </w:p>
          <w:p w:rsidR="009E1B20" w:rsidRPr="007266CB" w:rsidRDefault="009E1B20" w:rsidP="009E1B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 Земли, указанные в пункте 1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063"/>
            <w:bookmarkEnd w:id="0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1118"/>
            <w:bookmarkEnd w:id="1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25</w:t>
            </w:r>
          </w:p>
        </w:tc>
        <w:tc>
          <w:tcPr>
            <w:tcW w:w="3874" w:type="pct"/>
          </w:tcPr>
          <w:p w:rsidR="009E1B20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26</w:t>
            </w:r>
          </w:p>
        </w:tc>
        <w:tc>
          <w:tcPr>
            <w:tcW w:w="3874" w:type="pct"/>
          </w:tcPr>
          <w:p w:rsidR="009E1B20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«О государственной регистрации недвижимости». 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3874" w:type="pct"/>
          </w:tcPr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FD76F7" w:rsidRPr="007266CB" w:rsidRDefault="00FD76F7" w:rsidP="00FD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аммиакопроводов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9E1B20" w:rsidRPr="007266CB" w:rsidRDefault="00FD76F7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Гражданский кодекс Российской Федерации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1, 2 статьи 8.1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244"/>
            <w:bookmarkEnd w:id="2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45"/>
            <w:bookmarkEnd w:id="3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управомоченное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246"/>
            <w:bookmarkEnd w:id="4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07 июля 2003 года №112-ФЗ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«О личном подсобном хозяйстве»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2, 3 статьи 4</w:t>
            </w:r>
          </w:p>
        </w:tc>
        <w:tc>
          <w:tcPr>
            <w:tcW w:w="3874" w:type="pct"/>
          </w:tcPr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      </w:r>
          </w:p>
          <w:p w:rsidR="009E1B20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4, 5 статьи 4</w:t>
            </w:r>
          </w:p>
        </w:tc>
        <w:tc>
          <w:tcPr>
            <w:tcW w:w="3874" w:type="pct"/>
          </w:tcPr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таких земель осуществляется в </w:t>
            </w:r>
            <w:hyperlink r:id="rId5" w:history="1">
              <w:r w:rsidRPr="007266CB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, установленном земельным законодательством.</w:t>
            </w:r>
          </w:p>
          <w:p w:rsidR="009E1B20" w:rsidRPr="007266CB" w:rsidRDefault="0050313F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5. Максимальный размер общей площади земельных участков,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      </w:r>
            <w:hyperlink r:id="rId6" w:history="1">
              <w:r w:rsidRPr="007266C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Федерации".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24 июля 2002 года №101-ФЗ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«Об обороте земель сельскохозяйственного назначения»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пункты 3, 17 статьи 6 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25 октября 2001 года №137-ФЗ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«О введении в действие Земельного кодекса Российской Федерации»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66CB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. в соответствии с правилами, установленными главой V.1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266C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96"/>
            <w:bookmarkStart w:id="6" w:name="dst97"/>
            <w:bookmarkEnd w:id="5"/>
            <w:bookmarkEnd w:id="6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57"/>
            <w:bookmarkEnd w:id="7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58"/>
            <w:bookmarkEnd w:id="8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59"/>
            <w:bookmarkEnd w:id="9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38"/>
            <w:bookmarkEnd w:id="10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60"/>
            <w:bookmarkEnd w:id="11"/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. «Градостроительный кодекс Российской Федерации»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от 29 декабря 2004 года №190-ФЗ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3874" w:type="pct"/>
          </w:tcPr>
          <w:p w:rsidR="0050313F" w:rsidRPr="007266CB" w:rsidRDefault="009E1B20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0313F" w:rsidRPr="007266C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не требуется в случае: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1) строительства, реконструкции гаража на земельном участке, предоставленном физическому лицу для целей, не связанных с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1.1) строительства, реконструкции объектов индивидуального жилищного строительства;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4.5) размещения антенных опор (мачт и башен) высотой до 50 метров, предназначенных для размещения сре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50313F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7A73DC" w:rsidRPr="007266CB" w:rsidRDefault="0050313F" w:rsidP="0050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" или Государственная корпорация по космической деятельности "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", выдавшие разрешение на строительство,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сведений, документов, материалов, указанных в пунктах 3.1 - 3.3 и 6 части 5 статьи 56 настоящего Кодекса.</w:t>
            </w:r>
          </w:p>
          <w:p w:rsidR="009E1B20" w:rsidRPr="007266CB" w:rsidRDefault="009E1B20" w:rsidP="007A7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50313F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7" w:history="1">
              <w:r w:rsidR="0050313F" w:rsidRPr="007266CB">
                <w:rPr>
                  <w:rFonts w:ascii="Times New Roman" w:hAnsi="Times New Roman" w:cs="Times New Roman"/>
                  <w:sz w:val="24"/>
                  <w:szCs w:val="24"/>
                </w:rPr>
                <w:t>частью 12</w:t>
              </w:r>
            </w:hyperlink>
            <w:r w:rsidR="0050313F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21 декабря 2001 года №178-ФЗ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статьи 28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621"/>
            <w:bookmarkEnd w:id="12"/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 сторон.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391"/>
            <w:bookmarkEnd w:id="13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392"/>
            <w:bookmarkEnd w:id="14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  <w:r w:rsidR="007A73DC" w:rsidRPr="0072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B20" w:rsidRPr="007266CB" w:rsidTr="009E1B20">
        <w:trPr>
          <w:trHeight w:val="284"/>
        </w:trPr>
        <w:tc>
          <w:tcPr>
            <w:tcW w:w="5000" w:type="pct"/>
            <w:gridSpan w:val="3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16 июля 1998 года №101-ФЗ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регулировании обеспечения плодородия 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9E1B20" w:rsidRPr="007266CB" w:rsidTr="00B36F30">
        <w:trPr>
          <w:trHeight w:val="284"/>
        </w:trPr>
        <w:tc>
          <w:tcPr>
            <w:tcW w:w="308" w:type="pct"/>
          </w:tcPr>
          <w:p w:rsidR="009E1B20" w:rsidRPr="007266CB" w:rsidRDefault="007266CB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B20" w:rsidRPr="007266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3874" w:type="pct"/>
          </w:tcPr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и пестицидов;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а также нормативными правовыми актами органов местного самоуправления</w:t>
            </w:r>
            <w:proofErr w:type="gramEnd"/>
          </w:p>
          <w:p w:rsidR="009E1B20" w:rsidRPr="007266CB" w:rsidRDefault="009E1B20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7266C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3. Цели и задачи Программы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3.1. Программа реализуется в целях: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предупреждения нарушений субъектами, в отношении которых осуществляется муниципальный земельный контроль, обязательных требований: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3.2. Для достижения целей Программы выполняются следующие задачи: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информирование субъектов, в отношении которых осуществляется муниципальный земельный контроль, о соблюдении обязательных требований;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5C" w:rsidRPr="007266CB" w:rsidRDefault="0088095C" w:rsidP="007266C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4. План мероприятий Программы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4.1. Цели и задачи Программы осуществляются посредством реализации мероприятий, предусмотренных Планом мероприятий по профилактике нарушений на 2019 год и планируемый период 2020-2021 годов (Приложение). </w:t>
      </w:r>
    </w:p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95C" w:rsidRPr="007266CB" w:rsidRDefault="0088095C" w:rsidP="007266C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5. Отчетные показатели Программы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5.1.1. Количество выявленных нарушений;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5.1.2. Количество выданных предостережений;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5.1.3. Количество субъектов, которым выданы предостережения;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5.1.4. Информирование юридических лиц, индивидуальных предпринимателей по вопросам соблюдения обязательных требований. </w:t>
      </w:r>
    </w:p>
    <w:p w:rsidR="0088095C" w:rsidRPr="007266CB" w:rsidRDefault="0088095C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 </w:t>
      </w:r>
    </w:p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B20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Default="007266CB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Default="007266CB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Default="007266CB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Default="007266CB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CB" w:rsidRPr="007266CB" w:rsidRDefault="007266CB" w:rsidP="00880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7266C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095C" w:rsidRPr="007266CB" w:rsidRDefault="0088095C" w:rsidP="007266C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к Программе профилактики нарушений </w:t>
      </w:r>
    </w:p>
    <w:p w:rsidR="0088095C" w:rsidRPr="007266CB" w:rsidRDefault="0088095C" w:rsidP="007266C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 xml:space="preserve">обязательных требований, требований, </w:t>
      </w:r>
    </w:p>
    <w:p w:rsidR="007266CB" w:rsidRDefault="0088095C" w:rsidP="007266C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66C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266CB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 организации и осуществлению муниципального земельного контроля на 2019 год </w:t>
      </w:r>
    </w:p>
    <w:p w:rsidR="007266CB" w:rsidRPr="007266CB" w:rsidRDefault="007266CB" w:rsidP="007266CB">
      <w:pPr>
        <w:pStyle w:val="a3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66CB">
        <w:rPr>
          <w:rFonts w:ascii="Times New Roman" w:hAnsi="Times New Roman" w:cs="Times New Roman"/>
          <w:sz w:val="24"/>
          <w:szCs w:val="24"/>
        </w:rPr>
        <w:t>и планируемый период 2020-2021 годов</w:t>
      </w:r>
    </w:p>
    <w:p w:rsidR="0088095C" w:rsidRPr="007266CB" w:rsidRDefault="0088095C" w:rsidP="009E1B2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095C" w:rsidRPr="007266CB" w:rsidRDefault="0088095C" w:rsidP="009E1B2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7266CB" w:rsidRDefault="0088095C" w:rsidP="009E1B2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6CB">
        <w:rPr>
          <w:rFonts w:ascii="Times New Roman" w:hAnsi="Times New Roman" w:cs="Times New Roman"/>
          <w:b/>
          <w:bCs/>
          <w:sz w:val="24"/>
          <w:szCs w:val="24"/>
        </w:rPr>
        <w:t>по профилактике нарушений на 2019 год</w:t>
      </w:r>
      <w:r w:rsidR="009E1B20" w:rsidRPr="00726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5C" w:rsidRPr="007266CB" w:rsidRDefault="009E1B20" w:rsidP="009E1B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6CB">
        <w:rPr>
          <w:rFonts w:ascii="Times New Roman" w:hAnsi="Times New Roman" w:cs="Times New Roman"/>
          <w:b/>
          <w:sz w:val="24"/>
          <w:szCs w:val="24"/>
        </w:rPr>
        <w:t>и планируемый период 2020-2021 годов</w:t>
      </w:r>
    </w:p>
    <w:p w:rsidR="009E1B20" w:rsidRPr="007266CB" w:rsidRDefault="009E1B20" w:rsidP="008809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3827"/>
        <w:gridCol w:w="2352"/>
        <w:gridCol w:w="2352"/>
      </w:tblGrid>
      <w:tr w:rsidR="0088095C" w:rsidRPr="007266CB" w:rsidTr="009E1B20">
        <w:trPr>
          <w:trHeight w:val="265"/>
        </w:trPr>
        <w:tc>
          <w:tcPr>
            <w:tcW w:w="954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827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52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52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88095C" w:rsidRPr="007266CB" w:rsidTr="009E1B20">
        <w:trPr>
          <w:trHeight w:val="93"/>
        </w:trPr>
        <w:tc>
          <w:tcPr>
            <w:tcW w:w="954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52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52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8095C" w:rsidRPr="007266CB" w:rsidTr="009E1B20">
        <w:trPr>
          <w:trHeight w:val="898"/>
        </w:trPr>
        <w:tc>
          <w:tcPr>
            <w:tcW w:w="954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88095C" w:rsidRPr="007266CB" w:rsidRDefault="0088095C" w:rsidP="001F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F627D" w:rsidRPr="00726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портале муниципальных образований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,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2352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52" w:type="dxa"/>
          </w:tcPr>
          <w:p w:rsidR="0088095C" w:rsidRPr="007266CB" w:rsidRDefault="00D33E9B" w:rsidP="001F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88095C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95C" w:rsidRPr="007266CB" w:rsidTr="009E1B20">
        <w:trPr>
          <w:trHeight w:val="668"/>
        </w:trPr>
        <w:tc>
          <w:tcPr>
            <w:tcW w:w="954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</w:t>
            </w:r>
          </w:p>
        </w:tc>
        <w:tc>
          <w:tcPr>
            <w:tcW w:w="2352" w:type="dxa"/>
          </w:tcPr>
          <w:p w:rsidR="00A948F0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88095C" w:rsidRPr="007266CB" w:rsidRDefault="0088095C" w:rsidP="009E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352" w:type="dxa"/>
          </w:tcPr>
          <w:p w:rsidR="0088095C" w:rsidRPr="007266CB" w:rsidRDefault="00D33E9B" w:rsidP="001F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D33E9B" w:rsidRPr="007266CB" w:rsidTr="009E1B20">
        <w:trPr>
          <w:trHeight w:val="668"/>
        </w:trPr>
        <w:tc>
          <w:tcPr>
            <w:tcW w:w="954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D33E9B" w:rsidRPr="007266CB" w:rsidRDefault="00D33E9B" w:rsidP="001F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конференций, разъяснительной работы в</w:t>
            </w:r>
            <w:r w:rsidR="001F627D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2352" w:type="dxa"/>
          </w:tcPr>
          <w:p w:rsidR="00A948F0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352" w:type="dxa"/>
          </w:tcPr>
          <w:p w:rsidR="00D33E9B" w:rsidRPr="007266CB" w:rsidRDefault="00D33E9B" w:rsidP="0072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D33E9B" w:rsidRPr="007266CB" w:rsidTr="009E1B20">
        <w:trPr>
          <w:trHeight w:val="1358"/>
        </w:trPr>
        <w:tc>
          <w:tcPr>
            <w:tcW w:w="954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D33E9B" w:rsidRPr="007266CB" w:rsidRDefault="00D33E9B" w:rsidP="001F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F627D" w:rsidRPr="00726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портале муниципальных образований</w:t>
            </w:r>
            <w:bookmarkStart w:id="15" w:name="_GoBack"/>
            <w:bookmarkEnd w:id="15"/>
            <w:r w:rsidR="001F627D"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организационных, технических мероприятиях, направленных на внедрение и обеспечение соблюдения обязательных требований </w:t>
            </w:r>
          </w:p>
        </w:tc>
        <w:tc>
          <w:tcPr>
            <w:tcW w:w="2352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352" w:type="dxa"/>
          </w:tcPr>
          <w:p w:rsidR="00D33E9B" w:rsidRPr="007266CB" w:rsidRDefault="00D33E9B" w:rsidP="0072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D33E9B" w:rsidRPr="007266CB" w:rsidTr="009E1B20">
        <w:trPr>
          <w:trHeight w:val="1014"/>
        </w:trPr>
        <w:tc>
          <w:tcPr>
            <w:tcW w:w="954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27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2352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52" w:type="dxa"/>
          </w:tcPr>
          <w:p w:rsidR="00D33E9B" w:rsidRPr="007266CB" w:rsidRDefault="00D33E9B" w:rsidP="0072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D33E9B" w:rsidRPr="007266CB" w:rsidTr="009E1B20">
        <w:trPr>
          <w:trHeight w:val="93"/>
        </w:trPr>
        <w:tc>
          <w:tcPr>
            <w:tcW w:w="954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</w:p>
        </w:tc>
        <w:tc>
          <w:tcPr>
            <w:tcW w:w="2352" w:type="dxa"/>
          </w:tcPr>
          <w:p w:rsidR="00D33E9B" w:rsidRPr="007266CB" w:rsidRDefault="00D33E9B" w:rsidP="00D33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год.</w:t>
            </w:r>
          </w:p>
        </w:tc>
        <w:tc>
          <w:tcPr>
            <w:tcW w:w="2352" w:type="dxa"/>
          </w:tcPr>
          <w:p w:rsidR="00D33E9B" w:rsidRPr="007266CB" w:rsidRDefault="00D33E9B" w:rsidP="0072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6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</w:tbl>
    <w:p w:rsidR="00707438" w:rsidRPr="007266CB" w:rsidRDefault="00707438" w:rsidP="009E1B20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</w:rPr>
      </w:pPr>
    </w:p>
    <w:sectPr w:rsidR="00707438" w:rsidRPr="007266CB" w:rsidSect="007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C0"/>
    <w:rsid w:val="00136593"/>
    <w:rsid w:val="001F627D"/>
    <w:rsid w:val="00396DA3"/>
    <w:rsid w:val="004A5152"/>
    <w:rsid w:val="004D07DF"/>
    <w:rsid w:val="0050313F"/>
    <w:rsid w:val="00707438"/>
    <w:rsid w:val="007266CB"/>
    <w:rsid w:val="007A73DC"/>
    <w:rsid w:val="007B4A52"/>
    <w:rsid w:val="00844A01"/>
    <w:rsid w:val="0088095C"/>
    <w:rsid w:val="008B7AC0"/>
    <w:rsid w:val="009E1B20"/>
    <w:rsid w:val="00A32D8E"/>
    <w:rsid w:val="00A948F0"/>
    <w:rsid w:val="00B36F30"/>
    <w:rsid w:val="00D33E9B"/>
    <w:rsid w:val="00D4442F"/>
    <w:rsid w:val="00E221CF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52"/>
  </w:style>
  <w:style w:type="paragraph" w:styleId="1">
    <w:name w:val="heading 1"/>
    <w:basedOn w:val="a"/>
    <w:next w:val="a"/>
    <w:link w:val="10"/>
    <w:qFormat/>
    <w:rsid w:val="00726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9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73D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266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CEA866BC1DBBAC6C20CAE7B0234693E3B79513B42E6E17F4D9B265BC2124DFC6A2764345320323F2852661A7F26DD5467B1B7EA5wBy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94533CD2FED5D67FABF5F71FBB1CCFEA8F7F27F99945F6D8D93D2984717C784DFAD92E75s1F" TargetMode="External"/><Relationship Id="rId5" Type="http://schemas.openxmlformats.org/officeDocument/2006/relationships/hyperlink" Target="consultantplus://offline/ref=711F78FD7032E39BEDD694533CD2FED5D67FA5F1FA11BB1CCFEA8F7F27F99945E4D881312E8E69772402BC8C2258F7A38E12E007001D7Bs1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11</cp:revision>
  <cp:lastPrinted>2019-08-21T07:44:00Z</cp:lastPrinted>
  <dcterms:created xsi:type="dcterms:W3CDTF">2019-06-18T07:09:00Z</dcterms:created>
  <dcterms:modified xsi:type="dcterms:W3CDTF">2019-08-21T07:44:00Z</dcterms:modified>
</cp:coreProperties>
</file>