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7B3" w:rsidRPr="006517B3" w:rsidRDefault="006517B3" w:rsidP="006517B3">
      <w:pPr>
        <w:spacing w:after="0"/>
        <w:jc w:val="center"/>
        <w:rPr>
          <w:rFonts w:ascii="Times New Roman" w:hAnsi="Times New Roman" w:cs="Times New Roman"/>
          <w:b/>
          <w:sz w:val="24"/>
          <w:szCs w:val="24"/>
        </w:rPr>
      </w:pPr>
      <w:r w:rsidRPr="006517B3">
        <w:rPr>
          <w:rFonts w:ascii="Times New Roman" w:hAnsi="Times New Roman" w:cs="Times New Roman"/>
          <w:b/>
          <w:noProof/>
          <w:sz w:val="24"/>
          <w:szCs w:val="24"/>
          <w:lang w:eastAsia="ru-RU"/>
        </w:rPr>
        <w:drawing>
          <wp:inline distT="0" distB="0" distL="0" distR="0">
            <wp:extent cx="552450" cy="704850"/>
            <wp:effectExtent l="19050" t="0" r="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4" cstate="print"/>
                    <a:srcRect/>
                    <a:stretch>
                      <a:fillRect/>
                    </a:stretch>
                  </pic:blipFill>
                  <pic:spPr bwMode="auto">
                    <a:xfrm>
                      <a:off x="0" y="0"/>
                      <a:ext cx="552450" cy="704850"/>
                    </a:xfrm>
                    <a:prstGeom prst="rect">
                      <a:avLst/>
                    </a:prstGeom>
                    <a:noFill/>
                    <a:ln w="9525">
                      <a:noFill/>
                      <a:miter lim="800000"/>
                      <a:headEnd/>
                      <a:tailEnd/>
                    </a:ln>
                  </pic:spPr>
                </pic:pic>
              </a:graphicData>
            </a:graphic>
          </wp:inline>
        </w:drawing>
      </w:r>
    </w:p>
    <w:p w:rsidR="006517B3" w:rsidRPr="006517B3" w:rsidRDefault="006517B3" w:rsidP="006517B3">
      <w:pPr>
        <w:spacing w:after="0"/>
        <w:jc w:val="center"/>
        <w:rPr>
          <w:rFonts w:ascii="Times New Roman" w:hAnsi="Times New Roman" w:cs="Times New Roman"/>
          <w:b/>
          <w:sz w:val="24"/>
          <w:szCs w:val="24"/>
        </w:rPr>
      </w:pPr>
      <w:r w:rsidRPr="006517B3">
        <w:rPr>
          <w:rFonts w:ascii="Times New Roman" w:hAnsi="Times New Roman" w:cs="Times New Roman"/>
          <w:b/>
          <w:sz w:val="24"/>
          <w:szCs w:val="24"/>
        </w:rPr>
        <w:t xml:space="preserve">АДМИНИСТРАЦИЯ  МУНИЦИПАЛЬНОГО  ОБРАЗОВАНИЯ КИНЗЕЛЬСКИЙ СЕЛЬСОВЕТ  </w:t>
      </w:r>
      <w:r w:rsidRPr="006517B3">
        <w:rPr>
          <w:rFonts w:ascii="Times New Roman" w:hAnsi="Times New Roman" w:cs="Times New Roman"/>
          <w:b/>
          <w:caps/>
          <w:sz w:val="24"/>
          <w:szCs w:val="24"/>
        </w:rPr>
        <w:t>КрасногвардейскОГО районА  оренбургской</w:t>
      </w:r>
      <w:r w:rsidRPr="006517B3">
        <w:rPr>
          <w:rFonts w:ascii="Times New Roman" w:hAnsi="Times New Roman" w:cs="Times New Roman"/>
          <w:b/>
          <w:sz w:val="24"/>
          <w:szCs w:val="24"/>
        </w:rPr>
        <w:t xml:space="preserve"> ОБЛАСТИ</w:t>
      </w:r>
    </w:p>
    <w:p w:rsidR="006517B3" w:rsidRPr="006517B3" w:rsidRDefault="006517B3" w:rsidP="006517B3">
      <w:pPr>
        <w:spacing w:after="0"/>
        <w:jc w:val="center"/>
        <w:rPr>
          <w:rFonts w:ascii="Times New Roman" w:hAnsi="Times New Roman" w:cs="Times New Roman"/>
          <w:b/>
          <w:sz w:val="24"/>
          <w:szCs w:val="24"/>
        </w:rPr>
      </w:pPr>
    </w:p>
    <w:p w:rsidR="006517B3" w:rsidRPr="006517B3" w:rsidRDefault="006517B3" w:rsidP="006517B3">
      <w:pPr>
        <w:spacing w:after="0"/>
        <w:jc w:val="center"/>
        <w:rPr>
          <w:rFonts w:ascii="Times New Roman" w:hAnsi="Times New Roman" w:cs="Times New Roman"/>
          <w:b/>
          <w:sz w:val="24"/>
          <w:szCs w:val="24"/>
        </w:rPr>
      </w:pPr>
      <w:r w:rsidRPr="006517B3">
        <w:rPr>
          <w:rFonts w:ascii="Times New Roman" w:hAnsi="Times New Roman" w:cs="Times New Roman"/>
          <w:b/>
          <w:sz w:val="24"/>
          <w:szCs w:val="24"/>
        </w:rPr>
        <w:t>ПОСТАНОВЛЕНИЕ</w:t>
      </w:r>
    </w:p>
    <w:p w:rsidR="006517B3" w:rsidRPr="006517B3" w:rsidRDefault="006517B3" w:rsidP="006517B3">
      <w:pPr>
        <w:spacing w:after="0"/>
        <w:jc w:val="center"/>
        <w:rPr>
          <w:rFonts w:ascii="Times New Roman" w:hAnsi="Times New Roman" w:cs="Times New Roman"/>
          <w:b/>
          <w:sz w:val="24"/>
          <w:szCs w:val="24"/>
        </w:rPr>
      </w:pPr>
    </w:p>
    <w:p w:rsidR="006517B3" w:rsidRPr="00AF6E16" w:rsidRDefault="006517B3" w:rsidP="006517B3">
      <w:pPr>
        <w:spacing w:after="0"/>
        <w:jc w:val="center"/>
        <w:rPr>
          <w:rFonts w:ascii="Times New Roman" w:hAnsi="Times New Roman" w:cs="Times New Roman"/>
          <w:sz w:val="26"/>
          <w:szCs w:val="26"/>
        </w:rPr>
      </w:pPr>
      <w:r w:rsidRPr="00AF6E16">
        <w:rPr>
          <w:rFonts w:ascii="Times New Roman" w:hAnsi="Times New Roman" w:cs="Times New Roman"/>
          <w:sz w:val="26"/>
          <w:szCs w:val="26"/>
        </w:rPr>
        <w:t>с. Кинзелька</w:t>
      </w:r>
    </w:p>
    <w:p w:rsidR="006517B3" w:rsidRPr="00AF6E16" w:rsidRDefault="006517B3" w:rsidP="006517B3">
      <w:pPr>
        <w:spacing w:after="0"/>
        <w:jc w:val="center"/>
        <w:rPr>
          <w:rFonts w:ascii="Times New Roman" w:hAnsi="Times New Roman" w:cs="Times New Roman"/>
          <w:b/>
          <w:bCs/>
          <w:kern w:val="28"/>
          <w:sz w:val="26"/>
          <w:szCs w:val="26"/>
        </w:rPr>
      </w:pPr>
    </w:p>
    <w:p w:rsidR="006517B3" w:rsidRPr="00AF6E16" w:rsidRDefault="006517B3" w:rsidP="006517B3">
      <w:pPr>
        <w:spacing w:after="0"/>
        <w:jc w:val="center"/>
        <w:rPr>
          <w:rFonts w:ascii="Times New Roman" w:hAnsi="Times New Roman" w:cs="Times New Roman"/>
          <w:bCs/>
          <w:kern w:val="28"/>
          <w:sz w:val="26"/>
          <w:szCs w:val="26"/>
        </w:rPr>
      </w:pPr>
    </w:p>
    <w:p w:rsidR="006517B3" w:rsidRPr="00AF6E16" w:rsidRDefault="00AF6E16" w:rsidP="006517B3">
      <w:pPr>
        <w:spacing w:after="0"/>
        <w:jc w:val="center"/>
        <w:rPr>
          <w:rFonts w:ascii="Times New Roman" w:hAnsi="Times New Roman" w:cs="Times New Roman"/>
          <w:bCs/>
          <w:kern w:val="28"/>
          <w:sz w:val="26"/>
          <w:szCs w:val="26"/>
        </w:rPr>
      </w:pPr>
      <w:r w:rsidRPr="00AF6E16">
        <w:rPr>
          <w:rFonts w:ascii="Times New Roman" w:hAnsi="Times New Roman" w:cs="Times New Roman"/>
          <w:bCs/>
          <w:kern w:val="28"/>
          <w:sz w:val="26"/>
          <w:szCs w:val="26"/>
        </w:rPr>
        <w:t>08.11.</w:t>
      </w:r>
      <w:r w:rsidR="006517B3" w:rsidRPr="00AF6E16">
        <w:rPr>
          <w:rFonts w:ascii="Times New Roman" w:hAnsi="Times New Roman" w:cs="Times New Roman"/>
          <w:bCs/>
          <w:kern w:val="28"/>
          <w:sz w:val="26"/>
          <w:szCs w:val="26"/>
        </w:rPr>
        <w:t xml:space="preserve">2021 </w:t>
      </w:r>
      <w:r w:rsidRPr="00AF6E16">
        <w:rPr>
          <w:rFonts w:ascii="Times New Roman" w:hAnsi="Times New Roman" w:cs="Times New Roman"/>
          <w:bCs/>
          <w:kern w:val="28"/>
          <w:sz w:val="26"/>
          <w:szCs w:val="26"/>
        </w:rPr>
        <w:t xml:space="preserve">       </w:t>
      </w:r>
      <w:r w:rsidR="006517B3" w:rsidRPr="00AF6E16">
        <w:rPr>
          <w:rFonts w:ascii="Times New Roman" w:hAnsi="Times New Roman" w:cs="Times New Roman"/>
          <w:bCs/>
          <w:kern w:val="28"/>
          <w:sz w:val="26"/>
          <w:szCs w:val="26"/>
        </w:rPr>
        <w:tab/>
        <w:t xml:space="preserve">     </w:t>
      </w:r>
      <w:r w:rsidR="006517B3" w:rsidRPr="00AF6E16">
        <w:rPr>
          <w:rFonts w:ascii="Times New Roman" w:hAnsi="Times New Roman" w:cs="Times New Roman"/>
          <w:bCs/>
          <w:kern w:val="28"/>
          <w:sz w:val="26"/>
          <w:szCs w:val="26"/>
        </w:rPr>
        <w:tab/>
      </w:r>
      <w:r w:rsidR="006517B3" w:rsidRPr="00AF6E16">
        <w:rPr>
          <w:rFonts w:ascii="Times New Roman" w:hAnsi="Times New Roman" w:cs="Times New Roman"/>
          <w:bCs/>
          <w:kern w:val="28"/>
          <w:sz w:val="26"/>
          <w:szCs w:val="26"/>
        </w:rPr>
        <w:tab/>
        <w:t xml:space="preserve">  </w:t>
      </w:r>
      <w:r w:rsidR="006517B3" w:rsidRPr="00AF6E16">
        <w:rPr>
          <w:rFonts w:ascii="Times New Roman" w:hAnsi="Times New Roman" w:cs="Times New Roman"/>
          <w:bCs/>
          <w:kern w:val="28"/>
          <w:sz w:val="26"/>
          <w:szCs w:val="26"/>
        </w:rPr>
        <w:tab/>
      </w:r>
      <w:r w:rsidR="006517B3" w:rsidRPr="00AF6E16">
        <w:rPr>
          <w:rFonts w:ascii="Times New Roman" w:hAnsi="Times New Roman" w:cs="Times New Roman"/>
          <w:bCs/>
          <w:kern w:val="28"/>
          <w:sz w:val="26"/>
          <w:szCs w:val="26"/>
        </w:rPr>
        <w:tab/>
      </w:r>
      <w:r w:rsidR="006517B3" w:rsidRPr="00AF6E16">
        <w:rPr>
          <w:rFonts w:ascii="Times New Roman" w:hAnsi="Times New Roman" w:cs="Times New Roman"/>
          <w:bCs/>
          <w:kern w:val="28"/>
          <w:sz w:val="26"/>
          <w:szCs w:val="26"/>
        </w:rPr>
        <w:tab/>
      </w:r>
      <w:r w:rsidR="006517B3" w:rsidRPr="00AF6E16">
        <w:rPr>
          <w:rFonts w:ascii="Times New Roman" w:hAnsi="Times New Roman" w:cs="Times New Roman"/>
          <w:bCs/>
          <w:kern w:val="28"/>
          <w:sz w:val="26"/>
          <w:szCs w:val="26"/>
        </w:rPr>
        <w:tab/>
        <w:t xml:space="preserve">                           № </w:t>
      </w:r>
      <w:r w:rsidRPr="00AF6E16">
        <w:rPr>
          <w:rFonts w:ascii="Times New Roman" w:hAnsi="Times New Roman" w:cs="Times New Roman"/>
          <w:bCs/>
          <w:kern w:val="28"/>
          <w:sz w:val="26"/>
          <w:szCs w:val="26"/>
        </w:rPr>
        <w:t>97</w:t>
      </w:r>
      <w:r w:rsidR="006517B3" w:rsidRPr="00AF6E16">
        <w:rPr>
          <w:rFonts w:ascii="Times New Roman" w:hAnsi="Times New Roman" w:cs="Times New Roman"/>
          <w:bCs/>
          <w:kern w:val="28"/>
          <w:sz w:val="26"/>
          <w:szCs w:val="26"/>
        </w:rPr>
        <w:t>-п</w:t>
      </w:r>
    </w:p>
    <w:p w:rsidR="006517B3" w:rsidRPr="00AF6E16" w:rsidRDefault="006517B3" w:rsidP="006517B3">
      <w:pPr>
        <w:spacing w:after="0"/>
        <w:jc w:val="center"/>
        <w:rPr>
          <w:rFonts w:ascii="Times New Roman" w:hAnsi="Times New Roman" w:cs="Times New Roman"/>
          <w:bCs/>
          <w:kern w:val="28"/>
          <w:sz w:val="26"/>
          <w:szCs w:val="26"/>
        </w:rPr>
      </w:pPr>
    </w:p>
    <w:p w:rsidR="000F3576" w:rsidRPr="00AF6E16" w:rsidRDefault="000F3576" w:rsidP="006517B3">
      <w:pPr>
        <w:pStyle w:val="a17"/>
        <w:spacing w:before="0" w:beforeAutospacing="0" w:after="0" w:afterAutospacing="0"/>
        <w:jc w:val="center"/>
        <w:rPr>
          <w:bCs/>
          <w:color w:val="000000"/>
          <w:sz w:val="26"/>
          <w:szCs w:val="26"/>
        </w:rPr>
      </w:pPr>
      <w:r w:rsidRPr="00AF6E16">
        <w:rPr>
          <w:bCs/>
          <w:color w:val="000000"/>
          <w:sz w:val="26"/>
          <w:szCs w:val="26"/>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0F3576" w:rsidRPr="00AF6E16" w:rsidRDefault="000F3576" w:rsidP="000F3576">
      <w:pPr>
        <w:pStyle w:val="a17"/>
        <w:spacing w:before="0" w:beforeAutospacing="0" w:after="0" w:afterAutospacing="0"/>
        <w:jc w:val="center"/>
        <w:rPr>
          <w:b/>
          <w:bCs/>
          <w:color w:val="000000"/>
          <w:sz w:val="26"/>
          <w:szCs w:val="26"/>
        </w:rPr>
      </w:pPr>
      <w:r w:rsidRPr="00AF6E16">
        <w:rPr>
          <w:b/>
          <w:bCs/>
          <w:color w:val="000000"/>
          <w:sz w:val="26"/>
          <w:szCs w:val="26"/>
        </w:rPr>
        <w:t> </w:t>
      </w:r>
    </w:p>
    <w:p w:rsidR="000F3576" w:rsidRPr="00AF6E16" w:rsidRDefault="000F3576" w:rsidP="000F3576">
      <w:pPr>
        <w:pStyle w:val="a17"/>
        <w:spacing w:before="0" w:beforeAutospacing="0" w:after="0" w:afterAutospacing="0"/>
        <w:jc w:val="center"/>
        <w:rPr>
          <w:b/>
          <w:bCs/>
          <w:color w:val="000000"/>
          <w:sz w:val="26"/>
          <w:szCs w:val="26"/>
        </w:rPr>
      </w:pPr>
      <w:r w:rsidRPr="00AF6E16">
        <w:rPr>
          <w:b/>
          <w:bCs/>
          <w:color w:val="000000"/>
          <w:sz w:val="26"/>
          <w:szCs w:val="26"/>
        </w:rPr>
        <w:t> </w:t>
      </w:r>
    </w:p>
    <w:p w:rsidR="000F3576" w:rsidRPr="00AF6E16" w:rsidRDefault="000F3576" w:rsidP="000F3576">
      <w:pPr>
        <w:pStyle w:val="a19"/>
        <w:spacing w:before="0" w:beforeAutospacing="0" w:after="0" w:afterAutospacing="0"/>
        <w:ind w:firstLine="709"/>
        <w:jc w:val="both"/>
        <w:rPr>
          <w:color w:val="000000"/>
          <w:sz w:val="26"/>
          <w:szCs w:val="26"/>
        </w:rPr>
      </w:pPr>
      <w:r w:rsidRPr="00AF6E16">
        <w:rPr>
          <w:color w:val="000000"/>
          <w:sz w:val="26"/>
          <w:szCs w:val="26"/>
        </w:rPr>
        <w:t>В соответствии со статьями 15 и 32 Жилищного кодекса Российской Федерации и постановлением Правительства Российской Федерации от 28.01.2006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F3576" w:rsidRPr="00AF6E16" w:rsidRDefault="000F3576" w:rsidP="000F3576">
      <w:pPr>
        <w:pStyle w:val="a19"/>
        <w:spacing w:before="0" w:beforeAutospacing="0" w:after="0" w:afterAutospacing="0"/>
        <w:ind w:firstLine="709"/>
        <w:jc w:val="both"/>
        <w:rPr>
          <w:color w:val="000000"/>
          <w:sz w:val="26"/>
          <w:szCs w:val="26"/>
        </w:rPr>
      </w:pPr>
      <w:r w:rsidRPr="00AF6E16">
        <w:rPr>
          <w:color w:val="000000"/>
          <w:sz w:val="26"/>
          <w:szCs w:val="26"/>
        </w:rPr>
        <w:t>1. Утвердить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согласно приложению 1 к настоящему Постановлению.</w:t>
      </w:r>
    </w:p>
    <w:p w:rsidR="006517B3" w:rsidRPr="00AF6E16" w:rsidRDefault="006517B3" w:rsidP="006517B3">
      <w:pPr>
        <w:suppressAutoHyphens/>
        <w:spacing w:after="0"/>
        <w:ind w:firstLine="426"/>
        <w:jc w:val="both"/>
        <w:rPr>
          <w:rFonts w:ascii="Times New Roman" w:hAnsi="Times New Roman" w:cs="Times New Roman"/>
          <w:sz w:val="26"/>
          <w:szCs w:val="26"/>
        </w:rPr>
      </w:pPr>
      <w:r w:rsidRPr="00AF6E16">
        <w:rPr>
          <w:rFonts w:ascii="Times New Roman" w:hAnsi="Times New Roman" w:cs="Times New Roman"/>
          <w:sz w:val="26"/>
          <w:szCs w:val="26"/>
        </w:rPr>
        <w:t>2.  Установить, что настоящее постановление вступает в силу после его обнародования и подлежит размещению на официальном сайте муниципального образования Кинзельский сельсовет Красногвардейского района в сети «Интернет».</w:t>
      </w:r>
    </w:p>
    <w:p w:rsidR="006517B3" w:rsidRPr="00AF6E16" w:rsidRDefault="006517B3" w:rsidP="006517B3">
      <w:pPr>
        <w:suppressAutoHyphens/>
        <w:spacing w:after="0"/>
        <w:ind w:firstLine="426"/>
        <w:jc w:val="both"/>
        <w:rPr>
          <w:rFonts w:ascii="Times New Roman" w:hAnsi="Times New Roman" w:cs="Times New Roman"/>
          <w:sz w:val="26"/>
          <w:szCs w:val="26"/>
        </w:rPr>
      </w:pPr>
      <w:r w:rsidRPr="00AF6E16">
        <w:rPr>
          <w:rFonts w:ascii="Times New Roman" w:hAnsi="Times New Roman" w:cs="Times New Roman"/>
          <w:sz w:val="26"/>
          <w:szCs w:val="26"/>
        </w:rPr>
        <w:t xml:space="preserve">3. </w:t>
      </w:r>
      <w:proofErr w:type="gramStart"/>
      <w:r w:rsidRPr="00AF6E16">
        <w:rPr>
          <w:rFonts w:ascii="Times New Roman" w:hAnsi="Times New Roman" w:cs="Times New Roman"/>
          <w:sz w:val="26"/>
          <w:szCs w:val="26"/>
        </w:rPr>
        <w:t>Контроль за</w:t>
      </w:r>
      <w:proofErr w:type="gramEnd"/>
      <w:r w:rsidRPr="00AF6E16">
        <w:rPr>
          <w:rFonts w:ascii="Times New Roman" w:hAnsi="Times New Roman" w:cs="Times New Roman"/>
          <w:sz w:val="26"/>
          <w:szCs w:val="26"/>
        </w:rPr>
        <w:t xml:space="preserve"> исполнением настоящего постановления оставляю за собой.</w:t>
      </w:r>
    </w:p>
    <w:p w:rsidR="006517B3" w:rsidRPr="00AF6E16" w:rsidRDefault="006517B3" w:rsidP="006517B3">
      <w:pPr>
        <w:spacing w:after="0"/>
        <w:jc w:val="both"/>
        <w:rPr>
          <w:rFonts w:ascii="Times New Roman" w:hAnsi="Times New Roman" w:cs="Times New Roman"/>
          <w:sz w:val="26"/>
          <w:szCs w:val="26"/>
        </w:rPr>
      </w:pPr>
    </w:p>
    <w:p w:rsidR="006517B3" w:rsidRPr="00AF6E16" w:rsidRDefault="006517B3" w:rsidP="006517B3">
      <w:pPr>
        <w:spacing w:after="0"/>
        <w:jc w:val="both"/>
        <w:rPr>
          <w:rFonts w:ascii="Times New Roman" w:hAnsi="Times New Roman" w:cs="Times New Roman"/>
          <w:sz w:val="26"/>
          <w:szCs w:val="26"/>
        </w:rPr>
      </w:pPr>
    </w:p>
    <w:p w:rsidR="006517B3" w:rsidRPr="00AF6E16" w:rsidRDefault="006517B3" w:rsidP="006517B3">
      <w:pPr>
        <w:spacing w:after="0"/>
        <w:jc w:val="both"/>
        <w:rPr>
          <w:rFonts w:ascii="Times New Roman" w:hAnsi="Times New Roman" w:cs="Times New Roman"/>
          <w:sz w:val="26"/>
          <w:szCs w:val="26"/>
        </w:rPr>
      </w:pPr>
      <w:r w:rsidRPr="00AF6E16">
        <w:rPr>
          <w:rFonts w:ascii="Times New Roman" w:hAnsi="Times New Roman" w:cs="Times New Roman"/>
          <w:sz w:val="26"/>
          <w:szCs w:val="26"/>
        </w:rPr>
        <w:t>Глава сельсовета                                                                                         Г.Н. Работягов</w:t>
      </w:r>
    </w:p>
    <w:p w:rsidR="006517B3" w:rsidRPr="006517B3" w:rsidRDefault="006517B3" w:rsidP="006517B3">
      <w:pPr>
        <w:autoSpaceDE w:val="0"/>
        <w:spacing w:after="0"/>
        <w:jc w:val="both"/>
        <w:rPr>
          <w:rFonts w:ascii="Times New Roman" w:hAnsi="Times New Roman" w:cs="Times New Roman"/>
          <w:sz w:val="24"/>
          <w:szCs w:val="24"/>
        </w:rPr>
      </w:pPr>
    </w:p>
    <w:p w:rsidR="006517B3" w:rsidRPr="006517B3" w:rsidRDefault="006517B3" w:rsidP="006517B3">
      <w:pPr>
        <w:autoSpaceDE w:val="0"/>
        <w:spacing w:after="0"/>
        <w:jc w:val="both"/>
        <w:rPr>
          <w:rFonts w:ascii="Times New Roman" w:hAnsi="Times New Roman" w:cs="Times New Roman"/>
          <w:sz w:val="24"/>
          <w:szCs w:val="24"/>
        </w:rPr>
      </w:pPr>
    </w:p>
    <w:p w:rsidR="006517B3" w:rsidRPr="006517B3" w:rsidRDefault="006517B3" w:rsidP="006517B3">
      <w:pPr>
        <w:autoSpaceDE w:val="0"/>
        <w:spacing w:after="0"/>
        <w:jc w:val="both"/>
        <w:rPr>
          <w:rFonts w:ascii="Times New Roman" w:hAnsi="Times New Roman" w:cs="Times New Roman"/>
          <w:sz w:val="24"/>
          <w:szCs w:val="24"/>
        </w:rPr>
      </w:pPr>
    </w:p>
    <w:p w:rsidR="006517B3" w:rsidRPr="006517B3" w:rsidRDefault="006517B3" w:rsidP="006517B3">
      <w:pPr>
        <w:autoSpaceDE w:val="0"/>
        <w:spacing w:after="0"/>
        <w:jc w:val="both"/>
        <w:rPr>
          <w:rFonts w:ascii="Times New Roman" w:hAnsi="Times New Roman" w:cs="Times New Roman"/>
          <w:bCs/>
          <w:i/>
          <w:sz w:val="24"/>
          <w:szCs w:val="24"/>
        </w:rPr>
      </w:pPr>
      <w:r w:rsidRPr="006517B3">
        <w:rPr>
          <w:rFonts w:ascii="Times New Roman" w:hAnsi="Times New Roman" w:cs="Times New Roman"/>
          <w:sz w:val="24"/>
          <w:szCs w:val="24"/>
        </w:rPr>
        <w:t xml:space="preserve">Разослано: в дело, администрации района, </w:t>
      </w:r>
      <w:r>
        <w:rPr>
          <w:rFonts w:ascii="Times New Roman" w:hAnsi="Times New Roman" w:cs="Times New Roman"/>
          <w:sz w:val="24"/>
          <w:szCs w:val="24"/>
        </w:rPr>
        <w:t>с</w:t>
      </w:r>
      <w:r w:rsidRPr="006517B3">
        <w:rPr>
          <w:rFonts w:ascii="Times New Roman" w:hAnsi="Times New Roman" w:cs="Times New Roman"/>
          <w:sz w:val="24"/>
          <w:szCs w:val="24"/>
        </w:rPr>
        <w:t xml:space="preserve">пециалисту Морозовой С.А., для обнародования, прокурору района.  </w:t>
      </w:r>
    </w:p>
    <w:p w:rsidR="009F7216" w:rsidRPr="006517B3" w:rsidRDefault="009F7216" w:rsidP="006517B3">
      <w:pPr>
        <w:pStyle w:val="a21"/>
        <w:spacing w:before="0" w:beforeAutospacing="0" w:after="0" w:afterAutospacing="0"/>
        <w:jc w:val="both"/>
        <w:rPr>
          <w:color w:val="000000"/>
        </w:rPr>
      </w:pPr>
    </w:p>
    <w:p w:rsidR="009F7216" w:rsidRPr="006517B3" w:rsidRDefault="009F7216" w:rsidP="006517B3">
      <w:pPr>
        <w:pStyle w:val="a23"/>
        <w:spacing w:before="0" w:beforeAutospacing="0" w:after="0" w:afterAutospacing="0"/>
        <w:jc w:val="right"/>
        <w:rPr>
          <w:bCs/>
          <w:color w:val="000000"/>
        </w:rPr>
      </w:pPr>
    </w:p>
    <w:p w:rsidR="0046786A" w:rsidRPr="006517B3" w:rsidRDefault="0046786A" w:rsidP="000F3576">
      <w:pPr>
        <w:pStyle w:val="a23"/>
        <w:spacing w:before="0" w:beforeAutospacing="0" w:after="0" w:afterAutospacing="0"/>
        <w:jc w:val="right"/>
        <w:rPr>
          <w:bCs/>
          <w:color w:val="000000"/>
        </w:rPr>
      </w:pPr>
    </w:p>
    <w:p w:rsidR="0046786A" w:rsidRPr="006517B3" w:rsidRDefault="0046786A" w:rsidP="000F3576">
      <w:pPr>
        <w:pStyle w:val="a23"/>
        <w:spacing w:before="0" w:beforeAutospacing="0" w:after="0" w:afterAutospacing="0"/>
        <w:jc w:val="right"/>
        <w:rPr>
          <w:bCs/>
          <w:color w:val="000000"/>
        </w:rPr>
      </w:pPr>
    </w:p>
    <w:p w:rsidR="0046786A" w:rsidRPr="006517B3" w:rsidRDefault="0046786A" w:rsidP="000F3576">
      <w:pPr>
        <w:pStyle w:val="a23"/>
        <w:spacing w:before="0" w:beforeAutospacing="0" w:after="0" w:afterAutospacing="0"/>
        <w:jc w:val="right"/>
        <w:rPr>
          <w:bCs/>
          <w:color w:val="000000"/>
        </w:rPr>
      </w:pPr>
    </w:p>
    <w:p w:rsidR="0046786A" w:rsidRPr="006517B3" w:rsidRDefault="0046786A" w:rsidP="000F3576">
      <w:pPr>
        <w:pStyle w:val="a23"/>
        <w:spacing w:before="0" w:beforeAutospacing="0" w:after="0" w:afterAutospacing="0"/>
        <w:jc w:val="right"/>
        <w:rPr>
          <w:bCs/>
          <w:color w:val="000000"/>
        </w:rPr>
      </w:pPr>
      <w:bookmarkStart w:id="0" w:name="_GoBack"/>
      <w:bookmarkEnd w:id="0"/>
    </w:p>
    <w:p w:rsidR="006517B3" w:rsidRPr="006517B3" w:rsidRDefault="006517B3" w:rsidP="006517B3">
      <w:pPr>
        <w:tabs>
          <w:tab w:val="left" w:pos="1134"/>
          <w:tab w:val="left" w:pos="1560"/>
        </w:tabs>
        <w:spacing w:after="0" w:line="240" w:lineRule="auto"/>
        <w:jc w:val="right"/>
        <w:rPr>
          <w:rFonts w:ascii="Times New Roman" w:hAnsi="Times New Roman" w:cs="Times New Roman"/>
          <w:sz w:val="24"/>
          <w:szCs w:val="24"/>
        </w:rPr>
      </w:pPr>
      <w:r w:rsidRPr="006517B3">
        <w:rPr>
          <w:rFonts w:ascii="Times New Roman" w:hAnsi="Times New Roman" w:cs="Times New Roman"/>
          <w:sz w:val="24"/>
          <w:szCs w:val="24"/>
        </w:rPr>
        <w:lastRenderedPageBreak/>
        <w:t>Приложение</w:t>
      </w:r>
    </w:p>
    <w:p w:rsidR="006517B3" w:rsidRPr="006517B3" w:rsidRDefault="006517B3" w:rsidP="006517B3">
      <w:pPr>
        <w:tabs>
          <w:tab w:val="left" w:pos="1134"/>
          <w:tab w:val="left" w:pos="1560"/>
        </w:tabs>
        <w:spacing w:after="0" w:line="240" w:lineRule="auto"/>
        <w:jc w:val="right"/>
        <w:rPr>
          <w:rFonts w:ascii="Times New Roman" w:hAnsi="Times New Roman" w:cs="Times New Roman"/>
          <w:sz w:val="24"/>
          <w:szCs w:val="24"/>
        </w:rPr>
      </w:pPr>
      <w:r w:rsidRPr="006517B3">
        <w:rPr>
          <w:rFonts w:ascii="Times New Roman" w:hAnsi="Times New Roman" w:cs="Times New Roman"/>
          <w:sz w:val="24"/>
          <w:szCs w:val="24"/>
        </w:rPr>
        <w:t xml:space="preserve">к постановлению администрации </w:t>
      </w:r>
    </w:p>
    <w:p w:rsidR="006517B3" w:rsidRPr="006517B3" w:rsidRDefault="006517B3" w:rsidP="006517B3">
      <w:pPr>
        <w:tabs>
          <w:tab w:val="left" w:pos="1134"/>
          <w:tab w:val="left" w:pos="1560"/>
        </w:tabs>
        <w:spacing w:after="0" w:line="240" w:lineRule="auto"/>
        <w:jc w:val="right"/>
        <w:rPr>
          <w:rFonts w:ascii="Times New Roman" w:hAnsi="Times New Roman" w:cs="Times New Roman"/>
          <w:sz w:val="24"/>
          <w:szCs w:val="24"/>
        </w:rPr>
      </w:pPr>
      <w:r w:rsidRPr="006517B3">
        <w:rPr>
          <w:rFonts w:ascii="Times New Roman" w:hAnsi="Times New Roman" w:cs="Times New Roman"/>
          <w:sz w:val="24"/>
          <w:szCs w:val="24"/>
        </w:rPr>
        <w:t>муниципального образования</w:t>
      </w:r>
    </w:p>
    <w:p w:rsidR="006517B3" w:rsidRPr="006517B3" w:rsidRDefault="006517B3" w:rsidP="006517B3">
      <w:pPr>
        <w:tabs>
          <w:tab w:val="left" w:pos="1134"/>
          <w:tab w:val="left" w:pos="1560"/>
        </w:tabs>
        <w:spacing w:after="0" w:line="240" w:lineRule="auto"/>
        <w:jc w:val="right"/>
        <w:rPr>
          <w:rFonts w:ascii="Times New Roman" w:hAnsi="Times New Roman" w:cs="Times New Roman"/>
          <w:sz w:val="24"/>
          <w:szCs w:val="24"/>
        </w:rPr>
      </w:pPr>
      <w:r w:rsidRPr="006517B3">
        <w:rPr>
          <w:rFonts w:ascii="Times New Roman" w:hAnsi="Times New Roman" w:cs="Times New Roman"/>
          <w:sz w:val="24"/>
          <w:szCs w:val="24"/>
        </w:rPr>
        <w:t>Кинзельский сельсовет</w:t>
      </w:r>
    </w:p>
    <w:p w:rsidR="006517B3" w:rsidRPr="006517B3" w:rsidRDefault="00AF6E16" w:rsidP="006517B3">
      <w:pPr>
        <w:tabs>
          <w:tab w:val="left" w:pos="1134"/>
          <w:tab w:val="left" w:pos="156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08.11</w:t>
      </w:r>
      <w:r w:rsidR="006517B3" w:rsidRPr="006517B3">
        <w:rPr>
          <w:rFonts w:ascii="Times New Roman" w:hAnsi="Times New Roman" w:cs="Times New Roman"/>
          <w:sz w:val="24"/>
          <w:szCs w:val="24"/>
        </w:rPr>
        <w:t xml:space="preserve">.2021  № </w:t>
      </w:r>
      <w:r>
        <w:rPr>
          <w:rFonts w:ascii="Times New Roman" w:hAnsi="Times New Roman" w:cs="Times New Roman"/>
          <w:sz w:val="24"/>
          <w:szCs w:val="24"/>
        </w:rPr>
        <w:t>97</w:t>
      </w:r>
      <w:r w:rsidR="006517B3" w:rsidRPr="006517B3">
        <w:rPr>
          <w:rFonts w:ascii="Times New Roman" w:hAnsi="Times New Roman" w:cs="Times New Roman"/>
          <w:sz w:val="24"/>
          <w:szCs w:val="24"/>
        </w:rPr>
        <w:t>-п</w:t>
      </w:r>
    </w:p>
    <w:p w:rsidR="000F3576" w:rsidRPr="006517B3" w:rsidRDefault="000F3576" w:rsidP="006517B3">
      <w:pPr>
        <w:pStyle w:val="a23"/>
        <w:spacing w:before="0" w:beforeAutospacing="0" w:after="0" w:afterAutospacing="0"/>
        <w:jc w:val="right"/>
        <w:rPr>
          <w:b/>
          <w:bCs/>
          <w:color w:val="000000"/>
        </w:rPr>
      </w:pPr>
      <w:r w:rsidRPr="006517B3">
        <w:rPr>
          <w:b/>
          <w:bCs/>
          <w:color w:val="000000"/>
        </w:rPr>
        <w:t> </w:t>
      </w:r>
    </w:p>
    <w:p w:rsidR="000F3576" w:rsidRPr="006517B3" w:rsidRDefault="000F3576" w:rsidP="006517B3">
      <w:pPr>
        <w:pStyle w:val="a25"/>
        <w:spacing w:before="0" w:beforeAutospacing="0" w:after="0" w:afterAutospacing="0"/>
        <w:jc w:val="center"/>
        <w:rPr>
          <w:b/>
          <w:bCs/>
          <w:color w:val="000000"/>
        </w:rPr>
      </w:pPr>
      <w:r w:rsidRPr="006517B3">
        <w:rPr>
          <w:b/>
          <w:bCs/>
          <w:color w:val="000000"/>
        </w:rPr>
        <w:t>ПОЛОЖЕНИЕ</w:t>
      </w:r>
    </w:p>
    <w:p w:rsidR="000F3576" w:rsidRPr="006517B3" w:rsidRDefault="000F3576" w:rsidP="000F3576">
      <w:pPr>
        <w:pStyle w:val="a25"/>
        <w:spacing w:before="0" w:beforeAutospacing="0" w:after="0" w:afterAutospacing="0"/>
        <w:jc w:val="center"/>
        <w:rPr>
          <w:b/>
          <w:bCs/>
          <w:color w:val="000000"/>
        </w:rPr>
      </w:pPr>
      <w:r w:rsidRPr="006517B3">
        <w:rPr>
          <w:b/>
          <w:bCs/>
          <w:color w:val="000000"/>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0F3576" w:rsidRPr="006517B3" w:rsidRDefault="000F3576" w:rsidP="000F3576">
      <w:pPr>
        <w:pStyle w:val="a25"/>
        <w:spacing w:before="0" w:beforeAutospacing="0" w:after="0" w:afterAutospacing="0"/>
        <w:jc w:val="center"/>
        <w:rPr>
          <w:b/>
          <w:bCs/>
          <w:color w:val="000000"/>
        </w:rPr>
      </w:pPr>
      <w:r w:rsidRPr="006517B3">
        <w:rPr>
          <w:b/>
          <w:bCs/>
          <w:color w:val="000000"/>
        </w:rPr>
        <w:t> </w:t>
      </w:r>
    </w:p>
    <w:p w:rsidR="000F3576" w:rsidRPr="006517B3" w:rsidRDefault="000F3576" w:rsidP="000F3576">
      <w:pPr>
        <w:pStyle w:val="a25"/>
        <w:spacing w:before="0" w:beforeAutospacing="0" w:after="0" w:afterAutospacing="0"/>
        <w:jc w:val="center"/>
        <w:rPr>
          <w:b/>
          <w:bCs/>
          <w:color w:val="000000"/>
        </w:rPr>
      </w:pPr>
      <w:r w:rsidRPr="006517B3">
        <w:rPr>
          <w:b/>
          <w:bCs/>
          <w:color w:val="000000"/>
        </w:rPr>
        <w:t>I. Общие положения</w:t>
      </w:r>
    </w:p>
    <w:p w:rsidR="000F3576" w:rsidRPr="006517B3" w:rsidRDefault="000F3576" w:rsidP="000F3576">
      <w:pPr>
        <w:pStyle w:val="a25"/>
        <w:spacing w:before="0" w:beforeAutospacing="0" w:after="0" w:afterAutospacing="0"/>
        <w:jc w:val="center"/>
        <w:rPr>
          <w:b/>
          <w:bCs/>
          <w:color w:val="000000"/>
        </w:rPr>
      </w:pPr>
      <w:r w:rsidRPr="006517B3">
        <w:rPr>
          <w:b/>
          <w:bCs/>
          <w:color w:val="000000"/>
        </w:rPr>
        <w:t> </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муниципального образования.</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5. Жилым помещением признается:</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7. Признание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осуществляется межведомственной комиссией, создаваемой в этих целях (далее - комиссия), на основании оценки соответствия указанных помещения и дома установленным в настоящем Положении требованиям.</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lastRenderedPageBreak/>
        <w:t xml:space="preserve">7.1. </w:t>
      </w:r>
      <w:proofErr w:type="gramStart"/>
      <w:r w:rsidRPr="006517B3">
        <w:rPr>
          <w:color w:val="000000"/>
        </w:rPr>
        <w:t xml:space="preserve">Администрация муниципального образования </w:t>
      </w:r>
      <w:r w:rsidR="006517B3">
        <w:rPr>
          <w:color w:val="FF0000"/>
        </w:rPr>
        <w:t>Кинзельский</w:t>
      </w:r>
      <w:r w:rsidRPr="006517B3">
        <w:rPr>
          <w:color w:val="000000"/>
        </w:rPr>
        <w:t xml:space="preserve"> сельсовет (далее по тексту – Администрация)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пунктом 7</w:t>
      </w:r>
      <w:r w:rsidR="00970E7C" w:rsidRPr="006517B3">
        <w:rPr>
          <w:color w:val="000000"/>
        </w:rPr>
        <w:t>.</w:t>
      </w:r>
      <w:r w:rsidRPr="006517B3">
        <w:rPr>
          <w:color w:val="000000"/>
        </w:rPr>
        <w:t>1 Положения «О признании помещения жилым помещением, жилого помещения непригодным для проживания, многоквартирного дома аварийным и подлежащим сносу или</w:t>
      </w:r>
      <w:proofErr w:type="gramEnd"/>
      <w:r w:rsidRPr="006517B3">
        <w:rPr>
          <w:color w:val="000000"/>
        </w:rPr>
        <w:t xml:space="preserve"> реконструкции, садового дома жилым домом и жилого дома садовым домом», утвержденного Постановлением Правительства РФ от 28 января 2006 года №47 (Далее по тексту настоящего положения – Положение от 28 января 2006 года №47).</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7.2. В состав комиссии включаются представители Администрации. Председателем комиссии назначается должностное лицо Администрации.</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 xml:space="preserve">7.2.1. </w:t>
      </w:r>
      <w:proofErr w:type="gramStart"/>
      <w:r w:rsidRPr="006517B3">
        <w:rPr>
          <w:color w:val="000000"/>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w:t>
      </w:r>
      <w:proofErr w:type="gramEnd"/>
      <w:r w:rsidRPr="006517B3">
        <w:rPr>
          <w:color w:val="000000"/>
        </w:rPr>
        <w:t xml:space="preserve">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7.2.2. Собственник жилого помещения (уполномоченное им лицо),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местного самоуправления, создавшими комиссию.</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7.2.3.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w:t>
      </w:r>
      <w:proofErr w:type="gramStart"/>
      <w:r w:rsidRPr="006517B3">
        <w:rPr>
          <w:color w:val="000000"/>
        </w:rPr>
        <w:t xml:space="preserve">учреждению) </w:t>
      </w:r>
      <w:proofErr w:type="gramEnd"/>
      <w:r w:rsidRPr="006517B3">
        <w:rPr>
          <w:color w:val="000000"/>
        </w:rPr>
        <w:t>оцениваемое имущество принадлежит на соответствующем вещном праве (далее - правообладатель).</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 xml:space="preserve">7.3.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w:t>
      </w:r>
      <w:proofErr w:type="gramStart"/>
      <w:r w:rsidRPr="006517B3">
        <w:rPr>
          <w:color w:val="000000"/>
        </w:rPr>
        <w:t>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w:t>
      </w:r>
      <w:proofErr w:type="gramEnd"/>
      <w:r w:rsidRPr="006517B3">
        <w:rPr>
          <w:color w:val="000000"/>
        </w:rPr>
        <w:t xml:space="preserve"> в порядке, предусмотренном настоящим Положением.</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 xml:space="preserve">8. Орган местного самоуправления при наличии обращения собственника помещения принимает решение о признании частных жилых помещений, находящихся на </w:t>
      </w:r>
      <w:r w:rsidRPr="006517B3">
        <w:rPr>
          <w:color w:val="000000"/>
        </w:rPr>
        <w:lastRenderedPageBreak/>
        <w:t>соответствующей территории, пригодными (непригодными) для проживания граждан на основании соответствующего заключения комиссии.</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 </w:t>
      </w:r>
    </w:p>
    <w:p w:rsidR="000F3576" w:rsidRPr="006517B3" w:rsidRDefault="000F3576" w:rsidP="000F3576">
      <w:pPr>
        <w:pStyle w:val="a25"/>
        <w:spacing w:before="0" w:beforeAutospacing="0" w:after="0" w:afterAutospacing="0"/>
        <w:jc w:val="center"/>
        <w:rPr>
          <w:b/>
          <w:bCs/>
          <w:color w:val="000000"/>
        </w:rPr>
      </w:pPr>
      <w:r w:rsidRPr="006517B3">
        <w:rPr>
          <w:b/>
          <w:bCs/>
          <w:color w:val="000000"/>
        </w:rPr>
        <w:t>II. Требования, которым должно отвечать жилое помещение</w:t>
      </w:r>
    </w:p>
    <w:p w:rsidR="000F3576" w:rsidRPr="006517B3" w:rsidRDefault="000F3576" w:rsidP="000F3576">
      <w:pPr>
        <w:pStyle w:val="a25"/>
        <w:spacing w:before="0" w:beforeAutospacing="0" w:after="0" w:afterAutospacing="0"/>
        <w:jc w:val="center"/>
        <w:rPr>
          <w:b/>
          <w:bCs/>
          <w:color w:val="000000"/>
        </w:rPr>
      </w:pPr>
      <w:r w:rsidRPr="006517B3">
        <w:rPr>
          <w:b/>
          <w:bCs/>
          <w:color w:val="000000"/>
        </w:rPr>
        <w:t> </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9. 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 xml:space="preserve">10. </w:t>
      </w:r>
      <w:proofErr w:type="gramStart"/>
      <w:r w:rsidRPr="006517B3">
        <w:rPr>
          <w:color w:val="000000"/>
        </w:rPr>
        <w:t xml:space="preserve">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Pr="006517B3">
        <w:rPr>
          <w:color w:val="000000"/>
        </w:rPr>
        <w:t>деформативности</w:t>
      </w:r>
      <w:proofErr w:type="spellEnd"/>
      <w:r w:rsidRPr="006517B3">
        <w:rPr>
          <w:color w:val="000000"/>
        </w:rPr>
        <w:t xml:space="preserve"> (а в железобетонных конструкциях - в части </w:t>
      </w:r>
      <w:proofErr w:type="spellStart"/>
      <w:r w:rsidRPr="006517B3">
        <w:rPr>
          <w:color w:val="000000"/>
        </w:rPr>
        <w:t>трещиностойкости</w:t>
      </w:r>
      <w:proofErr w:type="spellEnd"/>
      <w:r w:rsidRPr="006517B3">
        <w:rPr>
          <w:color w:val="000000"/>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w:t>
      </w:r>
      <w:proofErr w:type="gramEnd"/>
      <w:r w:rsidRPr="006517B3">
        <w:rPr>
          <w:color w:val="000000"/>
        </w:rPr>
        <w:t xml:space="preserve"> инженерного оборудования.</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 xml:space="preserve">11. </w:t>
      </w:r>
      <w:proofErr w:type="gramStart"/>
      <w:r w:rsidRPr="006517B3">
        <w:rPr>
          <w:color w:val="000000"/>
        </w:rPr>
        <w:t>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w:t>
      </w:r>
      <w:proofErr w:type="gramEnd"/>
      <w:r w:rsidRPr="006517B3">
        <w:rPr>
          <w:color w:val="000000"/>
        </w:rPr>
        <w:t xml:space="preserve">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w:t>
      </w:r>
      <w:proofErr w:type="spellStart"/>
      <w:r w:rsidRPr="006517B3">
        <w:rPr>
          <w:color w:val="000000"/>
        </w:rPr>
        <w:t>проступей</w:t>
      </w:r>
      <w:proofErr w:type="spellEnd"/>
      <w:r w:rsidRPr="006517B3">
        <w:rPr>
          <w:color w:val="000000"/>
        </w:rP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и на территории ведения гражданами садоводства или огородничества для собственных нужд без централизованных инженерных сетей в одно- и двухэтажных зданиях допускается отсутствие водопровода и канализированных уборных.</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 xml:space="preserve">14. </w:t>
      </w:r>
      <w:proofErr w:type="gramStart"/>
      <w:r w:rsidRPr="006517B3">
        <w:rPr>
          <w:color w:val="000000"/>
        </w:rPr>
        <w:t xml:space="preserve">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w:t>
      </w:r>
      <w:r w:rsidRPr="006517B3">
        <w:rPr>
          <w:color w:val="000000"/>
        </w:rPr>
        <w:lastRenderedPageBreak/>
        <w:t>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w:t>
      </w:r>
      <w:proofErr w:type="gramEnd"/>
      <w:r w:rsidRPr="006517B3">
        <w:rPr>
          <w:color w:val="000000"/>
        </w:rPr>
        <w:t xml:space="preserve"> вибрации, которые создаются этими инженерными системами.</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 xml:space="preserve">15. </w:t>
      </w:r>
      <w:proofErr w:type="gramStart"/>
      <w:r w:rsidRPr="006517B3">
        <w:rPr>
          <w:color w:val="000000"/>
        </w:rPr>
        <w:t xml:space="preserve">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sidRPr="006517B3">
        <w:rPr>
          <w:color w:val="000000"/>
        </w:rPr>
        <w:t>пароизоляцию</w:t>
      </w:r>
      <w:proofErr w:type="spellEnd"/>
      <w:r w:rsidRPr="006517B3">
        <w:rPr>
          <w:color w:val="000000"/>
        </w:rPr>
        <w:t xml:space="preserve"> от диффузии водяного пара из помещения, обеспечивающие</w:t>
      </w:r>
      <w:proofErr w:type="gramEnd"/>
      <w:r w:rsidRPr="006517B3">
        <w:rPr>
          <w:color w:val="000000"/>
        </w:rPr>
        <w:t xml:space="preserve"> отсутствие конденсации влаги на внутренних поверхностях </w:t>
      </w:r>
      <w:proofErr w:type="spellStart"/>
      <w:r w:rsidRPr="006517B3">
        <w:rPr>
          <w:color w:val="000000"/>
        </w:rPr>
        <w:t>несветопрозрачных</w:t>
      </w:r>
      <w:proofErr w:type="spellEnd"/>
      <w:r w:rsidRPr="006517B3">
        <w:rPr>
          <w:color w:val="000000"/>
        </w:rPr>
        <w:t xml:space="preserve"> ограждающих конструкций и препятствующие накоплению излишней влаги в конструкциях жилого дома.</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 xml:space="preserve">18. </w:t>
      </w:r>
      <w:proofErr w:type="gramStart"/>
      <w:r w:rsidRPr="006517B3">
        <w:rPr>
          <w:color w:val="000000"/>
        </w:rPr>
        <w:t>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roofErr w:type="gramEnd"/>
    </w:p>
    <w:p w:rsidR="000F3576" w:rsidRPr="006517B3" w:rsidRDefault="000F3576" w:rsidP="000F3576">
      <w:pPr>
        <w:pStyle w:val="a19"/>
        <w:spacing w:before="0" w:beforeAutospacing="0" w:after="0" w:afterAutospacing="0"/>
        <w:ind w:firstLine="709"/>
        <w:jc w:val="both"/>
        <w:rPr>
          <w:color w:val="000000"/>
        </w:rPr>
      </w:pPr>
      <w:r w:rsidRPr="006517B3">
        <w:rPr>
          <w:color w:val="000000"/>
        </w:rPr>
        <w:t xml:space="preserve">19.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sidRPr="006517B3">
        <w:rPr>
          <w:color w:val="000000"/>
        </w:rPr>
        <w:t>гидр</w:t>
      </w:r>
      <w:proofErr w:type="gramStart"/>
      <w:r w:rsidRPr="006517B3">
        <w:rPr>
          <w:color w:val="000000"/>
        </w:rPr>
        <w:t>о</w:t>
      </w:r>
      <w:proofErr w:type="spellEnd"/>
      <w:r w:rsidRPr="006517B3">
        <w:rPr>
          <w:color w:val="000000"/>
        </w:rPr>
        <w:t>-</w:t>
      </w:r>
      <w:proofErr w:type="gramEnd"/>
      <w:r w:rsidRPr="006517B3">
        <w:rPr>
          <w:color w:val="000000"/>
        </w:rPr>
        <w:t xml:space="preserve">, </w:t>
      </w:r>
      <w:proofErr w:type="spellStart"/>
      <w:r w:rsidRPr="006517B3">
        <w:rPr>
          <w:color w:val="000000"/>
        </w:rPr>
        <w:t>шумо</w:t>
      </w:r>
      <w:proofErr w:type="spellEnd"/>
      <w:r w:rsidRPr="006517B3">
        <w:rPr>
          <w:color w:val="000000"/>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 xml:space="preserve">20. </w:t>
      </w:r>
      <w:proofErr w:type="gramStart"/>
      <w:r w:rsidRPr="006517B3">
        <w:rPr>
          <w:color w:val="000000"/>
        </w:rPr>
        <w:t>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0F3576" w:rsidRPr="006517B3" w:rsidRDefault="000F3576" w:rsidP="000F3576">
      <w:pPr>
        <w:pStyle w:val="a19"/>
        <w:spacing w:before="0" w:beforeAutospacing="0" w:after="0" w:afterAutospacing="0"/>
        <w:ind w:firstLine="709"/>
        <w:jc w:val="both"/>
        <w:rPr>
          <w:color w:val="000000"/>
        </w:rPr>
      </w:pPr>
      <w:r w:rsidRPr="006517B3">
        <w:rPr>
          <w:color w:val="000000"/>
        </w:rPr>
        <w:t xml:space="preserve">21. В жилом помещении требуемая инсоляция должна обеспечиваться </w:t>
      </w:r>
      <w:proofErr w:type="gramStart"/>
      <w:r w:rsidRPr="006517B3">
        <w:rPr>
          <w:color w:val="000000"/>
        </w:rPr>
        <w:t>для</w:t>
      </w:r>
      <w:proofErr w:type="gramEnd"/>
      <w:r w:rsidRPr="006517B3">
        <w:rPr>
          <w:color w:val="000000"/>
        </w:rPr>
        <w:t xml:space="preserve"> </w:t>
      </w:r>
      <w:proofErr w:type="gramStart"/>
      <w:r w:rsidRPr="006517B3">
        <w:rPr>
          <w:color w:val="000000"/>
        </w:rPr>
        <w:t>одно</w:t>
      </w:r>
      <w:proofErr w:type="gramEnd"/>
      <w:r w:rsidRPr="006517B3">
        <w:rPr>
          <w:color w:val="000000"/>
        </w:rPr>
        <w:t xml:space="preserve">-, двух- и трехкомнатных квартир - не менее чем в одной комнате, для четырех-, пяти- и шести комнатных квартир - не менее чем в 2 комнатах. </w:t>
      </w:r>
      <w:proofErr w:type="gramStart"/>
      <w:r w:rsidRPr="006517B3">
        <w:rPr>
          <w:color w:val="000000"/>
        </w:rPr>
        <w:t>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w:t>
      </w:r>
      <w:proofErr w:type="gramEnd"/>
      <w:r w:rsidRPr="006517B3">
        <w:rPr>
          <w:color w:val="000000"/>
        </w:rPr>
        <w:t xml:space="preserve"> Коэффициент естественной освещенности в комнатах и кухнях должен быть не менее 0,5 процента в середине жилого помещения.</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 xml:space="preserve">22. Высота (от пола до потолка) комнат и кухни (кухни-столовой) в климатических районах </w:t>
      </w:r>
      <w:proofErr w:type="gramStart"/>
      <w:r w:rsidRPr="006517B3">
        <w:rPr>
          <w:color w:val="000000"/>
        </w:rPr>
        <w:t>I</w:t>
      </w:r>
      <w:proofErr w:type="gramEnd"/>
      <w:r w:rsidRPr="006517B3">
        <w:rPr>
          <w:color w:val="000000"/>
        </w:rPr>
        <w:t>А, IБ, IГ, IД и IV, а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23. Отметка пола жилого помещения, расположенного на первом этаже, должна быть выше планировочной отметки земли.</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Размещение жилого помещения в подвальном и цокольном этажах не допускается.</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lastRenderedPageBreak/>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25. Комнаты и кухни в жилом помещении должны иметь непосредственное естественное освещение.</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w:t>
      </w:r>
      <w:proofErr w:type="gramStart"/>
      <w:r w:rsidRPr="006517B3">
        <w:rPr>
          <w:color w:val="000000"/>
        </w:rPr>
        <w:t xml:space="preserve"> :</w:t>
      </w:r>
      <w:proofErr w:type="gramEnd"/>
      <w:r w:rsidRPr="006517B3">
        <w:rPr>
          <w:color w:val="000000"/>
        </w:rPr>
        <w:t xml:space="preserve"> 5,5 и не менее 1 : 8, а для верхних этажей со световыми проемами в плоскости наклонных ограждающих конструкций - не менее 1 : 10.</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 xml:space="preserve">26. </w:t>
      </w:r>
      <w:proofErr w:type="gramStart"/>
      <w:r w:rsidRPr="006517B3">
        <w:rPr>
          <w:color w:val="000000"/>
        </w:rPr>
        <w:t>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w:t>
      </w:r>
      <w:proofErr w:type="gramEnd"/>
      <w:r w:rsidRPr="006517B3">
        <w:rPr>
          <w:color w:val="000000"/>
        </w:rPr>
        <w:t xml:space="preserve"> При этом допустимые уровни шума, создаваемого в жилых помещениях системами вентиляции и </w:t>
      </w:r>
      <w:proofErr w:type="gramStart"/>
      <w:r w:rsidRPr="006517B3">
        <w:rPr>
          <w:color w:val="000000"/>
        </w:rPr>
        <w:t>другим</w:t>
      </w:r>
      <w:proofErr w:type="gramEnd"/>
      <w:r w:rsidRPr="006517B3">
        <w:rPr>
          <w:color w:val="000000"/>
        </w:rPr>
        <w:t xml:space="preserve"> инженерным и технологическим оборудованием, должны быть ниже на 5 </w:t>
      </w:r>
      <w:proofErr w:type="spellStart"/>
      <w:r w:rsidRPr="006517B3">
        <w:rPr>
          <w:color w:val="000000"/>
        </w:rPr>
        <w:t>дБА</w:t>
      </w:r>
      <w:proofErr w:type="spellEnd"/>
      <w:r w:rsidRPr="006517B3">
        <w:rPr>
          <w:color w:val="000000"/>
        </w:rPr>
        <w:t xml:space="preserve"> указанных уровней в дневное и ночное время суток.</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Межквартирные стены и перегородки должны иметь индекс изоляции воздушного шума не ниже 50 дБ.</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28. В жилом помещении допустимый уровень инфразвука должен соответствовать значениям, установленным в действующих нормативных правовых актах.</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 xml:space="preserve">31.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Pr="006517B3">
        <w:rPr>
          <w:color w:val="000000"/>
        </w:rPr>
        <w:t>мкЗв</w:t>
      </w:r>
      <w:proofErr w:type="spellEnd"/>
      <w:r w:rsidRPr="006517B3">
        <w:rPr>
          <w:color w:val="000000"/>
        </w:rP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 xml:space="preserve">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w:t>
      </w:r>
      <w:proofErr w:type="gramStart"/>
      <w:r w:rsidRPr="006517B3">
        <w:rPr>
          <w:color w:val="000000"/>
        </w:rPr>
        <w:t xml:space="preserve">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Pr="006517B3">
        <w:rPr>
          <w:color w:val="000000"/>
        </w:rPr>
        <w:t>бутилацетат</w:t>
      </w:r>
      <w:proofErr w:type="spellEnd"/>
      <w:r w:rsidRPr="006517B3">
        <w:rPr>
          <w:color w:val="000000"/>
        </w:rPr>
        <w:t xml:space="preserve">, </w:t>
      </w:r>
      <w:proofErr w:type="spellStart"/>
      <w:r w:rsidRPr="006517B3">
        <w:rPr>
          <w:color w:val="000000"/>
        </w:rPr>
        <w:t>дистиламин</w:t>
      </w:r>
      <w:proofErr w:type="spellEnd"/>
      <w:r w:rsidRPr="006517B3">
        <w:rPr>
          <w:color w:val="000000"/>
        </w:rPr>
        <w:t xml:space="preserve">, 1,2-дихлорэтан, ксилол, ртуть, свинец и его неорганические соединения, сероводород, стирол, толуол, оксид углерода, фенол, формальдегид, </w:t>
      </w:r>
      <w:proofErr w:type="spellStart"/>
      <w:r w:rsidRPr="006517B3">
        <w:rPr>
          <w:color w:val="000000"/>
        </w:rPr>
        <w:t>диметилфталат</w:t>
      </w:r>
      <w:proofErr w:type="spellEnd"/>
      <w:r w:rsidRPr="006517B3">
        <w:rPr>
          <w:color w:val="000000"/>
        </w:rPr>
        <w:t>, этилацетат и этилбензол.</w:t>
      </w:r>
      <w:proofErr w:type="gramEnd"/>
    </w:p>
    <w:p w:rsidR="000F3576" w:rsidRPr="006517B3" w:rsidRDefault="000F3576" w:rsidP="000F3576">
      <w:pPr>
        <w:pStyle w:val="a19"/>
        <w:spacing w:before="0" w:beforeAutospacing="0" w:after="0" w:afterAutospacing="0"/>
        <w:ind w:firstLine="709"/>
        <w:jc w:val="both"/>
        <w:rPr>
          <w:color w:val="000000"/>
        </w:rPr>
      </w:pPr>
      <w:r w:rsidRPr="006517B3">
        <w:rPr>
          <w:color w:val="000000"/>
        </w:rPr>
        <w:t> </w:t>
      </w:r>
    </w:p>
    <w:p w:rsidR="000F3576" w:rsidRPr="006517B3" w:rsidRDefault="000F3576" w:rsidP="000F3576">
      <w:pPr>
        <w:pStyle w:val="a25"/>
        <w:spacing w:before="0" w:beforeAutospacing="0" w:after="0" w:afterAutospacing="0"/>
        <w:jc w:val="center"/>
        <w:rPr>
          <w:b/>
          <w:bCs/>
          <w:color w:val="000000"/>
        </w:rPr>
      </w:pPr>
      <w:r w:rsidRPr="006517B3">
        <w:rPr>
          <w:b/>
          <w:bCs/>
          <w:color w:val="000000"/>
        </w:rPr>
        <w:lastRenderedPageBreak/>
        <w:t>III. Основания для признания жилого помещения непригодным для проживания и многоквартирного дома аварийным и подлежащим сносу или реконструкции</w:t>
      </w:r>
    </w:p>
    <w:p w:rsidR="000F3576" w:rsidRPr="006517B3" w:rsidRDefault="000F3576" w:rsidP="000F3576">
      <w:pPr>
        <w:pStyle w:val="a25"/>
        <w:spacing w:before="0" w:beforeAutospacing="0" w:after="0" w:afterAutospacing="0"/>
        <w:jc w:val="center"/>
        <w:rPr>
          <w:b/>
          <w:bCs/>
          <w:color w:val="000000"/>
        </w:rPr>
      </w:pPr>
      <w:r w:rsidRPr="006517B3">
        <w:rPr>
          <w:b/>
          <w:bCs/>
          <w:color w:val="000000"/>
        </w:rPr>
        <w:t> </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 xml:space="preserve">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w:t>
      </w:r>
      <w:proofErr w:type="gramStart"/>
      <w:r w:rsidRPr="006517B3">
        <w:rPr>
          <w:color w:val="000000"/>
        </w:rPr>
        <w:t>вследствие</w:t>
      </w:r>
      <w:proofErr w:type="gramEnd"/>
      <w:r w:rsidRPr="006517B3">
        <w:rPr>
          <w:color w:val="000000"/>
        </w:rPr>
        <w:t>:</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 xml:space="preserve">34. </w:t>
      </w:r>
      <w:proofErr w:type="gramStart"/>
      <w:r w:rsidRPr="006517B3">
        <w:rPr>
          <w:color w:val="000000"/>
        </w:rPr>
        <w:t>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roofErr w:type="gramEnd"/>
    </w:p>
    <w:p w:rsidR="000F3576" w:rsidRPr="006517B3" w:rsidRDefault="000F3576" w:rsidP="000F3576">
      <w:pPr>
        <w:pStyle w:val="a19"/>
        <w:spacing w:before="0" w:beforeAutospacing="0" w:after="0" w:afterAutospacing="0"/>
        <w:ind w:firstLine="709"/>
        <w:jc w:val="both"/>
        <w:rPr>
          <w:color w:val="000000"/>
        </w:rPr>
      </w:pPr>
      <w:r w:rsidRPr="006517B3">
        <w:rPr>
          <w:color w:val="000000"/>
        </w:rPr>
        <w:t xml:space="preserve">35. </w:t>
      </w:r>
      <w:proofErr w:type="gramStart"/>
      <w:r w:rsidRPr="006517B3">
        <w:rPr>
          <w:color w:val="000000"/>
        </w:rPr>
        <w:t>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разделе II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w:t>
      </w:r>
      <w:proofErr w:type="gramEnd"/>
      <w:r w:rsidRPr="006517B3">
        <w:rPr>
          <w:color w:val="000000"/>
        </w:rPr>
        <w:t xml:space="preserve">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 xml:space="preserve">37. </w:t>
      </w:r>
      <w:proofErr w:type="gramStart"/>
      <w:r w:rsidRPr="006517B3">
        <w:rPr>
          <w:color w:val="000000"/>
        </w:rPr>
        <w:t xml:space="preserve">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w:t>
      </w:r>
      <w:r w:rsidRPr="006517B3">
        <w:rPr>
          <w:color w:val="000000"/>
        </w:rPr>
        <w:lastRenderedPageBreak/>
        <w:t>напряженность электрического поля промышленной частоты 50 Гц более 1 кВ/м и индукцию магнитного поля промышленной частоты 50 Гц более 50 мкТл.</w:t>
      </w:r>
      <w:proofErr w:type="gramEnd"/>
    </w:p>
    <w:p w:rsidR="000F3576" w:rsidRPr="006517B3" w:rsidRDefault="000F3576" w:rsidP="000F3576">
      <w:pPr>
        <w:pStyle w:val="a19"/>
        <w:spacing w:before="0" w:beforeAutospacing="0" w:after="0" w:afterAutospacing="0"/>
        <w:ind w:firstLine="709"/>
        <w:jc w:val="both"/>
        <w:rPr>
          <w:color w:val="000000"/>
        </w:rPr>
      </w:pPr>
      <w:r w:rsidRPr="006517B3">
        <w:rPr>
          <w:color w:val="000000"/>
        </w:rPr>
        <w:t xml:space="preserve">38. </w:t>
      </w:r>
      <w:proofErr w:type="gramStart"/>
      <w:r w:rsidRPr="006517B3">
        <w:rPr>
          <w:color w:val="000000"/>
        </w:rP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w:t>
      </w:r>
      <w:proofErr w:type="gramEnd"/>
      <w:r w:rsidRPr="006517B3">
        <w:rPr>
          <w:color w:val="000000"/>
        </w:rPr>
        <w:t xml:space="preserve"> людей и сохранности инженерного оборудования. Указанные многоквартирные дома признаются аварийными и подлежащими сносу.</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39. Комнаты, окна которых выходят на магистрали, при уровне шума выше предельно допустимой нормы, указанной в пункте 26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41. Не может служить основанием для признания жилого помещения непригодным для проживания:</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отсутствие системы централизованной канализации и горячего водоснабжения в одно- и двухэтажном жилом доме;</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 </w:t>
      </w:r>
    </w:p>
    <w:p w:rsidR="000F3576" w:rsidRPr="006517B3" w:rsidRDefault="000F3576" w:rsidP="000F3576">
      <w:pPr>
        <w:pStyle w:val="a25"/>
        <w:spacing w:before="0" w:beforeAutospacing="0" w:after="0" w:afterAutospacing="0"/>
        <w:jc w:val="center"/>
        <w:rPr>
          <w:b/>
          <w:bCs/>
          <w:color w:val="000000"/>
        </w:rPr>
      </w:pPr>
      <w:r w:rsidRPr="006517B3">
        <w:rPr>
          <w:b/>
          <w:bCs/>
          <w:color w:val="000000"/>
        </w:rPr>
        <w:t>IV. Порядок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F3576" w:rsidRPr="006517B3" w:rsidRDefault="000F3576" w:rsidP="000F3576">
      <w:pPr>
        <w:pStyle w:val="a25"/>
        <w:spacing w:before="0" w:beforeAutospacing="0" w:after="0" w:afterAutospacing="0"/>
        <w:jc w:val="center"/>
        <w:rPr>
          <w:b/>
          <w:bCs/>
          <w:color w:val="000000"/>
        </w:rPr>
      </w:pPr>
      <w:r w:rsidRPr="006517B3">
        <w:rPr>
          <w:b/>
          <w:bCs/>
          <w:color w:val="000000"/>
        </w:rPr>
        <w:t> </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 xml:space="preserve">42. </w:t>
      </w:r>
      <w:proofErr w:type="gramStart"/>
      <w:r w:rsidRPr="006517B3">
        <w:rPr>
          <w:color w:val="000000"/>
        </w:rPr>
        <w:t>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Федерации от 21 августа 2019 г. N 1082 "Об утверждении Правил</w:t>
      </w:r>
      <w:proofErr w:type="gramEnd"/>
      <w:r w:rsidRPr="006517B3">
        <w:rPr>
          <w:color w:val="000000"/>
        </w:rPr>
        <w:t xml:space="preserve"> </w:t>
      </w:r>
      <w:proofErr w:type="gramStart"/>
      <w:r w:rsidRPr="006517B3">
        <w:rPr>
          <w:color w:val="000000"/>
        </w:rPr>
        <w:t>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w:t>
      </w:r>
      <w:proofErr w:type="gramEnd"/>
      <w:r w:rsidRPr="006517B3">
        <w:rPr>
          <w:color w:val="000000"/>
        </w:rPr>
        <w:t xml:space="preserve"> </w:t>
      </w:r>
      <w:proofErr w:type="gramStart"/>
      <w:r w:rsidRPr="006517B3">
        <w:rPr>
          <w:color w:val="000000"/>
        </w:rPr>
        <w:t xml:space="preserve">возмещения и помощи, предоставляемой за счет средств бюджетов бюджетной системы Российской Федерации, и о внесении изменений в Положение о признании </w:t>
      </w:r>
      <w:r w:rsidRPr="006517B3">
        <w:rPr>
          <w:color w:val="000000"/>
        </w:rPr>
        <w:lastRenderedPageBreak/>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проводит оценку соответствия помещения установленным в настоящем Положении требованиям и принимает решения в порядке, предусмотренном</w:t>
      </w:r>
      <w:proofErr w:type="gramEnd"/>
      <w:r w:rsidRPr="006517B3">
        <w:rPr>
          <w:color w:val="000000"/>
        </w:rPr>
        <w:t xml:space="preserve"> настоящим Положением.</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 xml:space="preserve">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w:t>
      </w:r>
      <w:proofErr w:type="gramStart"/>
      <w:r w:rsidRPr="006517B3">
        <w:rPr>
          <w:color w:val="000000"/>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6517B3">
        <w:rPr>
          <w:color w:val="000000"/>
        </w:rPr>
        <w:t xml:space="preserve"> также месторасположения жилого помещения.</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44. Процедура проведения оценки соответствия помещения установленным в настоящем Положении требованиям включает:</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прием и рассмотрение заявления и прилагаемых к нему обосновывающих документов, а также иных документов, предусмотренных настоящим Положением;</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работу комиссии по оценке пригодности (непригодности) жилых помещений для постоянного проживания;</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составление комиссией заключения в порядке, предусмотренном настоящим Положением, по форме согласно приложению к настоящему Положению (далее - заключение);</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6517B3">
        <w:rPr>
          <w:color w:val="000000"/>
        </w:rPr>
        <w:t>и</w:t>
      </w:r>
      <w:proofErr w:type="gramEnd"/>
      <w:r w:rsidRPr="006517B3">
        <w:rPr>
          <w:color w:val="000000"/>
        </w:rPr>
        <w:t xml:space="preserve"> специализированной организации, проводящей обследование;</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 xml:space="preserve">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Pr="006517B3">
        <w:rPr>
          <w:color w:val="000000"/>
        </w:rPr>
        <w:t>помещения</w:t>
      </w:r>
      <w:proofErr w:type="gramEnd"/>
      <w:r w:rsidRPr="006517B3">
        <w:rPr>
          <w:color w:val="000000"/>
        </w:rPr>
        <w:t xml:space="preserve"> следующие документы:</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lastRenderedPageBreak/>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в) в отношении нежилого помещения для признания его в дальнейшем жилым помещением - проект реконструкции нежилого помещения;</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е) заявления, письма, жалобы граждан на неудовлетворительные условия проживания - по усмотрению заявителя.</w:t>
      </w:r>
    </w:p>
    <w:p w:rsidR="000F3576" w:rsidRPr="006517B3" w:rsidRDefault="000F3576" w:rsidP="000F3576">
      <w:pPr>
        <w:pStyle w:val="a19"/>
        <w:spacing w:before="0" w:beforeAutospacing="0" w:after="0" w:afterAutospacing="0"/>
        <w:ind w:firstLine="709"/>
        <w:jc w:val="both"/>
        <w:rPr>
          <w:color w:val="000000"/>
        </w:rPr>
      </w:pPr>
      <w:proofErr w:type="gramStart"/>
      <w:r w:rsidRPr="006517B3">
        <w:rPr>
          <w:color w:val="000000"/>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0F3576" w:rsidRPr="006517B3" w:rsidRDefault="000F3576" w:rsidP="000F3576">
      <w:pPr>
        <w:pStyle w:val="a19"/>
        <w:spacing w:before="0" w:beforeAutospacing="0" w:after="0" w:afterAutospacing="0"/>
        <w:ind w:firstLine="709"/>
        <w:jc w:val="both"/>
        <w:rPr>
          <w:color w:val="000000"/>
        </w:rPr>
      </w:pPr>
      <w:proofErr w:type="gramStart"/>
      <w:r w:rsidRPr="006517B3">
        <w:rPr>
          <w:color w:val="000000"/>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0F3576" w:rsidRPr="006517B3" w:rsidRDefault="000F3576" w:rsidP="000F3576">
      <w:pPr>
        <w:pStyle w:val="a19"/>
        <w:spacing w:before="0" w:beforeAutospacing="0" w:after="0" w:afterAutospacing="0"/>
        <w:ind w:firstLine="709"/>
        <w:jc w:val="both"/>
        <w:rPr>
          <w:color w:val="000000"/>
        </w:rPr>
      </w:pPr>
      <w:r w:rsidRPr="006517B3">
        <w:rPr>
          <w:color w:val="000000"/>
        </w:rPr>
        <w:t>Заявитель вправе представить в комиссию указанные в пункте 45(2) настоящего Положения документы и информацию по своей инициативе.</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 xml:space="preserve">45 (1).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6517B3">
        <w:rPr>
          <w:color w:val="000000"/>
        </w:rPr>
        <w:t>рассмотрения</w:t>
      </w:r>
      <w:proofErr w:type="gramEnd"/>
      <w:r w:rsidRPr="006517B3">
        <w:rPr>
          <w:color w:val="000000"/>
        </w:rPr>
        <w:t xml:space="preserve"> которого комиссия предлагает собственнику помещения представить документы, указанные в пункте 45 настоящего Положения.</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 xml:space="preserve">45 (2).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6517B3">
        <w:rPr>
          <w:color w:val="000000"/>
        </w:rPr>
        <w:t>получает</w:t>
      </w:r>
      <w:proofErr w:type="gramEnd"/>
      <w:r w:rsidRPr="006517B3">
        <w:rPr>
          <w:color w:val="000000"/>
        </w:rPr>
        <w:t xml:space="preserve"> в том числе в электронной форме:</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а) сведения из Единого государственного реестра прав на недвижимое имущество и сделок с ним о правах на жилое помещение;</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б) технический паспорт жилого помещения, а для нежилых помещений - технический план;</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Комиссия вправе запрашивать эти документы в органах государственного надзора (контроля), указанных в пункте 7.2.1 настоящего Положения.</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 xml:space="preserve">45 (3).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w:t>
      </w:r>
      <w:r w:rsidRPr="006517B3">
        <w:rPr>
          <w:color w:val="000000"/>
        </w:rPr>
        <w:lastRenderedPageBreak/>
        <w:t xml:space="preserve">собственности, орган местного самоуправления не </w:t>
      </w:r>
      <w:proofErr w:type="gramStart"/>
      <w:r w:rsidRPr="006517B3">
        <w:rPr>
          <w:color w:val="000000"/>
        </w:rPr>
        <w:t>позднее</w:t>
      </w:r>
      <w:proofErr w:type="gramEnd"/>
      <w:r w:rsidRPr="006517B3">
        <w:rPr>
          <w:color w:val="000000"/>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6517B3">
        <w:rPr>
          <w:color w:val="000000"/>
        </w:rPr>
        <w:t>разместить</w:t>
      </w:r>
      <w:proofErr w:type="gramEnd"/>
      <w:r w:rsidRPr="006517B3">
        <w:rPr>
          <w:color w:val="000000"/>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F3576" w:rsidRPr="006517B3" w:rsidRDefault="000F3576" w:rsidP="000F3576">
      <w:pPr>
        <w:pStyle w:val="a19"/>
        <w:spacing w:before="0" w:beforeAutospacing="0" w:after="0" w:afterAutospacing="0"/>
        <w:ind w:firstLine="709"/>
        <w:jc w:val="both"/>
        <w:rPr>
          <w:color w:val="000000"/>
        </w:rPr>
      </w:pPr>
      <w:proofErr w:type="gramStart"/>
      <w:r w:rsidRPr="006517B3">
        <w:rPr>
          <w:color w:val="000000"/>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0F3576" w:rsidRPr="006517B3" w:rsidRDefault="000F3576" w:rsidP="000F3576">
      <w:pPr>
        <w:pStyle w:val="a19"/>
        <w:spacing w:before="0" w:beforeAutospacing="0" w:after="0" w:afterAutospacing="0"/>
        <w:ind w:firstLine="709"/>
        <w:jc w:val="both"/>
        <w:rPr>
          <w:color w:val="000000"/>
        </w:rPr>
      </w:pPr>
      <w:r w:rsidRPr="006517B3">
        <w:rPr>
          <w:color w:val="000000"/>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 xml:space="preserve">46.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предусмотренное пунктом 42 настоящего Положения, в течение 30 дней </w:t>
      </w:r>
      <w:proofErr w:type="gramStart"/>
      <w:r w:rsidRPr="006517B3">
        <w:rPr>
          <w:color w:val="000000"/>
        </w:rPr>
        <w:t>с даты регистрации</w:t>
      </w:r>
      <w:proofErr w:type="gramEnd"/>
      <w:r w:rsidRPr="006517B3">
        <w:rPr>
          <w:color w:val="000000"/>
        </w:rPr>
        <w:t xml:space="preserve"> и принимает решение (в виде заключения), указанное в пункте 47 настоящего Положения, либо решение о проведении дополнительного обследования оцениваемого помещения.</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F3576" w:rsidRPr="006517B3" w:rsidRDefault="000F3576" w:rsidP="000F3576">
      <w:pPr>
        <w:pStyle w:val="a19"/>
        <w:spacing w:before="0" w:beforeAutospacing="0" w:after="0" w:afterAutospacing="0"/>
        <w:ind w:firstLine="709"/>
        <w:jc w:val="both"/>
        <w:rPr>
          <w:color w:val="000000"/>
        </w:rPr>
      </w:pPr>
      <w:proofErr w:type="gramStart"/>
      <w:r w:rsidRPr="006517B3">
        <w:rPr>
          <w:color w:val="000000"/>
        </w:rPr>
        <w:t>В случае непредставления заявителем документов, предусмотренных пунктом 45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w:t>
      </w:r>
      <w:proofErr w:type="gramEnd"/>
    </w:p>
    <w:p w:rsidR="000F3576" w:rsidRPr="006517B3" w:rsidRDefault="000F3576" w:rsidP="000F3576">
      <w:pPr>
        <w:pStyle w:val="a19"/>
        <w:spacing w:before="0" w:beforeAutospacing="0" w:after="0" w:afterAutospacing="0"/>
        <w:ind w:firstLine="709"/>
        <w:jc w:val="both"/>
        <w:rPr>
          <w:color w:val="000000"/>
        </w:rPr>
      </w:pPr>
      <w:r w:rsidRPr="006517B3">
        <w:rPr>
          <w:color w:val="000000"/>
        </w:rP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о соответствии помещения требованиям, предъявляемым к жилому помещению, и его пригодности для проживания;</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 xml:space="preserve">о выявлении оснований для признания помещения </w:t>
      </w:r>
      <w:proofErr w:type="gramStart"/>
      <w:r w:rsidRPr="006517B3">
        <w:rPr>
          <w:color w:val="000000"/>
        </w:rPr>
        <w:t>непригодным</w:t>
      </w:r>
      <w:proofErr w:type="gramEnd"/>
      <w:r w:rsidRPr="006517B3">
        <w:rPr>
          <w:color w:val="000000"/>
        </w:rPr>
        <w:t xml:space="preserve"> для проживания;</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о выявлении оснований для признания многоквартирного дома аварийным и подлежащим реконструкции;</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о выявлении оснований для признания многоквартирного дома аварийным и подлежащим сносу;</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об отсутствии оснований для признания многоквартирного дома аварийным и подлежащим сносу или реконструкции.</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lastRenderedPageBreak/>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48. В случае обследования помещения комиссия составляет в 3 экземплярах акт обследования помещения по форме согласно приложению к настоящему Положению.</w:t>
      </w:r>
    </w:p>
    <w:p w:rsidR="000F3576" w:rsidRPr="006517B3" w:rsidRDefault="000F3576" w:rsidP="000F3576">
      <w:pPr>
        <w:pStyle w:val="a19"/>
        <w:spacing w:before="0" w:beforeAutospacing="0" w:after="0" w:afterAutospacing="0"/>
        <w:ind w:firstLine="709"/>
        <w:jc w:val="both"/>
        <w:rPr>
          <w:color w:val="000000"/>
        </w:rPr>
      </w:pPr>
      <w:proofErr w:type="gramStart"/>
      <w:r w:rsidRPr="006517B3">
        <w:rPr>
          <w:color w:val="000000"/>
        </w:rPr>
        <w:t>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заключения в установленном им порядке принимает решение, предусмотренное пунктом 7.3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w:t>
      </w:r>
      <w:proofErr w:type="gramEnd"/>
      <w:r w:rsidRPr="006517B3">
        <w:rPr>
          <w:color w:val="000000"/>
        </w:rPr>
        <w:t xml:space="preserve"> или реконструкции или о признании необходимости проведения ремонтно-восстановительных работ.</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49.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 xml:space="preserve">50. </w:t>
      </w:r>
      <w:proofErr w:type="gramStart"/>
      <w:r w:rsidRPr="006517B3">
        <w:rPr>
          <w:color w:val="000000"/>
        </w:rPr>
        <w:t>Комиссия в 5-дневный срок со дня принятия решения, предусмотренного пунктом 48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w:t>
      </w:r>
      <w:proofErr w:type="gramEnd"/>
      <w:r w:rsidRPr="006517B3">
        <w:rPr>
          <w:color w:val="000000"/>
        </w:rPr>
        <w:t xml:space="preserve">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0F3576" w:rsidRPr="006517B3" w:rsidRDefault="000F3576" w:rsidP="000F3576">
      <w:pPr>
        <w:pStyle w:val="a19"/>
        <w:spacing w:before="0" w:beforeAutospacing="0" w:after="0" w:afterAutospacing="0"/>
        <w:ind w:firstLine="709"/>
        <w:jc w:val="both"/>
        <w:rPr>
          <w:color w:val="000000"/>
        </w:rPr>
      </w:pPr>
      <w:proofErr w:type="gramStart"/>
      <w:r w:rsidRPr="006517B3">
        <w:rPr>
          <w:color w:val="000000"/>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настоящего Положения, решение, предусмотренное пунктом 47 настоящего Положения, направляется в соответствующий федеральный орган исполнительной власти, орган исполнительной власти</w:t>
      </w:r>
      <w:proofErr w:type="gramEnd"/>
      <w:r w:rsidRPr="006517B3">
        <w:rPr>
          <w:color w:val="000000"/>
        </w:rPr>
        <w:t xml:space="preserve">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F3576" w:rsidRPr="006517B3" w:rsidRDefault="000F3576" w:rsidP="000F3576">
      <w:pPr>
        <w:pStyle w:val="a19"/>
        <w:spacing w:before="0" w:beforeAutospacing="0" w:after="0" w:afterAutospacing="0"/>
        <w:ind w:firstLine="709"/>
        <w:jc w:val="both"/>
        <w:rPr>
          <w:color w:val="000000"/>
        </w:rPr>
      </w:pPr>
      <w:proofErr w:type="gramStart"/>
      <w:r w:rsidRPr="006517B3">
        <w:rPr>
          <w:color w:val="000000"/>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настоящего Положения, направляется в 5-дневный срок в органы прокуратуры для решения вопроса о</w:t>
      </w:r>
      <w:proofErr w:type="gramEnd"/>
      <w:r w:rsidRPr="006517B3">
        <w:rPr>
          <w:color w:val="000000"/>
        </w:rPr>
        <w:t xml:space="preserve"> </w:t>
      </w:r>
      <w:proofErr w:type="gramStart"/>
      <w:r w:rsidRPr="006517B3">
        <w:rPr>
          <w:color w:val="000000"/>
        </w:rPr>
        <w:t>принятии</w:t>
      </w:r>
      <w:proofErr w:type="gramEnd"/>
      <w:r w:rsidRPr="006517B3">
        <w:rPr>
          <w:color w:val="000000"/>
        </w:rPr>
        <w:t xml:space="preserve"> мер, предусмотренных законодательством Российской Федерации.</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51.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пунктом 47 настоящего Положения, могут быть обжалованы заинтересованными лицами в судебном порядке.</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lastRenderedPageBreak/>
        <w:t> </w:t>
      </w:r>
    </w:p>
    <w:p w:rsidR="000F3576" w:rsidRPr="006517B3" w:rsidRDefault="000F3576" w:rsidP="000F3576">
      <w:pPr>
        <w:pStyle w:val="a25"/>
        <w:spacing w:before="0" w:beforeAutospacing="0" w:after="0" w:afterAutospacing="0"/>
        <w:jc w:val="center"/>
        <w:rPr>
          <w:b/>
          <w:bCs/>
          <w:color w:val="000000"/>
        </w:rPr>
      </w:pPr>
      <w:r w:rsidRPr="006517B3">
        <w:rPr>
          <w:b/>
          <w:bCs/>
          <w:color w:val="000000"/>
        </w:rPr>
        <w:t>V. Использование дополнительной информации для принятия решения</w:t>
      </w:r>
    </w:p>
    <w:p w:rsidR="000F3576" w:rsidRPr="006517B3" w:rsidRDefault="000F3576" w:rsidP="000F3576">
      <w:pPr>
        <w:pStyle w:val="a25"/>
        <w:spacing w:before="0" w:beforeAutospacing="0" w:after="0" w:afterAutospacing="0"/>
        <w:jc w:val="center"/>
        <w:rPr>
          <w:b/>
          <w:bCs/>
          <w:color w:val="000000"/>
        </w:rPr>
      </w:pPr>
      <w:r w:rsidRPr="006517B3">
        <w:rPr>
          <w:b/>
          <w:bCs/>
          <w:color w:val="000000"/>
        </w:rPr>
        <w:t> </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 xml:space="preserve">52. </w:t>
      </w:r>
      <w:proofErr w:type="gramStart"/>
      <w:r w:rsidRPr="006517B3">
        <w:rPr>
          <w:color w:val="000000"/>
        </w:rPr>
        <w:t>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пункте 47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0F3576" w:rsidRPr="006517B3" w:rsidRDefault="000F3576" w:rsidP="000F3576">
      <w:pPr>
        <w:pStyle w:val="a19"/>
        <w:spacing w:before="0" w:beforeAutospacing="0" w:after="0" w:afterAutospacing="0"/>
        <w:ind w:firstLine="709"/>
        <w:jc w:val="both"/>
        <w:rPr>
          <w:color w:val="000000"/>
        </w:rPr>
      </w:pPr>
      <w:r w:rsidRPr="006517B3">
        <w:rPr>
          <w:color w:val="000000"/>
        </w:rPr>
        <w:t xml:space="preserve">53. </w:t>
      </w:r>
      <w:proofErr w:type="gramStart"/>
      <w:r w:rsidRPr="006517B3">
        <w:rPr>
          <w:color w:val="000000"/>
        </w:rPr>
        <w:t>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6517B3">
        <w:rPr>
          <w:color w:val="000000"/>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w:t>
      </w:r>
      <w:proofErr w:type="gramStart"/>
      <w:r w:rsidRPr="006517B3">
        <w:rPr>
          <w:color w:val="000000"/>
        </w:rPr>
        <w:t>Комиссия оформляет в 3 экземплярах заключение о признании жилого помещения непригодным для проживания указанных граждан по форме согласно приложению N 1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roofErr w:type="gramEnd"/>
    </w:p>
    <w:p w:rsidR="000F3576" w:rsidRPr="006517B3" w:rsidRDefault="000F3576" w:rsidP="000F3576">
      <w:pPr>
        <w:pStyle w:val="a19"/>
        <w:spacing w:before="0" w:beforeAutospacing="0" w:after="0" w:afterAutospacing="0"/>
        <w:ind w:firstLine="709"/>
        <w:jc w:val="both"/>
        <w:rPr>
          <w:color w:val="000000"/>
        </w:rPr>
      </w:pPr>
      <w:r w:rsidRPr="006517B3">
        <w:rPr>
          <w:color w:val="000000"/>
        </w:rPr>
        <w:t> </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 </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 </w:t>
      </w:r>
    </w:p>
    <w:p w:rsidR="000F3576" w:rsidRPr="006517B3" w:rsidRDefault="000F3576" w:rsidP="000F3576">
      <w:pPr>
        <w:pStyle w:val="a23"/>
        <w:spacing w:before="0" w:beforeAutospacing="0" w:after="0" w:afterAutospacing="0"/>
        <w:jc w:val="right"/>
        <w:rPr>
          <w:bCs/>
          <w:color w:val="000000"/>
        </w:rPr>
      </w:pPr>
      <w:r w:rsidRPr="006517B3">
        <w:rPr>
          <w:bCs/>
          <w:color w:val="000000"/>
        </w:rPr>
        <w:t>Приложение 1</w:t>
      </w:r>
    </w:p>
    <w:p w:rsidR="000F3576" w:rsidRPr="006517B3" w:rsidRDefault="000F3576" w:rsidP="000F3576">
      <w:pPr>
        <w:pStyle w:val="a23"/>
        <w:spacing w:before="0" w:beforeAutospacing="0" w:after="0" w:afterAutospacing="0"/>
        <w:jc w:val="right"/>
        <w:rPr>
          <w:bCs/>
          <w:color w:val="000000"/>
        </w:rPr>
      </w:pPr>
      <w:r w:rsidRPr="006517B3">
        <w:rPr>
          <w:bCs/>
          <w:color w:val="000000"/>
        </w:rPr>
        <w:t>к Положению</w:t>
      </w:r>
    </w:p>
    <w:p w:rsidR="000F3576" w:rsidRPr="006517B3" w:rsidRDefault="000F3576" w:rsidP="000F3576">
      <w:pPr>
        <w:pStyle w:val="a23"/>
        <w:spacing w:before="0" w:beforeAutospacing="0" w:after="0" w:afterAutospacing="0"/>
        <w:jc w:val="right"/>
        <w:rPr>
          <w:bCs/>
          <w:color w:val="000000"/>
        </w:rPr>
      </w:pPr>
      <w:r w:rsidRPr="006517B3">
        <w:rPr>
          <w:bCs/>
          <w:color w:val="000000"/>
        </w:rPr>
        <w:t>О признании помещения жилым помещением,</w:t>
      </w:r>
    </w:p>
    <w:p w:rsidR="000F3576" w:rsidRPr="006517B3" w:rsidRDefault="000F3576" w:rsidP="000F3576">
      <w:pPr>
        <w:pStyle w:val="a23"/>
        <w:spacing w:before="0" w:beforeAutospacing="0" w:after="0" w:afterAutospacing="0"/>
        <w:jc w:val="right"/>
        <w:rPr>
          <w:bCs/>
          <w:color w:val="000000"/>
        </w:rPr>
      </w:pPr>
      <w:r w:rsidRPr="006517B3">
        <w:rPr>
          <w:bCs/>
          <w:color w:val="000000"/>
        </w:rPr>
        <w:t xml:space="preserve">жилого помещения </w:t>
      </w:r>
      <w:proofErr w:type="gramStart"/>
      <w:r w:rsidRPr="006517B3">
        <w:rPr>
          <w:bCs/>
          <w:color w:val="000000"/>
        </w:rPr>
        <w:t>непригодным</w:t>
      </w:r>
      <w:proofErr w:type="gramEnd"/>
      <w:r w:rsidRPr="006517B3">
        <w:rPr>
          <w:bCs/>
          <w:color w:val="000000"/>
        </w:rPr>
        <w:t xml:space="preserve"> для проживания,</w:t>
      </w:r>
    </w:p>
    <w:p w:rsidR="000F3576" w:rsidRPr="006517B3" w:rsidRDefault="000F3576" w:rsidP="000F3576">
      <w:pPr>
        <w:pStyle w:val="a23"/>
        <w:spacing w:before="0" w:beforeAutospacing="0" w:after="0" w:afterAutospacing="0"/>
        <w:jc w:val="right"/>
        <w:rPr>
          <w:bCs/>
          <w:color w:val="000000"/>
        </w:rPr>
      </w:pPr>
      <w:r w:rsidRPr="006517B3">
        <w:rPr>
          <w:bCs/>
          <w:color w:val="000000"/>
        </w:rPr>
        <w:t xml:space="preserve">многоквартирного дома </w:t>
      </w:r>
      <w:proofErr w:type="gramStart"/>
      <w:r w:rsidRPr="006517B3">
        <w:rPr>
          <w:bCs/>
          <w:color w:val="000000"/>
        </w:rPr>
        <w:t>аварийным</w:t>
      </w:r>
      <w:proofErr w:type="gramEnd"/>
      <w:r w:rsidRPr="006517B3">
        <w:rPr>
          <w:bCs/>
          <w:color w:val="000000"/>
        </w:rPr>
        <w:t xml:space="preserve"> и</w:t>
      </w:r>
    </w:p>
    <w:p w:rsidR="000F3576" w:rsidRPr="006517B3" w:rsidRDefault="000F3576" w:rsidP="000F3576">
      <w:pPr>
        <w:pStyle w:val="a23"/>
        <w:spacing w:before="0" w:beforeAutospacing="0" w:after="0" w:afterAutospacing="0"/>
        <w:jc w:val="right"/>
        <w:rPr>
          <w:bCs/>
          <w:color w:val="000000"/>
        </w:rPr>
      </w:pPr>
      <w:r w:rsidRPr="006517B3">
        <w:rPr>
          <w:bCs/>
          <w:color w:val="000000"/>
        </w:rPr>
        <w:t>подлежащим сносу или реконструкции</w:t>
      </w:r>
    </w:p>
    <w:p w:rsidR="000F3576" w:rsidRPr="006517B3" w:rsidRDefault="000F3576" w:rsidP="000F3576">
      <w:pPr>
        <w:pStyle w:val="a23"/>
        <w:spacing w:before="0" w:beforeAutospacing="0" w:after="0" w:afterAutospacing="0"/>
        <w:jc w:val="right"/>
        <w:rPr>
          <w:b/>
          <w:bCs/>
          <w:color w:val="000000"/>
        </w:rPr>
      </w:pPr>
      <w:r w:rsidRPr="006517B3">
        <w:rPr>
          <w:b/>
          <w:bCs/>
          <w:color w:val="000000"/>
        </w:rPr>
        <w:t> </w:t>
      </w:r>
    </w:p>
    <w:p w:rsidR="000F3576" w:rsidRPr="006517B3" w:rsidRDefault="000F3576" w:rsidP="000F3576">
      <w:pPr>
        <w:pStyle w:val="a25"/>
        <w:spacing w:before="0" w:beforeAutospacing="0" w:after="0" w:afterAutospacing="0"/>
        <w:jc w:val="center"/>
        <w:rPr>
          <w:b/>
          <w:bCs/>
          <w:color w:val="000000"/>
        </w:rPr>
      </w:pPr>
      <w:r w:rsidRPr="006517B3">
        <w:rPr>
          <w:b/>
          <w:bCs/>
          <w:color w:val="000000"/>
        </w:rPr>
        <w:t>Заключение</w:t>
      </w:r>
    </w:p>
    <w:p w:rsidR="000F3576" w:rsidRPr="006517B3" w:rsidRDefault="000F3576" w:rsidP="000F3576">
      <w:pPr>
        <w:pStyle w:val="a25"/>
        <w:spacing w:before="0" w:beforeAutospacing="0" w:after="0" w:afterAutospacing="0"/>
        <w:jc w:val="center"/>
        <w:rPr>
          <w:b/>
          <w:bCs/>
          <w:color w:val="000000"/>
        </w:rPr>
      </w:pPr>
      <w:r w:rsidRPr="006517B3">
        <w:rPr>
          <w:b/>
          <w:bCs/>
          <w:color w:val="000000"/>
        </w:rPr>
        <w:t>об оценке соответствия помещения (многоквартирного дома)</w:t>
      </w:r>
    </w:p>
    <w:p w:rsidR="000F3576" w:rsidRPr="006517B3" w:rsidRDefault="000F3576" w:rsidP="000F3576">
      <w:pPr>
        <w:pStyle w:val="a25"/>
        <w:spacing w:before="0" w:beforeAutospacing="0" w:after="0" w:afterAutospacing="0"/>
        <w:jc w:val="center"/>
        <w:rPr>
          <w:b/>
          <w:bCs/>
          <w:color w:val="000000"/>
        </w:rPr>
      </w:pPr>
      <w:r w:rsidRPr="006517B3">
        <w:rPr>
          <w:b/>
          <w:bCs/>
          <w:color w:val="000000"/>
        </w:rPr>
        <w:t>требованиям, установленным в Положении о признании помещения</w:t>
      </w:r>
    </w:p>
    <w:p w:rsidR="000F3576" w:rsidRPr="006517B3" w:rsidRDefault="000F3576" w:rsidP="000F3576">
      <w:pPr>
        <w:pStyle w:val="a25"/>
        <w:spacing w:before="0" w:beforeAutospacing="0" w:after="0" w:afterAutospacing="0"/>
        <w:jc w:val="center"/>
        <w:rPr>
          <w:b/>
          <w:bCs/>
          <w:color w:val="000000"/>
        </w:rPr>
      </w:pPr>
      <w:r w:rsidRPr="006517B3">
        <w:rPr>
          <w:b/>
          <w:bCs/>
          <w:color w:val="000000"/>
        </w:rPr>
        <w:t>жилым помещением, жилого помещения непригодным для проживания,</w:t>
      </w:r>
    </w:p>
    <w:p w:rsidR="000F3576" w:rsidRPr="006517B3" w:rsidRDefault="000F3576" w:rsidP="000F3576">
      <w:pPr>
        <w:pStyle w:val="a25"/>
        <w:spacing w:before="0" w:beforeAutospacing="0" w:after="0" w:afterAutospacing="0"/>
        <w:jc w:val="center"/>
        <w:rPr>
          <w:b/>
          <w:bCs/>
          <w:color w:val="000000"/>
        </w:rPr>
      </w:pPr>
      <w:r w:rsidRPr="006517B3">
        <w:rPr>
          <w:b/>
          <w:bCs/>
          <w:color w:val="000000"/>
        </w:rPr>
        <w:t>многоквартирного дома аварийным и подлежащим сносу</w:t>
      </w:r>
    </w:p>
    <w:p w:rsidR="000F3576" w:rsidRPr="006517B3" w:rsidRDefault="000F3576" w:rsidP="000F3576">
      <w:pPr>
        <w:pStyle w:val="a25"/>
        <w:spacing w:before="0" w:beforeAutospacing="0" w:after="0" w:afterAutospacing="0"/>
        <w:jc w:val="center"/>
        <w:rPr>
          <w:b/>
          <w:bCs/>
          <w:color w:val="000000"/>
        </w:rPr>
      </w:pPr>
      <w:r w:rsidRPr="006517B3">
        <w:rPr>
          <w:b/>
          <w:bCs/>
          <w:color w:val="000000"/>
        </w:rPr>
        <w:t>или реконструкции</w:t>
      </w:r>
    </w:p>
    <w:p w:rsidR="000F3576" w:rsidRPr="006517B3" w:rsidRDefault="000F3576" w:rsidP="000F3576">
      <w:pPr>
        <w:pStyle w:val="a25"/>
        <w:spacing w:before="0" w:beforeAutospacing="0" w:after="0" w:afterAutospacing="0"/>
        <w:jc w:val="center"/>
        <w:rPr>
          <w:b/>
          <w:bCs/>
          <w:color w:val="000000"/>
        </w:rPr>
      </w:pPr>
      <w:r w:rsidRPr="006517B3">
        <w:rPr>
          <w:b/>
          <w:bCs/>
          <w:color w:val="000000"/>
        </w:rPr>
        <w:t> </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N ________________________                        ___________________________</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                                                                                               (дата)</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 </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__________________________________________________________________</w:t>
      </w:r>
    </w:p>
    <w:p w:rsidR="000F3576" w:rsidRPr="006517B3" w:rsidRDefault="000F3576" w:rsidP="000F3576">
      <w:pPr>
        <w:pStyle w:val="a19"/>
        <w:spacing w:before="0" w:beforeAutospacing="0" w:after="0" w:afterAutospacing="0"/>
        <w:ind w:firstLine="709"/>
        <w:jc w:val="center"/>
        <w:rPr>
          <w:color w:val="000000"/>
          <w:vertAlign w:val="superscript"/>
        </w:rPr>
      </w:pPr>
      <w:r w:rsidRPr="006517B3">
        <w:rPr>
          <w:color w:val="000000"/>
          <w:vertAlign w:val="superscript"/>
        </w:rPr>
        <w:t>(месторасположение помещения, в том числе наименования населенного пункта и улицы, номера дома и квартиры)</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 </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Межведомственная комиссия, назначенная_____________________________</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_________________________________________________________________,</w:t>
      </w:r>
    </w:p>
    <w:p w:rsidR="000F3576" w:rsidRPr="006517B3" w:rsidRDefault="000F3576" w:rsidP="000F3576">
      <w:pPr>
        <w:pStyle w:val="a19"/>
        <w:spacing w:before="0" w:beforeAutospacing="0" w:after="0" w:afterAutospacing="0"/>
        <w:ind w:firstLine="709"/>
        <w:jc w:val="center"/>
        <w:rPr>
          <w:color w:val="000000"/>
          <w:vertAlign w:val="superscript"/>
        </w:rPr>
      </w:pPr>
      <w:r w:rsidRPr="006517B3">
        <w:rPr>
          <w:color w:val="000000"/>
          <w:vertAlign w:val="superscript"/>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lastRenderedPageBreak/>
        <w:t>в составе председателя ______________________________________________</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__________________________________________________________________</w:t>
      </w:r>
    </w:p>
    <w:p w:rsidR="000F3576" w:rsidRPr="006517B3" w:rsidRDefault="000F3576" w:rsidP="000F3576">
      <w:pPr>
        <w:pStyle w:val="a19"/>
        <w:spacing w:before="0" w:beforeAutospacing="0" w:after="0" w:afterAutospacing="0"/>
        <w:ind w:firstLine="709"/>
        <w:jc w:val="center"/>
        <w:rPr>
          <w:color w:val="000000"/>
          <w:vertAlign w:val="superscript"/>
        </w:rPr>
      </w:pPr>
      <w:r w:rsidRPr="006517B3">
        <w:rPr>
          <w:color w:val="000000"/>
          <w:vertAlign w:val="superscript"/>
        </w:rPr>
        <w:t>(ф.и.о., занимаемая должность и место работы)</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и членов комиссии __________________________________________________</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__________________________________________________________________</w:t>
      </w:r>
    </w:p>
    <w:p w:rsidR="000F3576" w:rsidRPr="006517B3" w:rsidRDefault="000F3576" w:rsidP="000F3576">
      <w:pPr>
        <w:pStyle w:val="a19"/>
        <w:spacing w:before="0" w:beforeAutospacing="0" w:after="0" w:afterAutospacing="0"/>
        <w:ind w:firstLine="709"/>
        <w:jc w:val="center"/>
        <w:rPr>
          <w:color w:val="000000"/>
          <w:vertAlign w:val="superscript"/>
        </w:rPr>
      </w:pPr>
      <w:r w:rsidRPr="006517B3">
        <w:rPr>
          <w:color w:val="000000"/>
          <w:vertAlign w:val="superscript"/>
        </w:rPr>
        <w:t>(ф.и.о., занимаемая должность и место работы)</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при участии приглашенных экспертов __________________________________</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__________________________________________________________________</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__________________________________________________________________</w:t>
      </w:r>
    </w:p>
    <w:p w:rsidR="000F3576" w:rsidRPr="006517B3" w:rsidRDefault="000F3576" w:rsidP="000F3576">
      <w:pPr>
        <w:pStyle w:val="a19"/>
        <w:spacing w:before="0" w:beforeAutospacing="0" w:after="0" w:afterAutospacing="0"/>
        <w:ind w:firstLine="709"/>
        <w:jc w:val="center"/>
        <w:rPr>
          <w:color w:val="000000"/>
          <w:vertAlign w:val="superscript"/>
        </w:rPr>
      </w:pPr>
      <w:r w:rsidRPr="006517B3">
        <w:rPr>
          <w:color w:val="000000"/>
          <w:vertAlign w:val="superscript"/>
        </w:rPr>
        <w:t>(ф.и.о., занимаемая должность и место работы)</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и приглашенного собственника помещения или уполномоченного им лица</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__________________________________________________________________</w:t>
      </w:r>
    </w:p>
    <w:p w:rsidR="000F3576" w:rsidRPr="006517B3" w:rsidRDefault="000F3576" w:rsidP="000F3576">
      <w:pPr>
        <w:pStyle w:val="a19"/>
        <w:spacing w:before="0" w:beforeAutospacing="0" w:after="0" w:afterAutospacing="0"/>
        <w:ind w:firstLine="709"/>
        <w:jc w:val="center"/>
        <w:rPr>
          <w:color w:val="000000"/>
          <w:vertAlign w:val="superscript"/>
        </w:rPr>
      </w:pPr>
      <w:r w:rsidRPr="006517B3">
        <w:rPr>
          <w:color w:val="000000"/>
        </w:rPr>
        <w:t>(</w:t>
      </w:r>
      <w:r w:rsidRPr="006517B3">
        <w:rPr>
          <w:color w:val="000000"/>
          <w:vertAlign w:val="superscript"/>
        </w:rPr>
        <w:t>ф.и.о., занимаемая должность и место работы)</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по результатам рассмотренных документов _____________________________</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__________________________________________________________________</w:t>
      </w:r>
    </w:p>
    <w:p w:rsidR="000F3576" w:rsidRPr="006517B3" w:rsidRDefault="000F3576" w:rsidP="000F3576">
      <w:pPr>
        <w:pStyle w:val="a19"/>
        <w:spacing w:before="0" w:beforeAutospacing="0" w:after="0" w:afterAutospacing="0"/>
        <w:ind w:firstLine="709"/>
        <w:jc w:val="center"/>
        <w:rPr>
          <w:color w:val="000000"/>
          <w:vertAlign w:val="superscript"/>
        </w:rPr>
      </w:pPr>
      <w:r w:rsidRPr="006517B3">
        <w:rPr>
          <w:color w:val="000000"/>
          <w:vertAlign w:val="superscript"/>
        </w:rPr>
        <w:t>(приводится перечень документов)</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и на  основании акта межведомственной комиссии, составленного по результатам обследования, ________________________________________________</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__________________________________________________________________</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__________________________________________________________________</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__________________________________________________________________</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__________________________________________________________________</w:t>
      </w:r>
    </w:p>
    <w:p w:rsidR="000F3576" w:rsidRPr="006517B3" w:rsidRDefault="000F3576" w:rsidP="000F3576">
      <w:pPr>
        <w:pStyle w:val="a19"/>
        <w:spacing w:before="0" w:beforeAutospacing="0" w:after="0" w:afterAutospacing="0"/>
        <w:ind w:firstLine="709"/>
        <w:jc w:val="center"/>
        <w:rPr>
          <w:color w:val="000000"/>
          <w:vertAlign w:val="superscript"/>
        </w:rPr>
      </w:pPr>
      <w:r w:rsidRPr="006517B3">
        <w:rPr>
          <w:color w:val="000000"/>
          <w:vertAlign w:val="superscript"/>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приняла заключение о _______________________________________________</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__________________________________________________________________</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__________________________________________________________________</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__________________________________________________________________</w:t>
      </w:r>
    </w:p>
    <w:p w:rsidR="000F3576" w:rsidRPr="006517B3" w:rsidRDefault="000F3576" w:rsidP="000F3576">
      <w:pPr>
        <w:pStyle w:val="a19"/>
        <w:spacing w:before="0" w:beforeAutospacing="0" w:after="0" w:afterAutospacing="0"/>
        <w:ind w:firstLine="709"/>
        <w:jc w:val="center"/>
        <w:rPr>
          <w:color w:val="000000"/>
          <w:vertAlign w:val="superscript"/>
        </w:rPr>
      </w:pPr>
      <w:proofErr w:type="gramStart"/>
      <w:r w:rsidRPr="006517B3">
        <w:rPr>
          <w:color w:val="000000"/>
          <w:vertAlign w:val="superscript"/>
        </w:rPr>
        <w:t>(приводится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0F3576" w:rsidRPr="006517B3" w:rsidRDefault="000F3576" w:rsidP="000F3576">
      <w:pPr>
        <w:pStyle w:val="a19"/>
        <w:spacing w:before="0" w:beforeAutospacing="0" w:after="0" w:afterAutospacing="0"/>
        <w:ind w:firstLine="709"/>
        <w:jc w:val="both"/>
        <w:rPr>
          <w:color w:val="000000"/>
        </w:rPr>
      </w:pPr>
      <w:r w:rsidRPr="006517B3">
        <w:rPr>
          <w:color w:val="000000"/>
        </w:rPr>
        <w:t> </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Приложение к заключению:</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а) перечень рассмотренных документов;</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б) акт обследования помещения (в случае проведения обследования);</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 xml:space="preserve">в) перечень   других   материалов,   запрошенных  </w:t>
      </w:r>
      <w:proofErr w:type="gramStart"/>
      <w:r w:rsidRPr="006517B3">
        <w:rPr>
          <w:color w:val="000000"/>
        </w:rPr>
        <w:t>межведомственной</w:t>
      </w:r>
      <w:proofErr w:type="gramEnd"/>
    </w:p>
    <w:p w:rsidR="000F3576" w:rsidRPr="006517B3" w:rsidRDefault="000F3576" w:rsidP="000F3576">
      <w:pPr>
        <w:pStyle w:val="a19"/>
        <w:spacing w:before="0" w:beforeAutospacing="0" w:after="0" w:afterAutospacing="0"/>
        <w:ind w:firstLine="709"/>
        <w:jc w:val="both"/>
        <w:rPr>
          <w:color w:val="000000"/>
        </w:rPr>
      </w:pPr>
      <w:r w:rsidRPr="006517B3">
        <w:rPr>
          <w:color w:val="000000"/>
        </w:rPr>
        <w:t>комиссией;</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г) особое мнение членов межведомственной комиссии:</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_________________________________________________________________.</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 </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Председатель межведомственной комиссии</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_____________________         ________________________________</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         (подпись)                                                   (ф.и.о.)</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 </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Члены межведомственной комиссии</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_____________________         ________________________________</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         (подпись)                                                       (ф.и.о.)</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_____________________         ________________________________</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         (подпись)                                                      (ф.и.о.)</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 </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 </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 </w:t>
      </w:r>
    </w:p>
    <w:p w:rsidR="000F3576" w:rsidRPr="006517B3" w:rsidRDefault="000F3576" w:rsidP="000F3576">
      <w:pPr>
        <w:pStyle w:val="a23"/>
        <w:spacing w:before="0" w:beforeAutospacing="0" w:after="0" w:afterAutospacing="0"/>
        <w:jc w:val="right"/>
        <w:rPr>
          <w:bCs/>
          <w:color w:val="000000"/>
        </w:rPr>
      </w:pPr>
      <w:r w:rsidRPr="006517B3">
        <w:rPr>
          <w:bCs/>
          <w:color w:val="000000"/>
        </w:rPr>
        <w:lastRenderedPageBreak/>
        <w:t>Приложение 2</w:t>
      </w:r>
    </w:p>
    <w:p w:rsidR="000F3576" w:rsidRPr="006517B3" w:rsidRDefault="000F3576" w:rsidP="000F3576">
      <w:pPr>
        <w:pStyle w:val="a23"/>
        <w:spacing w:before="0" w:beforeAutospacing="0" w:after="0" w:afterAutospacing="0"/>
        <w:jc w:val="right"/>
        <w:rPr>
          <w:bCs/>
          <w:color w:val="000000"/>
        </w:rPr>
      </w:pPr>
      <w:r w:rsidRPr="006517B3">
        <w:rPr>
          <w:bCs/>
          <w:color w:val="000000"/>
        </w:rPr>
        <w:t>к Положению</w:t>
      </w:r>
    </w:p>
    <w:p w:rsidR="000F3576" w:rsidRPr="006517B3" w:rsidRDefault="000F3576" w:rsidP="000F3576">
      <w:pPr>
        <w:pStyle w:val="a23"/>
        <w:spacing w:before="0" w:beforeAutospacing="0" w:after="0" w:afterAutospacing="0"/>
        <w:jc w:val="right"/>
        <w:rPr>
          <w:bCs/>
          <w:color w:val="000000"/>
        </w:rPr>
      </w:pPr>
      <w:r w:rsidRPr="006517B3">
        <w:rPr>
          <w:bCs/>
          <w:color w:val="000000"/>
        </w:rPr>
        <w:t>О признании помещения жилым помещением,</w:t>
      </w:r>
    </w:p>
    <w:p w:rsidR="000F3576" w:rsidRPr="006517B3" w:rsidRDefault="000F3576" w:rsidP="000F3576">
      <w:pPr>
        <w:pStyle w:val="a23"/>
        <w:spacing w:before="0" w:beforeAutospacing="0" w:after="0" w:afterAutospacing="0"/>
        <w:jc w:val="right"/>
        <w:rPr>
          <w:bCs/>
          <w:color w:val="000000"/>
        </w:rPr>
      </w:pPr>
      <w:r w:rsidRPr="006517B3">
        <w:rPr>
          <w:bCs/>
          <w:color w:val="000000"/>
        </w:rPr>
        <w:t xml:space="preserve">жилого помещения </w:t>
      </w:r>
      <w:proofErr w:type="gramStart"/>
      <w:r w:rsidRPr="006517B3">
        <w:rPr>
          <w:bCs/>
          <w:color w:val="000000"/>
        </w:rPr>
        <w:t>непригодным</w:t>
      </w:r>
      <w:proofErr w:type="gramEnd"/>
      <w:r w:rsidRPr="006517B3">
        <w:rPr>
          <w:bCs/>
          <w:color w:val="000000"/>
        </w:rPr>
        <w:t xml:space="preserve"> для проживания,</w:t>
      </w:r>
    </w:p>
    <w:p w:rsidR="000F3576" w:rsidRPr="006517B3" w:rsidRDefault="000F3576" w:rsidP="000F3576">
      <w:pPr>
        <w:pStyle w:val="a23"/>
        <w:spacing w:before="0" w:beforeAutospacing="0" w:after="0" w:afterAutospacing="0"/>
        <w:jc w:val="right"/>
        <w:rPr>
          <w:bCs/>
          <w:color w:val="000000"/>
        </w:rPr>
      </w:pPr>
      <w:r w:rsidRPr="006517B3">
        <w:rPr>
          <w:bCs/>
          <w:color w:val="000000"/>
        </w:rPr>
        <w:t xml:space="preserve">многоквартирного дома </w:t>
      </w:r>
      <w:proofErr w:type="gramStart"/>
      <w:r w:rsidRPr="006517B3">
        <w:rPr>
          <w:bCs/>
          <w:color w:val="000000"/>
        </w:rPr>
        <w:t>аварийным</w:t>
      </w:r>
      <w:proofErr w:type="gramEnd"/>
      <w:r w:rsidRPr="006517B3">
        <w:rPr>
          <w:bCs/>
          <w:color w:val="000000"/>
        </w:rPr>
        <w:t xml:space="preserve"> и</w:t>
      </w:r>
    </w:p>
    <w:p w:rsidR="000F3576" w:rsidRPr="006517B3" w:rsidRDefault="000F3576" w:rsidP="000F3576">
      <w:pPr>
        <w:pStyle w:val="a23"/>
        <w:spacing w:before="0" w:beforeAutospacing="0" w:after="0" w:afterAutospacing="0"/>
        <w:jc w:val="right"/>
        <w:rPr>
          <w:bCs/>
          <w:color w:val="000000"/>
        </w:rPr>
      </w:pPr>
      <w:r w:rsidRPr="006517B3">
        <w:rPr>
          <w:bCs/>
          <w:color w:val="000000"/>
        </w:rPr>
        <w:t>подлежащим сносу или реконструкции</w:t>
      </w:r>
    </w:p>
    <w:p w:rsidR="000F3576" w:rsidRPr="006517B3" w:rsidRDefault="000F3576" w:rsidP="000F3576">
      <w:pPr>
        <w:pStyle w:val="a23"/>
        <w:spacing w:before="0" w:beforeAutospacing="0" w:after="0" w:afterAutospacing="0"/>
        <w:jc w:val="right"/>
        <w:rPr>
          <w:b/>
          <w:bCs/>
          <w:color w:val="000000"/>
        </w:rPr>
      </w:pPr>
      <w:r w:rsidRPr="006517B3">
        <w:rPr>
          <w:b/>
          <w:bCs/>
          <w:color w:val="000000"/>
        </w:rPr>
        <w:t> </w:t>
      </w:r>
    </w:p>
    <w:p w:rsidR="000F3576" w:rsidRPr="006517B3" w:rsidRDefault="000F3576" w:rsidP="000F3576">
      <w:pPr>
        <w:pStyle w:val="a25"/>
        <w:spacing w:before="0" w:beforeAutospacing="0" w:after="0" w:afterAutospacing="0"/>
        <w:jc w:val="center"/>
        <w:rPr>
          <w:b/>
          <w:bCs/>
          <w:color w:val="000000"/>
        </w:rPr>
      </w:pPr>
      <w:r w:rsidRPr="006517B3">
        <w:rPr>
          <w:b/>
          <w:bCs/>
          <w:color w:val="000000"/>
        </w:rPr>
        <w:t>АКТ</w:t>
      </w:r>
    </w:p>
    <w:p w:rsidR="000F3576" w:rsidRPr="006517B3" w:rsidRDefault="000F3576" w:rsidP="000F3576">
      <w:pPr>
        <w:pStyle w:val="a25"/>
        <w:spacing w:before="0" w:beforeAutospacing="0" w:after="0" w:afterAutospacing="0"/>
        <w:jc w:val="center"/>
        <w:rPr>
          <w:b/>
          <w:bCs/>
          <w:color w:val="000000"/>
        </w:rPr>
      </w:pPr>
      <w:r w:rsidRPr="006517B3">
        <w:rPr>
          <w:b/>
          <w:bCs/>
          <w:color w:val="000000"/>
        </w:rPr>
        <w:t>обследования помещения</w:t>
      </w:r>
    </w:p>
    <w:p w:rsidR="000F3576" w:rsidRPr="006517B3" w:rsidRDefault="000F3576" w:rsidP="000F3576">
      <w:pPr>
        <w:pStyle w:val="a25"/>
        <w:spacing w:before="0" w:beforeAutospacing="0" w:after="0" w:afterAutospacing="0"/>
        <w:jc w:val="center"/>
        <w:rPr>
          <w:b/>
          <w:bCs/>
          <w:color w:val="000000"/>
        </w:rPr>
      </w:pPr>
      <w:r w:rsidRPr="006517B3">
        <w:rPr>
          <w:b/>
          <w:bCs/>
          <w:color w:val="000000"/>
        </w:rPr>
        <w:t> </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N ________________________                             ______________________</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                                                                                               (дата)</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 __________________________________________________________________</w:t>
      </w:r>
    </w:p>
    <w:p w:rsidR="000F3576" w:rsidRPr="006517B3" w:rsidRDefault="000F3576" w:rsidP="000F3576">
      <w:pPr>
        <w:pStyle w:val="a19"/>
        <w:spacing w:before="0" w:beforeAutospacing="0" w:after="0" w:afterAutospacing="0"/>
        <w:ind w:firstLine="709"/>
        <w:jc w:val="center"/>
        <w:rPr>
          <w:color w:val="000000"/>
          <w:vertAlign w:val="superscript"/>
        </w:rPr>
      </w:pPr>
      <w:r w:rsidRPr="006517B3">
        <w:rPr>
          <w:color w:val="000000"/>
          <w:vertAlign w:val="superscript"/>
        </w:rPr>
        <w:t>(месторасположение помещения, в том числе наименования населенного пункта и улицы, номера дома и квартиры)</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 </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Межведомственная комиссия, назначенная______________________________</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_________________________________________________________________,</w:t>
      </w:r>
    </w:p>
    <w:p w:rsidR="000F3576" w:rsidRPr="006517B3" w:rsidRDefault="000F3576" w:rsidP="000F3576">
      <w:pPr>
        <w:pStyle w:val="a19"/>
        <w:spacing w:before="0" w:beforeAutospacing="0" w:after="0" w:afterAutospacing="0"/>
        <w:ind w:firstLine="709"/>
        <w:jc w:val="center"/>
        <w:rPr>
          <w:color w:val="000000"/>
          <w:vertAlign w:val="superscript"/>
        </w:rPr>
      </w:pPr>
      <w:r w:rsidRPr="006517B3">
        <w:rPr>
          <w:color w:val="000000"/>
          <w:vertAlign w:val="superscript"/>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в составе председателя ______________________________________________</w:t>
      </w:r>
    </w:p>
    <w:p w:rsidR="000F3576" w:rsidRPr="006517B3" w:rsidRDefault="000F3576" w:rsidP="006517B3">
      <w:pPr>
        <w:pStyle w:val="a19"/>
        <w:spacing w:before="0" w:beforeAutospacing="0" w:after="0" w:afterAutospacing="0"/>
        <w:ind w:firstLine="709"/>
        <w:jc w:val="center"/>
        <w:rPr>
          <w:color w:val="000000"/>
          <w:vertAlign w:val="superscript"/>
        </w:rPr>
      </w:pPr>
      <w:r w:rsidRPr="006517B3">
        <w:rPr>
          <w:color w:val="000000"/>
          <w:vertAlign w:val="superscript"/>
        </w:rPr>
        <w:t>(ф.и.о., занимаемая должность и место работы)</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и членов комиссии __________________________________________________</w:t>
      </w:r>
    </w:p>
    <w:p w:rsidR="000F3576" w:rsidRPr="006517B3" w:rsidRDefault="000F3576" w:rsidP="000F3576">
      <w:pPr>
        <w:pStyle w:val="a19"/>
        <w:spacing w:before="0" w:beforeAutospacing="0" w:after="0" w:afterAutospacing="0"/>
        <w:ind w:firstLine="709"/>
        <w:jc w:val="both"/>
        <w:rPr>
          <w:color w:val="000000"/>
          <w:vertAlign w:val="superscript"/>
        </w:rPr>
      </w:pPr>
      <w:r w:rsidRPr="006517B3">
        <w:rPr>
          <w:color w:val="000000"/>
          <w:vertAlign w:val="superscript"/>
        </w:rPr>
        <w:t>                                               (ф.и.о., занимаемая должность и место работы)</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при участии приглашенных экспертов __________________________________</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__________________________________________________________________</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__________________________________________________________________</w:t>
      </w:r>
    </w:p>
    <w:p w:rsidR="000F3576" w:rsidRPr="006517B3" w:rsidRDefault="000F3576" w:rsidP="000F3576">
      <w:pPr>
        <w:pStyle w:val="a19"/>
        <w:spacing w:before="0" w:beforeAutospacing="0" w:after="0" w:afterAutospacing="0"/>
        <w:ind w:firstLine="709"/>
        <w:jc w:val="both"/>
        <w:rPr>
          <w:color w:val="000000"/>
          <w:vertAlign w:val="superscript"/>
        </w:rPr>
      </w:pPr>
      <w:r w:rsidRPr="006517B3">
        <w:rPr>
          <w:color w:val="000000"/>
        </w:rPr>
        <w:t xml:space="preserve">                     </w:t>
      </w:r>
      <w:r w:rsidRPr="006517B3">
        <w:rPr>
          <w:color w:val="000000"/>
          <w:vertAlign w:val="superscript"/>
        </w:rPr>
        <w:t>(ф.и.о., занимаемая должность и место работы)</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и приглашенного собственника помещения или уполномоченного им лица</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__________________________________________________________________</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__________________________________________________________________</w:t>
      </w:r>
    </w:p>
    <w:p w:rsidR="000F3576" w:rsidRPr="00875142" w:rsidRDefault="000F3576" w:rsidP="000F3576">
      <w:pPr>
        <w:pStyle w:val="a19"/>
        <w:spacing w:before="0" w:beforeAutospacing="0" w:after="0" w:afterAutospacing="0"/>
        <w:ind w:firstLine="709"/>
        <w:jc w:val="both"/>
        <w:rPr>
          <w:color w:val="000000"/>
          <w:vertAlign w:val="superscript"/>
        </w:rPr>
      </w:pPr>
      <w:r w:rsidRPr="00875142">
        <w:rPr>
          <w:color w:val="000000"/>
          <w:vertAlign w:val="superscript"/>
        </w:rPr>
        <w:t>                       (ф.и.о., занимаемая должность и место работы)</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произвела обследование помещения по заявлению ______________________</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__________________________________________________________________</w:t>
      </w:r>
    </w:p>
    <w:p w:rsidR="000F3576" w:rsidRPr="00875142" w:rsidRDefault="000F3576" w:rsidP="000F3576">
      <w:pPr>
        <w:pStyle w:val="a19"/>
        <w:spacing w:before="0" w:beforeAutospacing="0" w:after="0" w:afterAutospacing="0"/>
        <w:ind w:firstLine="709"/>
        <w:jc w:val="center"/>
        <w:rPr>
          <w:color w:val="000000"/>
          <w:vertAlign w:val="superscript"/>
        </w:rPr>
      </w:pPr>
      <w:r w:rsidRPr="00875142">
        <w:rPr>
          <w:color w:val="000000"/>
          <w:vertAlign w:val="superscript"/>
        </w:rPr>
        <w:t>(реквизиты заявителя: ф.и.о. и адрес - для физического лица, наименование организации и занимаемая должность - для юридического лица)</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и составила настоящий акт обследования помещения ____________________</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_________________________________________________________________.</w:t>
      </w:r>
    </w:p>
    <w:p w:rsidR="000F3576" w:rsidRPr="00875142" w:rsidRDefault="000F3576" w:rsidP="000F3576">
      <w:pPr>
        <w:pStyle w:val="a19"/>
        <w:spacing w:before="0" w:beforeAutospacing="0" w:after="0" w:afterAutospacing="0"/>
        <w:ind w:firstLine="709"/>
        <w:jc w:val="center"/>
        <w:rPr>
          <w:color w:val="000000"/>
          <w:vertAlign w:val="superscript"/>
        </w:rPr>
      </w:pPr>
      <w:r w:rsidRPr="00875142">
        <w:rPr>
          <w:color w:val="000000"/>
          <w:vertAlign w:val="superscript"/>
        </w:rPr>
        <w:t>(адрес, принадлежность помещения, кадастровый номер, год ввода в эксплуатацию)</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Краткое описание состояния жилого помещения, инженерных систем здания, оборудования и механизмов и прилегающей к зданию территории ________________</w:t>
      </w:r>
    </w:p>
    <w:p w:rsidR="000F3576" w:rsidRPr="006517B3" w:rsidRDefault="000F3576" w:rsidP="000F3576">
      <w:pPr>
        <w:pStyle w:val="a19"/>
        <w:spacing w:before="0" w:beforeAutospacing="0" w:after="0" w:afterAutospacing="0"/>
        <w:jc w:val="both"/>
        <w:rPr>
          <w:color w:val="000000"/>
        </w:rPr>
      </w:pPr>
      <w:r w:rsidRPr="006517B3">
        <w:rPr>
          <w:color w:val="000000"/>
        </w:rPr>
        <w:t>_____________________________________________________________________</w:t>
      </w:r>
    </w:p>
    <w:p w:rsidR="000F3576" w:rsidRPr="006517B3" w:rsidRDefault="000F3576" w:rsidP="000F3576">
      <w:pPr>
        <w:pStyle w:val="a19"/>
        <w:spacing w:before="0" w:beforeAutospacing="0" w:after="0" w:afterAutospacing="0"/>
        <w:jc w:val="both"/>
        <w:rPr>
          <w:color w:val="000000"/>
        </w:rPr>
      </w:pPr>
      <w:r w:rsidRPr="006517B3">
        <w:rPr>
          <w:color w:val="000000"/>
        </w:rPr>
        <w:t>________________________________________________________________________</w:t>
      </w:r>
    </w:p>
    <w:p w:rsidR="000F3576" w:rsidRPr="006517B3" w:rsidRDefault="000F3576" w:rsidP="000F3576">
      <w:pPr>
        <w:pStyle w:val="a19"/>
        <w:spacing w:before="0" w:beforeAutospacing="0" w:after="0" w:afterAutospacing="0"/>
        <w:jc w:val="both"/>
        <w:rPr>
          <w:color w:val="000000"/>
        </w:rPr>
      </w:pPr>
      <w:r w:rsidRPr="006517B3">
        <w:rPr>
          <w:color w:val="000000"/>
        </w:rPr>
        <w:t>________________________________________________________________________</w:t>
      </w:r>
    </w:p>
    <w:p w:rsidR="000F3576" w:rsidRPr="006517B3" w:rsidRDefault="000F3576" w:rsidP="000F3576">
      <w:pPr>
        <w:pStyle w:val="a19"/>
        <w:spacing w:before="0" w:beforeAutospacing="0" w:after="0" w:afterAutospacing="0"/>
        <w:jc w:val="both"/>
        <w:rPr>
          <w:color w:val="000000"/>
        </w:rPr>
      </w:pPr>
      <w:r w:rsidRPr="006517B3">
        <w:rPr>
          <w:color w:val="000000"/>
        </w:rPr>
        <w:t>________________________________________________________________________</w:t>
      </w:r>
    </w:p>
    <w:p w:rsidR="000F3576" w:rsidRPr="006517B3" w:rsidRDefault="000F3576" w:rsidP="000F3576">
      <w:pPr>
        <w:pStyle w:val="a19"/>
        <w:spacing w:before="0" w:beforeAutospacing="0" w:after="0" w:afterAutospacing="0"/>
        <w:jc w:val="both"/>
        <w:rPr>
          <w:color w:val="000000"/>
        </w:rPr>
      </w:pPr>
      <w:r w:rsidRPr="006517B3">
        <w:rPr>
          <w:color w:val="000000"/>
        </w:rPr>
        <w:t>________________________________________________________________________</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w:t>
      </w:r>
    </w:p>
    <w:p w:rsidR="000F3576" w:rsidRPr="006517B3" w:rsidRDefault="000F3576" w:rsidP="000F3576">
      <w:pPr>
        <w:pStyle w:val="a19"/>
        <w:spacing w:before="0" w:beforeAutospacing="0" w:after="0" w:afterAutospacing="0"/>
        <w:jc w:val="both"/>
        <w:rPr>
          <w:color w:val="000000"/>
        </w:rPr>
      </w:pPr>
      <w:r w:rsidRPr="006517B3">
        <w:rPr>
          <w:color w:val="000000"/>
        </w:rPr>
        <w:t>________________________________________________________________________</w:t>
      </w:r>
    </w:p>
    <w:p w:rsidR="000F3576" w:rsidRPr="006517B3" w:rsidRDefault="000F3576" w:rsidP="000F3576">
      <w:pPr>
        <w:pStyle w:val="a19"/>
        <w:spacing w:before="0" w:beforeAutospacing="0" w:after="0" w:afterAutospacing="0"/>
        <w:jc w:val="both"/>
        <w:rPr>
          <w:color w:val="000000"/>
        </w:rPr>
      </w:pPr>
      <w:r w:rsidRPr="006517B3">
        <w:rPr>
          <w:color w:val="000000"/>
        </w:rPr>
        <w:t>________________________________________________________________________</w:t>
      </w:r>
    </w:p>
    <w:p w:rsidR="000F3576" w:rsidRPr="006517B3" w:rsidRDefault="000F3576" w:rsidP="000F3576">
      <w:pPr>
        <w:pStyle w:val="a19"/>
        <w:spacing w:before="0" w:beforeAutospacing="0" w:after="0" w:afterAutospacing="0"/>
        <w:jc w:val="both"/>
        <w:rPr>
          <w:color w:val="000000"/>
        </w:rPr>
      </w:pPr>
      <w:r w:rsidRPr="006517B3">
        <w:rPr>
          <w:color w:val="000000"/>
        </w:rPr>
        <w:t>________________________________________________________________________</w:t>
      </w:r>
    </w:p>
    <w:p w:rsidR="000F3576" w:rsidRPr="006517B3" w:rsidRDefault="000F3576" w:rsidP="000F3576">
      <w:pPr>
        <w:pStyle w:val="a19"/>
        <w:spacing w:before="0" w:beforeAutospacing="0" w:after="0" w:afterAutospacing="0"/>
        <w:jc w:val="both"/>
        <w:rPr>
          <w:color w:val="000000"/>
        </w:rPr>
      </w:pPr>
      <w:r w:rsidRPr="006517B3">
        <w:rPr>
          <w:color w:val="000000"/>
        </w:rPr>
        <w:t>________________________________________________________________________</w:t>
      </w:r>
    </w:p>
    <w:p w:rsidR="000F3576" w:rsidRPr="006517B3" w:rsidRDefault="000F3576" w:rsidP="000F3576">
      <w:pPr>
        <w:pStyle w:val="a19"/>
        <w:spacing w:before="0" w:beforeAutospacing="0" w:after="0" w:afterAutospacing="0"/>
        <w:jc w:val="both"/>
        <w:rPr>
          <w:color w:val="000000"/>
        </w:rPr>
      </w:pPr>
      <w:r w:rsidRPr="006517B3">
        <w:rPr>
          <w:color w:val="000000"/>
        </w:rPr>
        <w:lastRenderedPageBreak/>
        <w:t>________________________________________________________________________</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Оценка результатов проведенного инструментального контроля и других видов контроля и исследований ____________________________________________</w:t>
      </w:r>
    </w:p>
    <w:p w:rsidR="000F3576" w:rsidRPr="006517B3" w:rsidRDefault="000F3576" w:rsidP="000F3576">
      <w:pPr>
        <w:pStyle w:val="a19"/>
        <w:spacing w:before="0" w:beforeAutospacing="0" w:after="0" w:afterAutospacing="0"/>
        <w:jc w:val="both"/>
        <w:rPr>
          <w:color w:val="000000"/>
        </w:rPr>
      </w:pPr>
      <w:r w:rsidRPr="006517B3">
        <w:rPr>
          <w:color w:val="000000"/>
        </w:rPr>
        <w:t>________________________________________________________________________</w:t>
      </w:r>
    </w:p>
    <w:p w:rsidR="000F3576" w:rsidRPr="00875142" w:rsidRDefault="000F3576" w:rsidP="000F3576">
      <w:pPr>
        <w:pStyle w:val="a19"/>
        <w:spacing w:before="0" w:beforeAutospacing="0" w:after="0" w:afterAutospacing="0"/>
        <w:ind w:firstLine="709"/>
        <w:jc w:val="center"/>
        <w:rPr>
          <w:color w:val="000000"/>
          <w:vertAlign w:val="superscript"/>
        </w:rPr>
      </w:pPr>
      <w:r w:rsidRPr="00875142">
        <w:rPr>
          <w:color w:val="000000"/>
          <w:vertAlign w:val="superscript"/>
        </w:rPr>
        <w:t>(кем проведен контроль (испытание), по каким показателям, какие фактические значения получены)</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w:t>
      </w:r>
    </w:p>
    <w:p w:rsidR="000F3576" w:rsidRPr="006517B3" w:rsidRDefault="000F3576" w:rsidP="000F3576">
      <w:pPr>
        <w:pStyle w:val="a19"/>
        <w:spacing w:before="0" w:beforeAutospacing="0" w:after="0" w:afterAutospacing="0"/>
        <w:jc w:val="both"/>
        <w:rPr>
          <w:color w:val="000000"/>
        </w:rPr>
      </w:pPr>
      <w:r w:rsidRPr="006517B3">
        <w:rPr>
          <w:color w:val="000000"/>
        </w:rPr>
        <w:t>________________________________________________________________________</w:t>
      </w:r>
    </w:p>
    <w:p w:rsidR="000F3576" w:rsidRPr="006517B3" w:rsidRDefault="000F3576" w:rsidP="000F3576">
      <w:pPr>
        <w:pStyle w:val="a19"/>
        <w:spacing w:before="0" w:beforeAutospacing="0" w:after="0" w:afterAutospacing="0"/>
        <w:jc w:val="both"/>
        <w:rPr>
          <w:color w:val="000000"/>
        </w:rPr>
      </w:pPr>
      <w:r w:rsidRPr="006517B3">
        <w:rPr>
          <w:color w:val="000000"/>
        </w:rPr>
        <w:t>________________________________________________________________________</w:t>
      </w:r>
    </w:p>
    <w:p w:rsidR="000F3576" w:rsidRPr="006517B3" w:rsidRDefault="000F3576" w:rsidP="000F3576">
      <w:pPr>
        <w:pStyle w:val="a19"/>
        <w:spacing w:before="0" w:beforeAutospacing="0" w:after="0" w:afterAutospacing="0"/>
        <w:jc w:val="both"/>
        <w:rPr>
          <w:color w:val="000000"/>
        </w:rPr>
      </w:pPr>
      <w:r w:rsidRPr="006517B3">
        <w:rPr>
          <w:color w:val="000000"/>
        </w:rPr>
        <w:t>________________________________________________________________________</w:t>
      </w:r>
    </w:p>
    <w:p w:rsidR="000F3576" w:rsidRPr="006517B3" w:rsidRDefault="000F3576" w:rsidP="000F3576">
      <w:pPr>
        <w:pStyle w:val="a19"/>
        <w:spacing w:before="0" w:beforeAutospacing="0" w:after="0" w:afterAutospacing="0"/>
        <w:jc w:val="both"/>
        <w:rPr>
          <w:color w:val="000000"/>
        </w:rPr>
      </w:pPr>
      <w:r w:rsidRPr="006517B3">
        <w:rPr>
          <w:color w:val="000000"/>
        </w:rPr>
        <w:t>________________________________________________________________________</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Заключение межведомственной комиссии по результатам обследования помещения ______________________________________________________________</w:t>
      </w:r>
    </w:p>
    <w:p w:rsidR="000F3576" w:rsidRPr="006517B3" w:rsidRDefault="000F3576" w:rsidP="000F3576">
      <w:pPr>
        <w:pStyle w:val="a19"/>
        <w:spacing w:before="0" w:beforeAutospacing="0" w:after="0" w:afterAutospacing="0"/>
        <w:jc w:val="both"/>
        <w:rPr>
          <w:color w:val="000000"/>
        </w:rPr>
      </w:pPr>
      <w:r w:rsidRPr="006517B3">
        <w:rPr>
          <w:color w:val="000000"/>
        </w:rPr>
        <w:t>________________________________________________________________________</w:t>
      </w:r>
    </w:p>
    <w:p w:rsidR="000F3576" w:rsidRPr="006517B3" w:rsidRDefault="000F3576" w:rsidP="000F3576">
      <w:pPr>
        <w:pStyle w:val="a19"/>
        <w:spacing w:before="0" w:beforeAutospacing="0" w:after="0" w:afterAutospacing="0"/>
        <w:jc w:val="both"/>
        <w:rPr>
          <w:color w:val="000000"/>
        </w:rPr>
      </w:pPr>
      <w:r w:rsidRPr="006517B3">
        <w:rPr>
          <w:color w:val="000000"/>
        </w:rPr>
        <w:t>________________________________________________________________________</w:t>
      </w:r>
    </w:p>
    <w:p w:rsidR="000F3576" w:rsidRPr="006517B3" w:rsidRDefault="000F3576" w:rsidP="000F3576">
      <w:pPr>
        <w:pStyle w:val="a19"/>
        <w:spacing w:before="0" w:beforeAutospacing="0" w:after="0" w:afterAutospacing="0"/>
        <w:jc w:val="both"/>
        <w:rPr>
          <w:color w:val="000000"/>
        </w:rPr>
      </w:pPr>
      <w:r w:rsidRPr="006517B3">
        <w:rPr>
          <w:color w:val="000000"/>
        </w:rPr>
        <w:t>________________________________________________________________________</w:t>
      </w:r>
    </w:p>
    <w:p w:rsidR="000F3576" w:rsidRPr="006517B3" w:rsidRDefault="000F3576" w:rsidP="000F3576">
      <w:pPr>
        <w:pStyle w:val="a19"/>
        <w:spacing w:before="0" w:beforeAutospacing="0" w:after="0" w:afterAutospacing="0"/>
        <w:jc w:val="both"/>
        <w:rPr>
          <w:color w:val="000000"/>
        </w:rPr>
      </w:pPr>
      <w:r w:rsidRPr="006517B3">
        <w:rPr>
          <w:color w:val="000000"/>
        </w:rPr>
        <w:t>________________________________________________________________________</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 </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Приложение к акту:</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а) результаты инструментального контроля;</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б) результаты лабораторных испытаний;</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в) результаты исследований;</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г) заключения экспертов проектно-изыскательских и специализированных организаций;</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д) другие материалы по решению межведомственной комиссии.</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 </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Председатель межведомственной комиссии</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_____________________         ________________________________</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         (подпись)                                                   (ф.и.о.)</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 </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Члены межведомственной комиссии</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_____________________         ________________________________</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         (подпись)                                                   (ф.и.о.)</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_____________________         ________________________________</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         (подпись)                                                    (ф.и.о.)</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_____________________         ________________________________</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         (подпись)                                                    (ф.и.о.)</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_____________________         ________________________________</w:t>
      </w:r>
    </w:p>
    <w:p w:rsidR="000F3576" w:rsidRPr="006517B3" w:rsidRDefault="000F3576" w:rsidP="000F3576">
      <w:pPr>
        <w:pStyle w:val="a19"/>
        <w:spacing w:before="0" w:beforeAutospacing="0" w:after="0" w:afterAutospacing="0"/>
        <w:ind w:firstLine="709"/>
        <w:jc w:val="both"/>
        <w:rPr>
          <w:color w:val="000000"/>
        </w:rPr>
      </w:pPr>
      <w:r w:rsidRPr="006517B3">
        <w:rPr>
          <w:color w:val="000000"/>
        </w:rPr>
        <w:t>         (подпись)                                                   (ф.и.о.)</w:t>
      </w:r>
    </w:p>
    <w:p w:rsidR="00FB5B2A" w:rsidRPr="006517B3" w:rsidRDefault="00FB5B2A">
      <w:pPr>
        <w:rPr>
          <w:rFonts w:ascii="Times New Roman" w:hAnsi="Times New Roman" w:cs="Times New Roman"/>
          <w:sz w:val="24"/>
          <w:szCs w:val="24"/>
        </w:rPr>
      </w:pPr>
    </w:p>
    <w:sectPr w:rsidR="00FB5B2A" w:rsidRPr="006517B3" w:rsidSect="00663D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2BB4"/>
    <w:rsid w:val="00005869"/>
    <w:rsid w:val="000F3576"/>
    <w:rsid w:val="002B37B8"/>
    <w:rsid w:val="0046786A"/>
    <w:rsid w:val="006517B3"/>
    <w:rsid w:val="00663D61"/>
    <w:rsid w:val="008372D1"/>
    <w:rsid w:val="00875142"/>
    <w:rsid w:val="00970E7C"/>
    <w:rsid w:val="009F7216"/>
    <w:rsid w:val="00AF6E16"/>
    <w:rsid w:val="00E040F6"/>
    <w:rsid w:val="00E32BB4"/>
    <w:rsid w:val="00E701C0"/>
    <w:rsid w:val="00FB5B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D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1">
    <w:name w:val="a11"/>
    <w:basedOn w:val="a"/>
    <w:rsid w:val="000F3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5">
    <w:name w:val="a15"/>
    <w:basedOn w:val="a"/>
    <w:rsid w:val="000F3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7">
    <w:name w:val="a17"/>
    <w:basedOn w:val="a"/>
    <w:rsid w:val="000F3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9">
    <w:name w:val="a19"/>
    <w:basedOn w:val="a"/>
    <w:rsid w:val="000F35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0F3576"/>
  </w:style>
  <w:style w:type="paragraph" w:customStyle="1" w:styleId="a21">
    <w:name w:val="a21"/>
    <w:basedOn w:val="a"/>
    <w:rsid w:val="000F3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3">
    <w:name w:val="a23"/>
    <w:basedOn w:val="a"/>
    <w:rsid w:val="000F3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5">
    <w:name w:val="a25"/>
    <w:basedOn w:val="a"/>
    <w:rsid w:val="000F35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8332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16</Pages>
  <Words>7731</Words>
  <Characters>44070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Urist2</dc:creator>
  <cp:keywords/>
  <dc:description/>
  <cp:lastModifiedBy>Специалист</cp:lastModifiedBy>
  <cp:revision>10</cp:revision>
  <cp:lastPrinted>2021-11-08T05:08:00Z</cp:lastPrinted>
  <dcterms:created xsi:type="dcterms:W3CDTF">2021-09-14T06:58:00Z</dcterms:created>
  <dcterms:modified xsi:type="dcterms:W3CDTF">2021-11-08T05:08:00Z</dcterms:modified>
</cp:coreProperties>
</file>