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43" w:rsidRPr="00775876" w:rsidRDefault="00E40043" w:rsidP="00E40043">
      <w:pPr>
        <w:spacing w:after="224"/>
        <w:ind w:left="2134" w:hanging="176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75876">
        <w:rPr>
          <w:rFonts w:ascii="Times New Roman" w:hAnsi="Times New Roman" w:cs="Times New Roman"/>
          <w:sz w:val="32"/>
          <w:szCs w:val="32"/>
        </w:rPr>
        <w:t xml:space="preserve">Информация о возможности приобретения земельного участка выделенного в счет земельных долей </w:t>
      </w:r>
    </w:p>
    <w:p w:rsidR="00E40043" w:rsidRPr="00775876" w:rsidRDefault="00E40043" w:rsidP="00E40043">
      <w:pPr>
        <w:spacing w:after="44"/>
        <w:ind w:left="-5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40043" w:rsidRPr="00775876" w:rsidRDefault="00E40043" w:rsidP="00775876">
      <w:pPr>
        <w:spacing w:after="44"/>
        <w:ind w:left="-5"/>
        <w:jc w:val="both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 xml:space="preserve">   В соответствии с пунктом 5.1 статьи 10 Федерального закона от </w:t>
      </w:r>
    </w:p>
    <w:p w:rsidR="00E40043" w:rsidRPr="00775876" w:rsidRDefault="00E40043" w:rsidP="00775876">
      <w:pPr>
        <w:ind w:left="-5"/>
        <w:jc w:val="both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>24.07.2002 г.  № 101—ФЗ «Об обороте земель сельскохозяйственного назначения» Администрация муниципального образования Кинзельский сельсовет Красногвардейского района Оренбургской области информирует о возможности аренды земельного участка, находящегося в собственности муниципального образования Кинзельский сельсовет Красногвардейского района Оренбургской области, выделенного в счет земельных долей из земель сельскохозяйственного назначения (адрес: Российская Федерация, Оренбургская область, Красногвардейский р</w:t>
      </w:r>
      <w:r w:rsidR="00775876">
        <w:rPr>
          <w:rFonts w:ascii="Times New Roman" w:hAnsi="Times New Roman" w:cs="Times New Roman"/>
          <w:sz w:val="32"/>
          <w:szCs w:val="32"/>
        </w:rPr>
        <w:t>айо</w:t>
      </w:r>
      <w:r w:rsidRPr="00775876">
        <w:rPr>
          <w:rFonts w:ascii="Times New Roman" w:hAnsi="Times New Roman" w:cs="Times New Roman"/>
          <w:sz w:val="32"/>
          <w:szCs w:val="32"/>
        </w:rPr>
        <w:t xml:space="preserve">н, </w:t>
      </w:r>
      <w:r w:rsidR="00775876">
        <w:rPr>
          <w:rFonts w:ascii="Times New Roman" w:hAnsi="Times New Roman" w:cs="Times New Roman"/>
          <w:sz w:val="32"/>
          <w:szCs w:val="32"/>
        </w:rPr>
        <w:t>АО им.Ленина</w:t>
      </w:r>
      <w:r w:rsidRPr="00775876">
        <w:rPr>
          <w:rFonts w:ascii="Times New Roman" w:hAnsi="Times New Roman" w:cs="Times New Roman"/>
          <w:sz w:val="32"/>
          <w:szCs w:val="32"/>
        </w:rPr>
        <w:t>, кадастровый номер 56:14:</w:t>
      </w:r>
      <w:r w:rsidR="00775876">
        <w:rPr>
          <w:rFonts w:ascii="Times New Roman" w:hAnsi="Times New Roman" w:cs="Times New Roman"/>
          <w:sz w:val="32"/>
          <w:szCs w:val="32"/>
        </w:rPr>
        <w:t>04150</w:t>
      </w:r>
      <w:r w:rsidR="00D7354E">
        <w:rPr>
          <w:rFonts w:ascii="Times New Roman" w:hAnsi="Times New Roman" w:cs="Times New Roman"/>
          <w:sz w:val="32"/>
          <w:szCs w:val="32"/>
        </w:rPr>
        <w:t>13</w:t>
      </w:r>
      <w:r w:rsidRPr="00775876">
        <w:rPr>
          <w:rFonts w:ascii="Times New Roman" w:hAnsi="Times New Roman" w:cs="Times New Roman"/>
          <w:sz w:val="32"/>
          <w:szCs w:val="32"/>
        </w:rPr>
        <w:t>:2</w:t>
      </w:r>
      <w:r w:rsidR="00D7354E">
        <w:rPr>
          <w:rFonts w:ascii="Times New Roman" w:hAnsi="Times New Roman" w:cs="Times New Roman"/>
          <w:sz w:val="32"/>
          <w:szCs w:val="32"/>
        </w:rPr>
        <w:t>47</w:t>
      </w:r>
      <w:r w:rsidRPr="00775876">
        <w:rPr>
          <w:rFonts w:ascii="Times New Roman" w:hAnsi="Times New Roman" w:cs="Times New Roman"/>
          <w:sz w:val="32"/>
          <w:szCs w:val="32"/>
        </w:rPr>
        <w:t xml:space="preserve">),  площадью </w:t>
      </w:r>
      <w:r w:rsidR="00D7354E">
        <w:rPr>
          <w:rFonts w:ascii="Times New Roman" w:hAnsi="Times New Roman" w:cs="Times New Roman"/>
          <w:sz w:val="32"/>
          <w:szCs w:val="32"/>
        </w:rPr>
        <w:t>304000</w:t>
      </w:r>
      <w:r w:rsidRPr="00775876">
        <w:rPr>
          <w:rFonts w:ascii="Times New Roman" w:hAnsi="Times New Roman" w:cs="Times New Roman"/>
          <w:sz w:val="32"/>
          <w:szCs w:val="32"/>
        </w:rPr>
        <w:t xml:space="preserve"> кв.м., для сельскохозяйственного использования  крестьянским (фермерским) хозяйством или индивидуальным предпринимателем, в аренду без проведения торгов. </w:t>
      </w:r>
    </w:p>
    <w:p w:rsidR="00F958BF" w:rsidRDefault="00F958BF"/>
    <w:sectPr w:rsidR="00F958BF" w:rsidSect="00D30B2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0043"/>
    <w:rsid w:val="00775876"/>
    <w:rsid w:val="00AC4727"/>
    <w:rsid w:val="00CB3B29"/>
    <w:rsid w:val="00D7354E"/>
    <w:rsid w:val="00E40043"/>
    <w:rsid w:val="00F9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4</cp:revision>
  <dcterms:created xsi:type="dcterms:W3CDTF">2021-04-30T06:47:00Z</dcterms:created>
  <dcterms:modified xsi:type="dcterms:W3CDTF">2023-02-06T04:53:00Z</dcterms:modified>
</cp:coreProperties>
</file>