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FE9" w:rsidRDefault="00626FE9" w:rsidP="00CE5E9B">
      <w:pPr>
        <w:suppressAutoHyphens w:val="0"/>
        <w:spacing w:after="0" w:line="240" w:lineRule="auto"/>
        <w:ind w:firstLine="709"/>
        <w:jc w:val="right"/>
        <w:rPr>
          <w:color w:val="auto"/>
          <w:kern w:val="36"/>
        </w:rPr>
      </w:pPr>
    </w:p>
    <w:p w:rsidR="000666B6" w:rsidRPr="00881833" w:rsidRDefault="000666B6" w:rsidP="00CE5E9B">
      <w:pPr>
        <w:suppressAutoHyphens w:val="0"/>
        <w:spacing w:after="0" w:line="240" w:lineRule="auto"/>
        <w:ind w:firstLine="709"/>
        <w:jc w:val="right"/>
        <w:rPr>
          <w:color w:val="auto"/>
          <w:kern w:val="36"/>
        </w:rPr>
      </w:pPr>
      <w:r w:rsidRPr="00881833">
        <w:rPr>
          <w:color w:val="auto"/>
          <w:kern w:val="36"/>
        </w:rPr>
        <w:t>Приложение</w:t>
      </w:r>
    </w:p>
    <w:p w:rsidR="000666B6" w:rsidRPr="00881833" w:rsidRDefault="000666B6" w:rsidP="000666B6">
      <w:pPr>
        <w:spacing w:after="0" w:line="240" w:lineRule="auto"/>
        <w:jc w:val="right"/>
      </w:pPr>
      <w:r w:rsidRPr="00881833">
        <w:rPr>
          <w:color w:val="auto"/>
          <w:kern w:val="36"/>
        </w:rPr>
        <w:t xml:space="preserve">к распоряжению </w:t>
      </w:r>
      <w:r w:rsidRPr="00881833">
        <w:t xml:space="preserve">администрации </w:t>
      </w:r>
    </w:p>
    <w:p w:rsidR="000666B6" w:rsidRPr="00881833" w:rsidRDefault="000666B6" w:rsidP="000666B6">
      <w:pPr>
        <w:spacing w:after="0" w:line="240" w:lineRule="auto"/>
        <w:jc w:val="right"/>
      </w:pPr>
      <w:r w:rsidRPr="00881833">
        <w:t>Кинзельский сельсовета</w:t>
      </w:r>
    </w:p>
    <w:p w:rsidR="000666B6" w:rsidRPr="00881833" w:rsidRDefault="000666B6" w:rsidP="000666B6">
      <w:pPr>
        <w:spacing w:after="0" w:line="240" w:lineRule="auto"/>
        <w:jc w:val="right"/>
      </w:pPr>
      <w:r w:rsidRPr="00881833">
        <w:t xml:space="preserve">от </w:t>
      </w:r>
      <w:r w:rsidR="00881833">
        <w:t>28</w:t>
      </w:r>
      <w:r w:rsidRPr="00881833">
        <w:t xml:space="preserve">.06.2017 № </w:t>
      </w:r>
      <w:r w:rsidR="00CE5E9B">
        <w:t>14</w:t>
      </w:r>
      <w:r w:rsidRPr="00881833">
        <w:t>-</w:t>
      </w:r>
      <w:r w:rsidR="00CE5E9B">
        <w:t>р</w:t>
      </w:r>
    </w:p>
    <w:p w:rsidR="000666B6" w:rsidRPr="00881833" w:rsidRDefault="000666B6" w:rsidP="000666B6">
      <w:pPr>
        <w:suppressAutoHyphens w:val="0"/>
        <w:spacing w:after="0" w:line="240" w:lineRule="auto"/>
        <w:ind w:firstLine="709"/>
        <w:jc w:val="right"/>
        <w:rPr>
          <w:color w:val="auto"/>
          <w:kern w:val="36"/>
        </w:rPr>
      </w:pPr>
    </w:p>
    <w:p w:rsidR="000666B6" w:rsidRPr="00881833" w:rsidRDefault="000666B6" w:rsidP="000666B6">
      <w:pPr>
        <w:suppressAutoHyphens w:val="0"/>
        <w:spacing w:after="0" w:line="240" w:lineRule="auto"/>
        <w:ind w:firstLine="709"/>
        <w:jc w:val="right"/>
        <w:rPr>
          <w:color w:val="auto"/>
          <w:kern w:val="36"/>
        </w:rPr>
      </w:pPr>
    </w:p>
    <w:p w:rsidR="00FD440F" w:rsidRPr="00881833" w:rsidRDefault="0025747D" w:rsidP="00221B38">
      <w:pPr>
        <w:suppressAutoHyphens w:val="0"/>
        <w:spacing w:after="0" w:line="240" w:lineRule="auto"/>
        <w:ind w:firstLine="709"/>
        <w:jc w:val="center"/>
        <w:rPr>
          <w:color w:val="auto"/>
          <w:kern w:val="36"/>
        </w:rPr>
      </w:pPr>
      <w:r w:rsidRPr="00881833">
        <w:rPr>
          <w:b/>
          <w:color w:val="auto"/>
          <w:kern w:val="36"/>
        </w:rPr>
        <w:t>П</w:t>
      </w:r>
      <w:r w:rsidR="00FD440F" w:rsidRPr="00881833">
        <w:rPr>
          <w:b/>
          <w:color w:val="auto"/>
          <w:kern w:val="36"/>
        </w:rPr>
        <w:t>АМЯТКА</w:t>
      </w:r>
    </w:p>
    <w:p w:rsidR="0025747D" w:rsidRPr="00881833" w:rsidRDefault="0025747D" w:rsidP="00221B38">
      <w:pPr>
        <w:suppressAutoHyphens w:val="0"/>
        <w:spacing w:after="0" w:line="240" w:lineRule="auto"/>
        <w:ind w:firstLine="709"/>
        <w:jc w:val="center"/>
        <w:rPr>
          <w:color w:val="auto"/>
          <w:kern w:val="36"/>
        </w:rPr>
      </w:pPr>
      <w:r w:rsidRPr="00881833">
        <w:rPr>
          <w:color w:val="auto"/>
          <w:kern w:val="36"/>
        </w:rPr>
        <w:t>для муниципальных служащих по вопросам противодействия коррупции</w:t>
      </w:r>
      <w:r w:rsidR="00FD440F" w:rsidRPr="00881833">
        <w:rPr>
          <w:color w:val="auto"/>
          <w:kern w:val="36"/>
        </w:rPr>
        <w:t xml:space="preserve"> муниципального образования Кинзельский сельсовет Красногвардейского района Оренбургской области</w:t>
      </w:r>
    </w:p>
    <w:p w:rsidR="0025747D" w:rsidRDefault="0025747D" w:rsidP="00221B38">
      <w:pPr>
        <w:spacing w:after="0" w:line="240" w:lineRule="auto"/>
        <w:ind w:firstLine="709"/>
        <w:rPr>
          <w:color w:val="auto"/>
        </w:rPr>
      </w:pPr>
    </w:p>
    <w:p w:rsidR="00D55FF1" w:rsidRPr="00881833" w:rsidRDefault="00D55FF1" w:rsidP="00221B38">
      <w:pPr>
        <w:spacing w:after="0" w:line="240" w:lineRule="auto"/>
        <w:ind w:firstLine="709"/>
        <w:rPr>
          <w:color w:val="auto"/>
        </w:rPr>
      </w:pPr>
    </w:p>
    <w:p w:rsidR="00FD440F" w:rsidRPr="00881833" w:rsidRDefault="00FD440F" w:rsidP="00221B38">
      <w:pPr>
        <w:spacing w:after="0" w:line="240" w:lineRule="auto"/>
        <w:ind w:firstLine="709"/>
        <w:jc w:val="center"/>
        <w:rPr>
          <w:b/>
          <w:color w:val="auto"/>
        </w:rPr>
      </w:pPr>
      <w:r w:rsidRPr="00881833">
        <w:rPr>
          <w:b/>
          <w:color w:val="auto"/>
        </w:rPr>
        <w:t>ОСНОВНЫЕ ПОНЯТИЯ, ИСПОЛЬЗУЕМЫЕ В НАСТОЯЩЕЙ ПАМЯТКЕ</w:t>
      </w:r>
    </w:p>
    <w:p w:rsidR="0025747D" w:rsidRPr="00881833" w:rsidRDefault="0025747D" w:rsidP="00221B38">
      <w:pPr>
        <w:spacing w:after="0" w:line="240" w:lineRule="auto"/>
        <w:ind w:firstLine="709"/>
        <w:jc w:val="both"/>
        <w:rPr>
          <w:color w:val="auto"/>
        </w:rPr>
      </w:pPr>
      <w:r w:rsidRPr="00881833">
        <w:rPr>
          <w:color w:val="auto"/>
        </w:rPr>
        <w:t>Настоящая  памятка  разработана в целях исключения и профилактики проявлений коррупционного характера в отношении выборных должностных лиц местного самоуправления и муниципальных служащих муниципального образования Кинзельский сельсовет Красногвардейского района при осуществлении ими своих должностных обязанностей.</w:t>
      </w:r>
    </w:p>
    <w:p w:rsidR="0025747D" w:rsidRPr="00881833" w:rsidRDefault="0025747D" w:rsidP="00221B38">
      <w:pPr>
        <w:spacing w:after="0" w:line="240" w:lineRule="auto"/>
        <w:ind w:firstLine="709"/>
        <w:jc w:val="both"/>
        <w:rPr>
          <w:color w:val="auto"/>
        </w:rPr>
      </w:pPr>
      <w:proofErr w:type="gramStart"/>
      <w:r w:rsidRPr="00881833">
        <w:rPr>
          <w:b/>
          <w:bCs/>
          <w:color w:val="auto"/>
        </w:rPr>
        <w:t>Коррупция</w:t>
      </w:r>
      <w:r w:rsidRPr="00881833">
        <w:rPr>
          <w:color w:val="auto"/>
        </w:rPr>
        <w:t>: 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w:t>
      </w:r>
      <w:proofErr w:type="gramEnd"/>
      <w:r w:rsidRPr="00881833">
        <w:rPr>
          <w:color w:val="auto"/>
        </w:rPr>
        <w:t xml:space="preserve"> лицами; б) совершение деяний, указанных в подпункте «а» настоящего пункта, от имени или в интересах юридического лица.</w:t>
      </w:r>
    </w:p>
    <w:p w:rsidR="0025747D" w:rsidRPr="00881833" w:rsidRDefault="0025747D" w:rsidP="00221B38">
      <w:pPr>
        <w:spacing w:after="0" w:line="240" w:lineRule="auto"/>
        <w:ind w:firstLine="709"/>
        <w:jc w:val="both"/>
        <w:rPr>
          <w:color w:val="auto"/>
        </w:rPr>
      </w:pPr>
      <w:r w:rsidRPr="00881833">
        <w:rPr>
          <w:b/>
          <w:bCs/>
          <w:color w:val="auto"/>
        </w:rPr>
        <w:t>Противодействие коррупции</w:t>
      </w:r>
      <w:r w:rsidRPr="00881833">
        <w:rPr>
          <w:color w:val="auto"/>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5747D" w:rsidRPr="00881833" w:rsidRDefault="0025747D" w:rsidP="00221B38">
      <w:pPr>
        <w:shd w:val="clear" w:color="auto" w:fill="FFFFFF"/>
        <w:suppressAutoHyphens w:val="0"/>
        <w:spacing w:after="0" w:line="240" w:lineRule="auto"/>
        <w:ind w:firstLine="709"/>
        <w:jc w:val="both"/>
        <w:rPr>
          <w:color w:val="auto"/>
        </w:rPr>
      </w:pPr>
      <w:r w:rsidRPr="00881833">
        <w:rPr>
          <w:color w:val="auto"/>
        </w:rPr>
        <w:t>а) по предупреждению коррупции, в том числе по выявлению и последующему устранению причин коррупции (профилактика коррупции);</w:t>
      </w:r>
    </w:p>
    <w:p w:rsidR="0025747D" w:rsidRPr="00881833" w:rsidRDefault="0025747D" w:rsidP="00221B38">
      <w:pPr>
        <w:shd w:val="clear" w:color="auto" w:fill="FFFFFF"/>
        <w:suppressAutoHyphens w:val="0"/>
        <w:spacing w:after="0" w:line="240" w:lineRule="auto"/>
        <w:ind w:firstLine="709"/>
        <w:jc w:val="both"/>
        <w:rPr>
          <w:color w:val="auto"/>
        </w:rPr>
      </w:pPr>
      <w:r w:rsidRPr="00881833">
        <w:rPr>
          <w:color w:val="auto"/>
        </w:rPr>
        <w:t>б) по выявлению, предупреждению, пресечению, раскрытию и расследованию коррупционных правонарушений (борьба с коррупцией);</w:t>
      </w:r>
    </w:p>
    <w:p w:rsidR="0025747D" w:rsidRPr="00881833" w:rsidRDefault="0025747D" w:rsidP="00221B38">
      <w:pPr>
        <w:shd w:val="clear" w:color="auto" w:fill="FFFFFF"/>
        <w:suppressAutoHyphens w:val="0"/>
        <w:spacing w:after="0" w:line="240" w:lineRule="auto"/>
        <w:ind w:firstLine="709"/>
        <w:jc w:val="both"/>
        <w:rPr>
          <w:color w:val="auto"/>
        </w:rPr>
      </w:pPr>
      <w:r w:rsidRPr="00881833">
        <w:rPr>
          <w:color w:val="auto"/>
        </w:rPr>
        <w:t>в) по минимизации и (или) ликвидации последствий коррупционных правонарушений.</w:t>
      </w:r>
    </w:p>
    <w:p w:rsidR="0025747D" w:rsidRPr="00881833" w:rsidRDefault="0025747D" w:rsidP="00221B38">
      <w:pPr>
        <w:pStyle w:val="ConsPlusNormal"/>
        <w:ind w:firstLine="709"/>
        <w:jc w:val="both"/>
        <w:rPr>
          <w:rFonts w:ascii="Times New Roman" w:hAnsi="Times New Roman" w:cs="Times New Roman"/>
          <w:sz w:val="24"/>
          <w:szCs w:val="24"/>
        </w:rPr>
      </w:pPr>
      <w:r w:rsidRPr="00881833">
        <w:rPr>
          <w:rFonts w:ascii="Times New Roman" w:hAnsi="Times New Roman" w:cs="Times New Roman"/>
          <w:b/>
          <w:bCs/>
          <w:sz w:val="24"/>
          <w:szCs w:val="24"/>
        </w:rPr>
        <w:t>Конфликт интересов</w:t>
      </w:r>
      <w:r w:rsidRPr="00881833">
        <w:rPr>
          <w:rFonts w:ascii="Times New Roman" w:hAnsi="Times New Roman" w:cs="Times New Roman"/>
          <w:sz w:val="24"/>
          <w:szCs w:val="24"/>
        </w:rPr>
        <w:t xml:space="preserve"> - это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D440F" w:rsidRPr="00881833" w:rsidRDefault="0025747D" w:rsidP="00221B38">
      <w:pPr>
        <w:pStyle w:val="ConsPlusNormal"/>
        <w:ind w:firstLine="709"/>
        <w:jc w:val="both"/>
        <w:rPr>
          <w:rFonts w:ascii="Times New Roman" w:hAnsi="Times New Roman" w:cs="Times New Roman"/>
          <w:sz w:val="24"/>
          <w:szCs w:val="24"/>
        </w:rPr>
      </w:pPr>
      <w:proofErr w:type="gramStart"/>
      <w:r w:rsidRPr="00881833">
        <w:rPr>
          <w:rFonts w:ascii="Times New Roman" w:hAnsi="Times New Roman" w:cs="Times New Roman"/>
          <w:b/>
          <w:bCs/>
          <w:sz w:val="24"/>
          <w:szCs w:val="24"/>
        </w:rPr>
        <w:t xml:space="preserve">Личная заинтересованность </w:t>
      </w:r>
      <w:r w:rsidRPr="00881833">
        <w:rPr>
          <w:rFonts w:ascii="Times New Roman" w:hAnsi="Times New Roman" w:cs="Times New Roman"/>
          <w:sz w:val="24"/>
          <w:szCs w:val="24"/>
        </w:rPr>
        <w:t xml:space="preserve">- </w:t>
      </w:r>
      <w:r w:rsidR="00FD440F" w:rsidRPr="00881833">
        <w:rPr>
          <w:rFonts w:ascii="Times New Roman" w:hAnsi="Times New Roman" w:cs="Times New Roman"/>
          <w:sz w:val="24"/>
          <w:szCs w:val="24"/>
        </w:rPr>
        <w:t>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муниципальный служащий</w:t>
      </w:r>
      <w:proofErr w:type="gramEnd"/>
      <w:r w:rsidR="00FD440F" w:rsidRPr="00881833">
        <w:rPr>
          <w:rFonts w:ascii="Times New Roman" w:hAnsi="Times New Roman" w:cs="Times New Roman"/>
          <w:sz w:val="24"/>
          <w:szCs w:val="24"/>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25747D" w:rsidRPr="00881833" w:rsidRDefault="0025747D" w:rsidP="00221B38">
      <w:pPr>
        <w:spacing w:after="0" w:line="240" w:lineRule="auto"/>
        <w:ind w:firstLine="709"/>
        <w:jc w:val="both"/>
        <w:rPr>
          <w:color w:val="auto"/>
        </w:rPr>
      </w:pPr>
      <w:r w:rsidRPr="00881833">
        <w:rPr>
          <w:b/>
          <w:bCs/>
          <w:color w:val="auto"/>
        </w:rPr>
        <w:t>Должностные лица</w:t>
      </w:r>
      <w:r w:rsidRPr="00881833">
        <w:rPr>
          <w:color w:val="auto"/>
        </w:rPr>
        <w:t xml:space="preserve"> -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w:t>
      </w:r>
      <w:r w:rsidRPr="00881833">
        <w:rPr>
          <w:color w:val="auto"/>
        </w:rPr>
        <w:lastRenderedPageBreak/>
        <w:t>государственных корпорациях, а также в Вооруженных Силах Российской Федерации, других войсках и воинских формированиях Российской Федерации.</w:t>
      </w:r>
    </w:p>
    <w:p w:rsidR="009C1708" w:rsidRPr="00881833" w:rsidRDefault="009C1708" w:rsidP="00221B38">
      <w:pPr>
        <w:spacing w:after="0" w:line="240" w:lineRule="auto"/>
        <w:ind w:firstLine="709"/>
        <w:rPr>
          <w:color w:val="auto"/>
        </w:rPr>
      </w:pPr>
    </w:p>
    <w:p w:rsidR="00FD440F" w:rsidRPr="00881833" w:rsidRDefault="00D50A7F" w:rsidP="00221B38">
      <w:pPr>
        <w:spacing w:after="0" w:line="240" w:lineRule="auto"/>
        <w:ind w:firstLine="709"/>
        <w:jc w:val="both"/>
        <w:rPr>
          <w:b/>
          <w:bCs/>
          <w:color w:val="auto"/>
        </w:rPr>
      </w:pPr>
      <w:r w:rsidRPr="00881833">
        <w:rPr>
          <w:b/>
          <w:bCs/>
          <w:color w:val="auto"/>
        </w:rPr>
        <w:t>Взятка.</w:t>
      </w:r>
    </w:p>
    <w:p w:rsidR="00FD440F" w:rsidRPr="00881833" w:rsidRDefault="00FD440F" w:rsidP="00221B38">
      <w:pPr>
        <w:spacing w:after="0" w:line="240" w:lineRule="auto"/>
        <w:ind w:firstLine="709"/>
        <w:jc w:val="both"/>
        <w:rPr>
          <w:color w:val="auto"/>
        </w:rPr>
      </w:pPr>
      <w:r w:rsidRPr="00881833">
        <w:rPr>
          <w:color w:val="auto"/>
        </w:rPr>
        <w:t xml:space="preserve">Уголовный кодекс Российской Федерации предусматривает два вида преступлений, связанных с взяткой: </w:t>
      </w:r>
      <w:r w:rsidRPr="00881833">
        <w:rPr>
          <w:b/>
          <w:bCs/>
          <w:color w:val="auto"/>
        </w:rPr>
        <w:t>получение взятки</w:t>
      </w:r>
      <w:r w:rsidRPr="00881833">
        <w:rPr>
          <w:color w:val="auto"/>
        </w:rPr>
        <w:t xml:space="preserve"> (</w:t>
      </w:r>
      <w:r w:rsidRPr="00881833">
        <w:rPr>
          <w:i/>
          <w:iCs/>
          <w:color w:val="auto"/>
        </w:rPr>
        <w:t xml:space="preserve">статья 290) </w:t>
      </w:r>
      <w:r w:rsidRPr="00881833">
        <w:rPr>
          <w:color w:val="auto"/>
        </w:rPr>
        <w:t xml:space="preserve">и </w:t>
      </w:r>
      <w:r w:rsidRPr="00881833">
        <w:rPr>
          <w:b/>
          <w:bCs/>
          <w:color w:val="auto"/>
        </w:rPr>
        <w:t>дача взятки</w:t>
      </w:r>
      <w:r w:rsidRPr="00881833">
        <w:rPr>
          <w:color w:val="auto"/>
        </w:rPr>
        <w:t xml:space="preserve"> </w:t>
      </w:r>
      <w:r w:rsidRPr="00881833">
        <w:rPr>
          <w:i/>
          <w:iCs/>
          <w:color w:val="auto"/>
        </w:rPr>
        <w:t>(статья 291).</w:t>
      </w:r>
    </w:p>
    <w:p w:rsidR="00FD440F" w:rsidRPr="00881833" w:rsidRDefault="00FD440F" w:rsidP="00221B38">
      <w:pPr>
        <w:pStyle w:val="a3"/>
        <w:ind w:right="175" w:firstLine="709"/>
        <w:jc w:val="both"/>
        <w:rPr>
          <w:rFonts w:ascii="Times New Roman" w:hAnsi="Times New Roman" w:cs="Times New Roman"/>
          <w:color w:val="auto"/>
          <w:sz w:val="24"/>
          <w:szCs w:val="24"/>
        </w:rPr>
      </w:pPr>
      <w:r w:rsidRPr="00881833">
        <w:rPr>
          <w:rFonts w:ascii="Times New Roman" w:hAnsi="Times New Roman" w:cs="Times New Roman"/>
          <w:b/>
          <w:bCs/>
          <w:color w:val="auto"/>
          <w:sz w:val="24"/>
          <w:szCs w:val="24"/>
        </w:rPr>
        <w:t>Получение взятки</w:t>
      </w:r>
      <w:r w:rsidRPr="00881833">
        <w:rPr>
          <w:rFonts w:ascii="Times New Roman" w:hAnsi="Times New Roman" w:cs="Times New Roman"/>
          <w:color w:val="auto"/>
          <w:sz w:val="24"/>
          <w:szCs w:val="24"/>
        </w:rPr>
        <w:t xml:space="preserve">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 </w:t>
      </w:r>
    </w:p>
    <w:p w:rsidR="00FD440F" w:rsidRPr="00881833" w:rsidRDefault="00FD440F" w:rsidP="00221B38">
      <w:pPr>
        <w:pStyle w:val="a3"/>
        <w:ind w:right="175" w:firstLine="709"/>
        <w:jc w:val="both"/>
        <w:rPr>
          <w:rFonts w:ascii="Times New Roman" w:hAnsi="Times New Roman" w:cs="Times New Roman"/>
          <w:color w:val="auto"/>
          <w:sz w:val="24"/>
          <w:szCs w:val="24"/>
        </w:rPr>
      </w:pPr>
      <w:proofErr w:type="gramStart"/>
      <w:r w:rsidRPr="00881833">
        <w:rPr>
          <w:rFonts w:ascii="Times New Roman" w:hAnsi="Times New Roman" w:cs="Times New Roman"/>
          <w:color w:val="auto"/>
          <w:sz w:val="24"/>
          <w:szCs w:val="24"/>
        </w:rPr>
        <w:t>вымогательство -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в виде денег, ценных бумаг, иного имущества при коммерческом подкупе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w:t>
      </w:r>
      <w:proofErr w:type="gramEnd"/>
      <w:r w:rsidRPr="00881833">
        <w:rPr>
          <w:rFonts w:ascii="Times New Roman" w:hAnsi="Times New Roman" w:cs="Times New Roman"/>
          <w:color w:val="auto"/>
          <w:sz w:val="24"/>
          <w:szCs w:val="24"/>
        </w:rPr>
        <w:t xml:space="preserve"> вредных последствий для его </w:t>
      </w:r>
      <w:proofErr w:type="spellStart"/>
      <w:r w:rsidRPr="00881833">
        <w:rPr>
          <w:rFonts w:ascii="Times New Roman" w:hAnsi="Times New Roman" w:cs="Times New Roman"/>
          <w:color w:val="auto"/>
          <w:sz w:val="24"/>
          <w:szCs w:val="24"/>
        </w:rPr>
        <w:t>правоохраняемых</w:t>
      </w:r>
      <w:proofErr w:type="spellEnd"/>
      <w:r w:rsidRPr="00881833">
        <w:rPr>
          <w:rFonts w:ascii="Times New Roman" w:hAnsi="Times New Roman" w:cs="Times New Roman"/>
          <w:color w:val="auto"/>
          <w:sz w:val="24"/>
          <w:szCs w:val="24"/>
        </w:rPr>
        <w:t xml:space="preserve"> интересов (п. 15 Постановления Пленума Верховного Суда РФ от 10.02.2000 № 6).</w:t>
      </w:r>
    </w:p>
    <w:p w:rsidR="00FD440F" w:rsidRPr="00881833" w:rsidRDefault="00FD440F" w:rsidP="00221B38">
      <w:pPr>
        <w:spacing w:after="0" w:line="240" w:lineRule="auto"/>
        <w:ind w:firstLine="709"/>
        <w:jc w:val="both"/>
        <w:rPr>
          <w:color w:val="auto"/>
        </w:rPr>
      </w:pPr>
      <w:r w:rsidRPr="00881833">
        <w:rPr>
          <w:b/>
          <w:bCs/>
          <w:color w:val="auto"/>
        </w:rPr>
        <w:t>Дача взятки</w:t>
      </w:r>
      <w:r w:rsidRPr="00881833">
        <w:rPr>
          <w:color w:val="auto"/>
        </w:rPr>
        <w:t xml:space="preserve"> - преступление, направленное на склонение должностного лица к совершению законных или незаконных действий (к бездействию) либо предоставлению (получению) каких-либо преимуществ в пользу дающего, в том числе за общее покровительство или попустительство по службе</w:t>
      </w:r>
      <w:r w:rsidRPr="00881833">
        <w:rPr>
          <w:noProof/>
          <w:color w:val="auto"/>
        </w:rPr>
        <w:drawing>
          <wp:inline distT="0" distB="0" distL="0" distR="0">
            <wp:extent cx="23495" cy="234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3495" cy="23495"/>
                    </a:xfrm>
                    <a:prstGeom prst="rect">
                      <a:avLst/>
                    </a:prstGeom>
                    <a:noFill/>
                    <a:ln w="9525">
                      <a:noFill/>
                      <a:miter lim="800000"/>
                      <a:headEnd/>
                      <a:tailEnd/>
                    </a:ln>
                  </pic:spPr>
                </pic:pic>
              </a:graphicData>
            </a:graphic>
          </wp:inline>
        </w:drawing>
      </w:r>
      <w:r w:rsidRPr="00881833">
        <w:rPr>
          <w:noProof/>
          <w:color w:val="auto"/>
        </w:rPr>
        <w:drawing>
          <wp:inline distT="0" distB="0" distL="0" distR="0">
            <wp:extent cx="23495" cy="234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3495" cy="23495"/>
                    </a:xfrm>
                    <a:prstGeom prst="rect">
                      <a:avLst/>
                    </a:prstGeom>
                    <a:noFill/>
                    <a:ln w="9525">
                      <a:noFill/>
                      <a:miter lim="800000"/>
                      <a:headEnd/>
                      <a:tailEnd/>
                    </a:ln>
                  </pic:spPr>
                </pic:pic>
              </a:graphicData>
            </a:graphic>
          </wp:inline>
        </w:drawing>
      </w:r>
      <w:r w:rsidRPr="00881833">
        <w:rPr>
          <w:color w:val="auto"/>
        </w:rPr>
        <w:t>.</w:t>
      </w:r>
    </w:p>
    <w:p w:rsidR="00FD440F" w:rsidRPr="00881833" w:rsidRDefault="00FD440F" w:rsidP="00221B38">
      <w:pPr>
        <w:autoSpaceDE w:val="0"/>
        <w:autoSpaceDN w:val="0"/>
        <w:adjustRightInd w:val="0"/>
        <w:spacing w:after="0" w:line="240" w:lineRule="auto"/>
        <w:ind w:right="-1" w:firstLine="709"/>
        <w:jc w:val="both"/>
        <w:outlineLvl w:val="3"/>
        <w:rPr>
          <w:bCs/>
          <w:color w:val="auto"/>
        </w:rPr>
      </w:pPr>
      <w:r w:rsidRPr="00881833">
        <w:rPr>
          <w:b/>
          <w:bCs/>
          <w:color w:val="auto"/>
        </w:rPr>
        <w:t>Значительный размер взятки</w:t>
      </w:r>
      <w:r w:rsidRPr="00881833">
        <w:rPr>
          <w:bCs/>
          <w:color w:val="auto"/>
        </w:rPr>
        <w:t xml:space="preserve"> - сумма денег, стоимость ценных бумаг, иного имущества, услуг имущественного характера, иных имущественных прав, превышающие двадцать пять тысяч рублей, </w:t>
      </w:r>
      <w:r w:rsidRPr="00881833">
        <w:rPr>
          <w:b/>
          <w:bCs/>
          <w:color w:val="auto"/>
        </w:rPr>
        <w:t>крупным размером взятки</w:t>
      </w:r>
      <w:r w:rsidRPr="00881833">
        <w:rPr>
          <w:bCs/>
          <w:color w:val="auto"/>
        </w:rPr>
        <w:t xml:space="preserve"> - превышающие сто пятьдесят тысяч рублей, </w:t>
      </w:r>
      <w:r w:rsidRPr="00881833">
        <w:rPr>
          <w:b/>
          <w:bCs/>
          <w:color w:val="auto"/>
        </w:rPr>
        <w:t>особо крупным размером взятки</w:t>
      </w:r>
      <w:r w:rsidRPr="00881833">
        <w:rPr>
          <w:bCs/>
          <w:color w:val="auto"/>
        </w:rPr>
        <w:t xml:space="preserve"> - превышающие один миллион рублей.</w:t>
      </w:r>
    </w:p>
    <w:p w:rsidR="00221B38" w:rsidRPr="00881833" w:rsidRDefault="00221B38" w:rsidP="00221B38">
      <w:pPr>
        <w:spacing w:after="0" w:line="240" w:lineRule="auto"/>
        <w:ind w:firstLine="709"/>
        <w:jc w:val="both"/>
        <w:rPr>
          <w:color w:val="auto"/>
        </w:rPr>
      </w:pPr>
      <w:r w:rsidRPr="00881833">
        <w:rPr>
          <w:color w:val="auto"/>
        </w:rPr>
        <w:t>В зависимости от степени общественной опасности деяний коррупционного характера возникает как дисциплинарная, гражданско-правовая, административно-правовая, так и уголовная ответственность виновных.</w:t>
      </w:r>
    </w:p>
    <w:p w:rsidR="00221B38" w:rsidRPr="00881833" w:rsidRDefault="00221B38" w:rsidP="00221B38">
      <w:pPr>
        <w:spacing w:after="0" w:line="240" w:lineRule="auto"/>
        <w:ind w:firstLine="709"/>
        <w:jc w:val="both"/>
        <w:rPr>
          <w:color w:val="auto"/>
        </w:rPr>
      </w:pPr>
      <w:r w:rsidRPr="00881833">
        <w:rPr>
          <w:b/>
          <w:iCs/>
          <w:color w:val="auto"/>
        </w:rPr>
        <w:t>Дисциплинарные коррупционные проступки</w:t>
      </w:r>
      <w:r w:rsidRPr="00881833">
        <w:rPr>
          <w:color w:val="auto"/>
        </w:rPr>
        <w:t>: обычно проявляются в таком использовании служащим своего статуса для получения преимуществ, за совершение которого предусмотрено дисциплинарное взыскание.</w:t>
      </w:r>
    </w:p>
    <w:p w:rsidR="00221B38" w:rsidRPr="00881833" w:rsidRDefault="00221B38" w:rsidP="00221B38">
      <w:pPr>
        <w:spacing w:after="0" w:line="240" w:lineRule="auto"/>
        <w:ind w:firstLine="709"/>
        <w:jc w:val="both"/>
        <w:rPr>
          <w:color w:val="auto"/>
        </w:rPr>
      </w:pPr>
      <w:r w:rsidRPr="00881833">
        <w:rPr>
          <w:color w:val="auto"/>
        </w:rPr>
        <w:t xml:space="preserve">К </w:t>
      </w:r>
      <w:r w:rsidRPr="00881833">
        <w:rPr>
          <w:b/>
          <w:iCs/>
          <w:color w:val="auto"/>
        </w:rPr>
        <w:t>гражданско-правовым коррупционным деяниям</w:t>
      </w:r>
      <w:r w:rsidRPr="00881833">
        <w:rPr>
          <w:color w:val="auto"/>
        </w:rPr>
        <w:t xml:space="preserve"> относятся:  принятие в дар (и дарение) подарков муниципальным служащим в связи с их должностным положением или с использованием ими служебных обязанностей.</w:t>
      </w:r>
    </w:p>
    <w:p w:rsidR="00221B38" w:rsidRPr="00881833" w:rsidRDefault="00221B38" w:rsidP="00221B38">
      <w:pPr>
        <w:spacing w:after="0" w:line="240" w:lineRule="auto"/>
        <w:ind w:firstLine="709"/>
        <w:jc w:val="both"/>
        <w:rPr>
          <w:color w:val="auto"/>
        </w:rPr>
      </w:pPr>
      <w:r w:rsidRPr="00881833">
        <w:rPr>
          <w:color w:val="auto"/>
        </w:rPr>
        <w:t xml:space="preserve">К </w:t>
      </w:r>
      <w:r w:rsidRPr="00881833">
        <w:rPr>
          <w:b/>
          <w:iCs/>
          <w:color w:val="auto"/>
        </w:rPr>
        <w:t>административным коррупционным проступкам</w:t>
      </w:r>
      <w:r w:rsidRPr="00881833">
        <w:rPr>
          <w:color w:val="auto"/>
        </w:rPr>
        <w:t xml:space="preserve">, ответственность за совершение которых предусмотрена соответствующим законодательством: могут быть отнесены такие деяния должностных лиц, муниципальных служащих и иных лиц, как подкуп избирателей, участников референдума; использование незаконной материальной поддержки кандидатом, зарегистрированным кандидатом, избирательным объединением; многие административные правонарушения в области охраны собственности, финансов, налогов и сборов, рынка ценных бумаг, окружающей природной среды и природопользования, предпринимательской деятельности и т.п.   </w:t>
      </w:r>
    </w:p>
    <w:p w:rsidR="00221B38" w:rsidRPr="00881833" w:rsidRDefault="00221B38" w:rsidP="00D55FF1">
      <w:pPr>
        <w:spacing w:after="0" w:line="240" w:lineRule="auto"/>
        <w:ind w:firstLine="709"/>
        <w:jc w:val="both"/>
        <w:rPr>
          <w:color w:val="auto"/>
        </w:rPr>
      </w:pPr>
      <w:r w:rsidRPr="00881833">
        <w:rPr>
          <w:b/>
          <w:iCs/>
          <w:color w:val="auto"/>
        </w:rPr>
        <w:t>Преступлениями коррупционного характера</w:t>
      </w:r>
      <w:r w:rsidRPr="00881833">
        <w:rPr>
          <w:color w:val="auto"/>
        </w:rPr>
        <w:t xml:space="preserve"> являются: предусмотренные уголовным законодательством общественно опасные деяния, которые непосредственно посягают на авторитет и законные интересы службы и выражаются в противоправном получении муниципальным служащим каких-либо преимуществ (денег, имущества, прав на него, услуг или льгот) либо в предоставлении им таких преимуществ.</w:t>
      </w:r>
    </w:p>
    <w:p w:rsidR="00D55FF1" w:rsidRDefault="00221B38" w:rsidP="00D55FF1">
      <w:pPr>
        <w:spacing w:after="0" w:line="240" w:lineRule="auto"/>
        <w:jc w:val="both"/>
        <w:rPr>
          <w:b/>
          <w:bCs/>
          <w:color w:val="auto"/>
        </w:rPr>
      </w:pPr>
      <w:r w:rsidRPr="00881833">
        <w:rPr>
          <w:b/>
          <w:bCs/>
          <w:color w:val="auto"/>
        </w:rPr>
        <w:t xml:space="preserve">        </w:t>
      </w:r>
    </w:p>
    <w:p w:rsidR="00D55FF1" w:rsidRDefault="00D55FF1" w:rsidP="00D55FF1">
      <w:pPr>
        <w:spacing w:after="0" w:line="240" w:lineRule="auto"/>
        <w:jc w:val="center"/>
        <w:rPr>
          <w:b/>
          <w:color w:val="auto"/>
        </w:rPr>
      </w:pPr>
    </w:p>
    <w:p w:rsidR="00D55FF1" w:rsidRDefault="00D55FF1" w:rsidP="00D55FF1">
      <w:pPr>
        <w:spacing w:after="0" w:line="240" w:lineRule="auto"/>
        <w:jc w:val="center"/>
        <w:rPr>
          <w:b/>
          <w:color w:val="auto"/>
        </w:rPr>
      </w:pPr>
    </w:p>
    <w:p w:rsidR="00D55FF1" w:rsidRDefault="00D55FF1" w:rsidP="00D55FF1">
      <w:pPr>
        <w:spacing w:after="0" w:line="240" w:lineRule="auto"/>
        <w:jc w:val="center"/>
        <w:rPr>
          <w:b/>
          <w:color w:val="auto"/>
        </w:rPr>
      </w:pPr>
    </w:p>
    <w:p w:rsidR="004659EC" w:rsidRPr="00881833" w:rsidRDefault="004659EC" w:rsidP="00D55FF1">
      <w:pPr>
        <w:spacing w:after="0" w:line="240" w:lineRule="auto"/>
        <w:jc w:val="center"/>
        <w:rPr>
          <w:b/>
          <w:color w:val="auto"/>
        </w:rPr>
      </w:pPr>
      <w:r w:rsidRPr="00881833">
        <w:rPr>
          <w:b/>
          <w:color w:val="auto"/>
        </w:rPr>
        <w:lastRenderedPageBreak/>
        <w:t>ВОЗМОЖНЫЕ СИТУАЦИИ КОРРУПЦИОННОЙ НАПРАВЛЕННОСТИ И РЕКОМЕНДАЦИИ ПО ПРАВИЛАМ ПОВЕДЕНИЯ</w:t>
      </w:r>
    </w:p>
    <w:p w:rsidR="00487BCF" w:rsidRPr="00881833" w:rsidRDefault="00487BCF" w:rsidP="00D55FF1">
      <w:pPr>
        <w:spacing w:after="0" w:line="240" w:lineRule="auto"/>
        <w:ind w:right="-1" w:firstLine="567"/>
        <w:jc w:val="center"/>
        <w:rPr>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7796"/>
      </w:tblGrid>
      <w:tr w:rsidR="004659EC" w:rsidRPr="00881833" w:rsidTr="00D55FF1">
        <w:trPr>
          <w:trHeight w:val="1554"/>
        </w:trPr>
        <w:tc>
          <w:tcPr>
            <w:tcW w:w="2093" w:type="dxa"/>
            <w:tcBorders>
              <w:top w:val="single" w:sz="4" w:space="0" w:color="auto"/>
              <w:left w:val="single" w:sz="4" w:space="0" w:color="auto"/>
              <w:bottom w:val="single" w:sz="4" w:space="0" w:color="auto"/>
              <w:right w:val="single" w:sz="4" w:space="0" w:color="auto"/>
            </w:tcBorders>
            <w:vAlign w:val="center"/>
          </w:tcPr>
          <w:p w:rsidR="004659EC" w:rsidRPr="00881833" w:rsidRDefault="004659EC" w:rsidP="00D55FF1">
            <w:pPr>
              <w:spacing w:after="0" w:line="240" w:lineRule="auto"/>
              <w:jc w:val="center"/>
              <w:rPr>
                <w:b/>
                <w:bCs/>
                <w:iCs/>
                <w:color w:val="auto"/>
              </w:rPr>
            </w:pPr>
            <w:r w:rsidRPr="00881833">
              <w:rPr>
                <w:b/>
                <w:bCs/>
                <w:iCs/>
                <w:color w:val="auto"/>
              </w:rPr>
              <w:t>Возможные</w:t>
            </w:r>
          </w:p>
          <w:p w:rsidR="004659EC" w:rsidRPr="00881833" w:rsidRDefault="004659EC" w:rsidP="00D55FF1">
            <w:pPr>
              <w:spacing w:after="0" w:line="240" w:lineRule="auto"/>
              <w:jc w:val="center"/>
              <w:rPr>
                <w:iCs/>
                <w:color w:val="auto"/>
              </w:rPr>
            </w:pPr>
            <w:r w:rsidRPr="00881833">
              <w:rPr>
                <w:b/>
                <w:bCs/>
                <w:iCs/>
                <w:color w:val="auto"/>
              </w:rPr>
              <w:t>ситуации коррупционной направленности</w:t>
            </w:r>
          </w:p>
        </w:tc>
        <w:tc>
          <w:tcPr>
            <w:tcW w:w="7796" w:type="dxa"/>
            <w:tcBorders>
              <w:top w:val="single" w:sz="4" w:space="0" w:color="auto"/>
              <w:left w:val="single" w:sz="4" w:space="0" w:color="auto"/>
              <w:bottom w:val="single" w:sz="4" w:space="0" w:color="auto"/>
              <w:right w:val="single" w:sz="4" w:space="0" w:color="auto"/>
            </w:tcBorders>
            <w:vAlign w:val="center"/>
          </w:tcPr>
          <w:p w:rsidR="004659EC" w:rsidRPr="00881833" w:rsidRDefault="004659EC" w:rsidP="004659EC">
            <w:pPr>
              <w:spacing w:after="0" w:line="240" w:lineRule="auto"/>
              <w:jc w:val="center"/>
              <w:rPr>
                <w:iCs/>
                <w:color w:val="auto"/>
              </w:rPr>
            </w:pPr>
          </w:p>
          <w:p w:rsidR="004659EC" w:rsidRPr="00881833" w:rsidRDefault="004659EC" w:rsidP="004659EC">
            <w:pPr>
              <w:spacing w:after="0" w:line="240" w:lineRule="auto"/>
              <w:jc w:val="center"/>
              <w:rPr>
                <w:b/>
                <w:bCs/>
                <w:iCs/>
                <w:color w:val="auto"/>
              </w:rPr>
            </w:pPr>
            <w:r w:rsidRPr="00881833">
              <w:rPr>
                <w:b/>
                <w:bCs/>
                <w:iCs/>
                <w:color w:val="auto"/>
              </w:rPr>
              <w:t>Рекомендации</w:t>
            </w:r>
          </w:p>
          <w:p w:rsidR="004659EC" w:rsidRPr="00881833" w:rsidRDefault="004659EC" w:rsidP="004659EC">
            <w:pPr>
              <w:spacing w:after="0" w:line="240" w:lineRule="auto"/>
              <w:jc w:val="center"/>
              <w:rPr>
                <w:iCs/>
                <w:color w:val="auto"/>
              </w:rPr>
            </w:pPr>
            <w:r w:rsidRPr="00881833">
              <w:rPr>
                <w:b/>
                <w:bCs/>
                <w:iCs/>
                <w:color w:val="auto"/>
              </w:rPr>
              <w:t>по правилам поведения в данной ситуации</w:t>
            </w:r>
          </w:p>
        </w:tc>
      </w:tr>
      <w:tr w:rsidR="004659EC" w:rsidRPr="00881833" w:rsidTr="00D55FF1">
        <w:tc>
          <w:tcPr>
            <w:tcW w:w="2093" w:type="dxa"/>
            <w:tcBorders>
              <w:top w:val="single" w:sz="4" w:space="0" w:color="auto"/>
              <w:left w:val="single" w:sz="4" w:space="0" w:color="auto"/>
              <w:bottom w:val="single" w:sz="4" w:space="0" w:color="auto"/>
              <w:right w:val="single" w:sz="4" w:space="0" w:color="auto"/>
            </w:tcBorders>
          </w:tcPr>
          <w:p w:rsidR="00D55FF1" w:rsidRDefault="00D55FF1" w:rsidP="004659EC">
            <w:pPr>
              <w:numPr>
                <w:ilvl w:val="0"/>
                <w:numId w:val="1"/>
              </w:numPr>
              <w:tabs>
                <w:tab w:val="left" w:pos="318"/>
              </w:tabs>
              <w:suppressAutoHyphens w:val="0"/>
              <w:spacing w:after="0" w:line="240" w:lineRule="auto"/>
              <w:ind w:left="34" w:hanging="34"/>
              <w:jc w:val="both"/>
              <w:rPr>
                <w:b/>
                <w:bCs/>
                <w:color w:val="auto"/>
              </w:rPr>
            </w:pPr>
          </w:p>
          <w:p w:rsidR="004659EC" w:rsidRPr="00881833" w:rsidRDefault="004659EC" w:rsidP="00D55FF1">
            <w:pPr>
              <w:tabs>
                <w:tab w:val="left" w:pos="318"/>
              </w:tabs>
              <w:suppressAutoHyphens w:val="0"/>
              <w:spacing w:after="0" w:line="240" w:lineRule="auto"/>
              <w:ind w:left="34"/>
              <w:jc w:val="both"/>
              <w:rPr>
                <w:b/>
                <w:bCs/>
                <w:color w:val="auto"/>
              </w:rPr>
            </w:pPr>
            <w:r w:rsidRPr="00881833">
              <w:rPr>
                <w:b/>
                <w:bCs/>
                <w:color w:val="auto"/>
              </w:rPr>
              <w:t>Провокация</w:t>
            </w:r>
          </w:p>
        </w:tc>
        <w:tc>
          <w:tcPr>
            <w:tcW w:w="7796" w:type="dxa"/>
            <w:tcBorders>
              <w:top w:val="single" w:sz="4" w:space="0" w:color="auto"/>
              <w:left w:val="single" w:sz="4" w:space="0" w:color="auto"/>
              <w:bottom w:val="single" w:sz="4" w:space="0" w:color="auto"/>
              <w:right w:val="single" w:sz="4" w:space="0" w:color="auto"/>
            </w:tcBorders>
          </w:tcPr>
          <w:p w:rsidR="004659EC" w:rsidRPr="00881833" w:rsidRDefault="004659EC" w:rsidP="004659EC">
            <w:pPr>
              <w:spacing w:after="0" w:line="240" w:lineRule="auto"/>
              <w:ind w:right="81"/>
              <w:jc w:val="both"/>
              <w:rPr>
                <w:color w:val="auto"/>
              </w:rPr>
            </w:pPr>
            <w:r w:rsidRPr="00881833">
              <w:rPr>
                <w:color w:val="auto"/>
              </w:rPr>
              <w:t>Во избежание возможных провокаций со стороны обратившихся за услугой граждан, должностных лиц, осуществляющих проверку деятельности подразделения:</w:t>
            </w:r>
          </w:p>
          <w:p w:rsidR="004659EC" w:rsidRPr="00881833" w:rsidRDefault="004659EC" w:rsidP="004659EC">
            <w:pPr>
              <w:spacing w:after="0" w:line="240" w:lineRule="auto"/>
              <w:ind w:right="81"/>
              <w:jc w:val="both"/>
              <w:rPr>
                <w:color w:val="auto"/>
              </w:rPr>
            </w:pPr>
            <w:r w:rsidRPr="00881833">
              <w:rPr>
                <w:color w:val="auto"/>
              </w:rPr>
              <w:t xml:space="preserve">- не оставлять без присмотра </w:t>
            </w:r>
            <w:proofErr w:type="gramStart"/>
            <w:r w:rsidRPr="00881833">
              <w:rPr>
                <w:color w:val="auto"/>
              </w:rPr>
              <w:t>служебное</w:t>
            </w:r>
            <w:proofErr w:type="gramEnd"/>
            <w:r w:rsidRPr="00881833">
              <w:rPr>
                <w:color w:val="auto"/>
              </w:rPr>
              <w:t xml:space="preserve"> помещения, в которых находятся посетители, работают проверяющие, и личные вещи (одежда, портфели, сумки и т.д.);</w:t>
            </w:r>
          </w:p>
          <w:p w:rsidR="004659EC" w:rsidRPr="00881833" w:rsidRDefault="004659EC" w:rsidP="004659EC">
            <w:pPr>
              <w:spacing w:after="0" w:line="240" w:lineRule="auto"/>
              <w:ind w:right="81"/>
              <w:jc w:val="both"/>
              <w:rPr>
                <w:color w:val="auto"/>
              </w:rPr>
            </w:pPr>
            <w:r w:rsidRPr="00881833">
              <w:rPr>
                <w:color w:val="auto"/>
              </w:rPr>
              <w:t>- по окончании рабочего дня служебные помещения ревизионной группы в обязательном порядке опечатывать печатями руководителя групп и представителями проверяемой организации;</w:t>
            </w:r>
          </w:p>
          <w:p w:rsidR="004659EC" w:rsidRPr="00881833" w:rsidRDefault="004659EC" w:rsidP="004659EC">
            <w:pPr>
              <w:spacing w:after="0" w:line="240" w:lineRule="auto"/>
              <w:ind w:right="81"/>
              <w:jc w:val="both"/>
              <w:rPr>
                <w:color w:val="auto"/>
              </w:rPr>
            </w:pPr>
            <w:r w:rsidRPr="00881833">
              <w:rPr>
                <w:color w:val="auto"/>
              </w:rPr>
              <w:t>- в случае обнаружения, после ухода посетителя, на рабочем месте или в личных вещах каких-либо посторонних предметов, не предпринимая никаких самостоятельных действий, немедленно доложить руководителю.</w:t>
            </w:r>
          </w:p>
          <w:p w:rsidR="00487BCF" w:rsidRPr="00881833" w:rsidRDefault="00487BCF" w:rsidP="004659EC">
            <w:pPr>
              <w:spacing w:after="0" w:line="240" w:lineRule="auto"/>
              <w:ind w:right="81"/>
              <w:jc w:val="both"/>
              <w:rPr>
                <w:color w:val="auto"/>
              </w:rPr>
            </w:pPr>
          </w:p>
        </w:tc>
      </w:tr>
      <w:tr w:rsidR="004659EC" w:rsidRPr="00881833" w:rsidTr="00D55FF1">
        <w:tc>
          <w:tcPr>
            <w:tcW w:w="2093" w:type="dxa"/>
            <w:tcBorders>
              <w:top w:val="single" w:sz="4" w:space="0" w:color="auto"/>
              <w:left w:val="single" w:sz="4" w:space="0" w:color="auto"/>
              <w:bottom w:val="single" w:sz="4" w:space="0" w:color="auto"/>
              <w:right w:val="single" w:sz="4" w:space="0" w:color="auto"/>
            </w:tcBorders>
          </w:tcPr>
          <w:p w:rsidR="00D55FF1" w:rsidRDefault="00D55FF1" w:rsidP="004659EC">
            <w:pPr>
              <w:numPr>
                <w:ilvl w:val="0"/>
                <w:numId w:val="1"/>
              </w:numPr>
              <w:tabs>
                <w:tab w:val="left" w:pos="303"/>
              </w:tabs>
              <w:suppressAutoHyphens w:val="0"/>
              <w:spacing w:after="0" w:line="240" w:lineRule="auto"/>
              <w:ind w:left="0" w:firstLine="0"/>
              <w:rPr>
                <w:b/>
                <w:bCs/>
                <w:color w:val="auto"/>
              </w:rPr>
            </w:pPr>
          </w:p>
          <w:p w:rsidR="004659EC" w:rsidRPr="00881833" w:rsidRDefault="004659EC" w:rsidP="00D55FF1">
            <w:pPr>
              <w:tabs>
                <w:tab w:val="left" w:pos="303"/>
              </w:tabs>
              <w:suppressAutoHyphens w:val="0"/>
              <w:spacing w:after="0" w:line="240" w:lineRule="auto"/>
              <w:rPr>
                <w:b/>
                <w:bCs/>
                <w:color w:val="auto"/>
              </w:rPr>
            </w:pPr>
            <w:r w:rsidRPr="00881833">
              <w:rPr>
                <w:b/>
                <w:bCs/>
                <w:color w:val="auto"/>
              </w:rPr>
              <w:t>Если Вам предлагают взятку</w:t>
            </w:r>
          </w:p>
        </w:tc>
        <w:tc>
          <w:tcPr>
            <w:tcW w:w="7796" w:type="dxa"/>
            <w:tcBorders>
              <w:top w:val="single" w:sz="4" w:space="0" w:color="auto"/>
              <w:left w:val="single" w:sz="4" w:space="0" w:color="auto"/>
              <w:bottom w:val="single" w:sz="4" w:space="0" w:color="auto"/>
              <w:right w:val="single" w:sz="4" w:space="0" w:color="auto"/>
            </w:tcBorders>
          </w:tcPr>
          <w:p w:rsidR="004659EC" w:rsidRPr="00881833" w:rsidRDefault="004659EC" w:rsidP="004659EC">
            <w:pPr>
              <w:spacing w:after="0" w:line="240" w:lineRule="auto"/>
              <w:ind w:right="81"/>
              <w:jc w:val="both"/>
              <w:rPr>
                <w:color w:val="auto"/>
              </w:rPr>
            </w:pPr>
            <w:r w:rsidRPr="00881833">
              <w:rPr>
                <w:color w:val="auto"/>
              </w:rPr>
              <w:t>-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rsidR="004659EC" w:rsidRPr="00881833" w:rsidRDefault="004659EC" w:rsidP="004659EC">
            <w:pPr>
              <w:spacing w:after="0" w:line="240" w:lineRule="auto"/>
              <w:ind w:right="81"/>
              <w:jc w:val="both"/>
              <w:rPr>
                <w:color w:val="auto"/>
              </w:rPr>
            </w:pPr>
            <w:r w:rsidRPr="00881833">
              <w:rPr>
                <w:color w:val="auto"/>
              </w:rPr>
              <w:t>-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4659EC" w:rsidRPr="00881833" w:rsidRDefault="004659EC" w:rsidP="004659EC">
            <w:pPr>
              <w:spacing w:after="0" w:line="240" w:lineRule="auto"/>
              <w:ind w:right="81"/>
              <w:jc w:val="both"/>
              <w:rPr>
                <w:color w:val="auto"/>
              </w:rPr>
            </w:pPr>
            <w:r w:rsidRPr="00881833">
              <w:rPr>
                <w:color w:val="auto"/>
              </w:rPr>
              <w:t>- 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4659EC" w:rsidRPr="00881833" w:rsidRDefault="004659EC" w:rsidP="004659EC">
            <w:pPr>
              <w:spacing w:after="0" w:line="240" w:lineRule="auto"/>
              <w:ind w:right="81"/>
              <w:jc w:val="both"/>
              <w:rPr>
                <w:color w:val="auto"/>
              </w:rPr>
            </w:pPr>
            <w:r w:rsidRPr="00881833">
              <w:rPr>
                <w:color w:val="auto"/>
              </w:rPr>
              <w:t>- не берите инициативу в разговоре на себя, больше «работайте на прием», позволяйте потенциальному взяткодателю «выговориться», сообщать Вам как можно больше информации;</w:t>
            </w:r>
          </w:p>
          <w:p w:rsidR="004659EC" w:rsidRPr="00881833" w:rsidRDefault="004659EC" w:rsidP="004659EC">
            <w:pPr>
              <w:spacing w:after="0" w:line="240" w:lineRule="auto"/>
              <w:ind w:right="81"/>
              <w:jc w:val="both"/>
              <w:rPr>
                <w:color w:val="auto"/>
              </w:rPr>
            </w:pPr>
            <w:r w:rsidRPr="00881833">
              <w:rPr>
                <w:color w:val="auto"/>
              </w:rPr>
              <w:t>- при наличии у Вас диктофона постараться записать (скрытно) предложение о взятке;</w:t>
            </w:r>
          </w:p>
          <w:p w:rsidR="004659EC" w:rsidRPr="00881833" w:rsidRDefault="004659EC" w:rsidP="004659EC">
            <w:pPr>
              <w:spacing w:after="0" w:line="240" w:lineRule="auto"/>
              <w:ind w:right="81"/>
              <w:jc w:val="both"/>
              <w:rPr>
                <w:color w:val="auto"/>
              </w:rPr>
            </w:pPr>
            <w:r w:rsidRPr="00881833">
              <w:rPr>
                <w:color w:val="auto"/>
              </w:rPr>
              <w:t>- доложить о данном факте служебной запиской руководителю;</w:t>
            </w:r>
          </w:p>
          <w:p w:rsidR="004659EC" w:rsidRPr="00881833" w:rsidRDefault="004659EC" w:rsidP="004659EC">
            <w:pPr>
              <w:spacing w:after="0" w:line="240" w:lineRule="auto"/>
              <w:ind w:right="81"/>
              <w:jc w:val="both"/>
              <w:rPr>
                <w:color w:val="auto"/>
              </w:rPr>
            </w:pPr>
            <w:r w:rsidRPr="00881833">
              <w:rPr>
                <w:color w:val="auto"/>
              </w:rPr>
              <w:t>- обратиться с письменным или устным сообщением о готовящемся преступлении в правоохранительные органы;</w:t>
            </w:r>
          </w:p>
          <w:p w:rsidR="00080D3D" w:rsidRPr="00881833" w:rsidRDefault="00080D3D" w:rsidP="004659EC">
            <w:pPr>
              <w:spacing w:after="0" w:line="240" w:lineRule="auto"/>
              <w:ind w:right="81"/>
              <w:jc w:val="both"/>
              <w:rPr>
                <w:color w:val="auto"/>
              </w:rPr>
            </w:pPr>
            <w:r w:rsidRPr="00881833">
              <w:rPr>
                <w:color w:val="auto"/>
              </w:rPr>
              <w:t>- обратиться к представителю нанимателя.</w:t>
            </w:r>
          </w:p>
          <w:p w:rsidR="00487BCF" w:rsidRPr="00881833" w:rsidRDefault="00487BCF" w:rsidP="004659EC">
            <w:pPr>
              <w:spacing w:after="0" w:line="240" w:lineRule="auto"/>
              <w:ind w:right="81"/>
              <w:jc w:val="both"/>
              <w:rPr>
                <w:color w:val="auto"/>
              </w:rPr>
            </w:pPr>
          </w:p>
        </w:tc>
      </w:tr>
      <w:tr w:rsidR="004659EC" w:rsidRPr="00881833" w:rsidTr="00D55FF1">
        <w:tc>
          <w:tcPr>
            <w:tcW w:w="2093" w:type="dxa"/>
            <w:tcBorders>
              <w:top w:val="single" w:sz="4" w:space="0" w:color="auto"/>
              <w:left w:val="single" w:sz="4" w:space="0" w:color="auto"/>
              <w:bottom w:val="single" w:sz="4" w:space="0" w:color="auto"/>
              <w:right w:val="single" w:sz="4" w:space="0" w:color="auto"/>
            </w:tcBorders>
          </w:tcPr>
          <w:p w:rsidR="00D55FF1" w:rsidRDefault="00D55FF1" w:rsidP="004659EC">
            <w:pPr>
              <w:numPr>
                <w:ilvl w:val="0"/>
                <w:numId w:val="1"/>
              </w:numPr>
              <w:tabs>
                <w:tab w:val="left" w:pos="318"/>
              </w:tabs>
              <w:suppressAutoHyphens w:val="0"/>
              <w:spacing w:after="0" w:line="240" w:lineRule="auto"/>
              <w:ind w:left="0" w:firstLine="34"/>
              <w:rPr>
                <w:b/>
                <w:bCs/>
                <w:color w:val="auto"/>
              </w:rPr>
            </w:pPr>
          </w:p>
          <w:p w:rsidR="004659EC" w:rsidRPr="00881833" w:rsidRDefault="004659EC" w:rsidP="00D55FF1">
            <w:pPr>
              <w:tabs>
                <w:tab w:val="left" w:pos="318"/>
              </w:tabs>
              <w:suppressAutoHyphens w:val="0"/>
              <w:spacing w:after="0" w:line="240" w:lineRule="auto"/>
              <w:ind w:left="34"/>
              <w:rPr>
                <w:b/>
                <w:bCs/>
                <w:color w:val="auto"/>
              </w:rPr>
            </w:pPr>
            <w:r w:rsidRPr="00881833">
              <w:rPr>
                <w:b/>
                <w:bCs/>
                <w:color w:val="auto"/>
              </w:rPr>
              <w:t>Угроза жизни и здоровью</w:t>
            </w:r>
          </w:p>
        </w:tc>
        <w:tc>
          <w:tcPr>
            <w:tcW w:w="7796" w:type="dxa"/>
            <w:tcBorders>
              <w:top w:val="single" w:sz="4" w:space="0" w:color="auto"/>
              <w:left w:val="single" w:sz="4" w:space="0" w:color="auto"/>
              <w:bottom w:val="single" w:sz="4" w:space="0" w:color="auto"/>
              <w:right w:val="single" w:sz="4" w:space="0" w:color="auto"/>
            </w:tcBorders>
          </w:tcPr>
          <w:p w:rsidR="004659EC" w:rsidRPr="00881833" w:rsidRDefault="004659EC" w:rsidP="004659EC">
            <w:pPr>
              <w:spacing w:after="0" w:line="240" w:lineRule="auto"/>
              <w:ind w:right="81"/>
              <w:jc w:val="both"/>
              <w:rPr>
                <w:color w:val="auto"/>
              </w:rPr>
            </w:pPr>
            <w:r w:rsidRPr="00881833">
              <w:rPr>
                <w:color w:val="auto"/>
              </w:rPr>
              <w:t>Если на муниципального служащего оказывается открытое давление или осуществляется угроза его жизни и здоровью или членам его семьи рекомендуется:</w:t>
            </w:r>
          </w:p>
          <w:p w:rsidR="004659EC" w:rsidRPr="00881833" w:rsidRDefault="004659EC" w:rsidP="004659EC">
            <w:pPr>
              <w:spacing w:after="0" w:line="240" w:lineRule="auto"/>
              <w:ind w:right="81"/>
              <w:jc w:val="both"/>
              <w:rPr>
                <w:color w:val="auto"/>
              </w:rPr>
            </w:pPr>
            <w:r w:rsidRPr="00881833">
              <w:rPr>
                <w:color w:val="auto"/>
              </w:rPr>
              <w:t>- по возможности скрытно включить записывающее устройство;</w:t>
            </w:r>
          </w:p>
          <w:p w:rsidR="004659EC" w:rsidRPr="00881833" w:rsidRDefault="004659EC" w:rsidP="004659EC">
            <w:pPr>
              <w:spacing w:after="0" w:line="240" w:lineRule="auto"/>
              <w:ind w:right="81"/>
              <w:jc w:val="both"/>
              <w:rPr>
                <w:color w:val="auto"/>
              </w:rPr>
            </w:pPr>
            <w:r w:rsidRPr="00881833">
              <w:rPr>
                <w:color w:val="auto"/>
              </w:rPr>
              <w:t xml:space="preserve">- </w:t>
            </w:r>
            <w:proofErr w:type="gramStart"/>
            <w:r w:rsidRPr="00881833">
              <w:rPr>
                <w:color w:val="auto"/>
              </w:rPr>
              <w:t>с</w:t>
            </w:r>
            <w:proofErr w:type="gramEnd"/>
            <w:r w:rsidRPr="00881833">
              <w:rPr>
                <w:color w:val="auto"/>
              </w:rPr>
              <w:t xml:space="preserve"> </w:t>
            </w:r>
            <w:proofErr w:type="gramStart"/>
            <w:r w:rsidRPr="00881833">
              <w:rPr>
                <w:color w:val="auto"/>
              </w:rPr>
              <w:t>угрожающими</w:t>
            </w:r>
            <w:proofErr w:type="gramEnd"/>
            <w:r w:rsidRPr="00881833">
              <w:rPr>
                <w:color w:val="auto"/>
              </w:rPr>
              <w:t xml:space="preserve"> держать себя хладнокровно, а если их действия становятся агрессивными, сообщить об угрозах в правоохранительные органы и руководителю;</w:t>
            </w:r>
          </w:p>
          <w:p w:rsidR="004659EC" w:rsidRPr="00881833" w:rsidRDefault="004659EC" w:rsidP="004659EC">
            <w:pPr>
              <w:spacing w:after="0" w:line="240" w:lineRule="auto"/>
              <w:ind w:right="81"/>
              <w:jc w:val="both"/>
              <w:rPr>
                <w:color w:val="auto"/>
              </w:rPr>
            </w:pPr>
            <w:r w:rsidRPr="00881833">
              <w:rPr>
                <w:color w:val="auto"/>
              </w:rPr>
              <w:t xml:space="preserve">- в случае если угрожают в спокойном тоне (без признаков агрессии) и выдвигают какие-либо условия, внимательно выслушать их, запомнить </w:t>
            </w:r>
            <w:r w:rsidRPr="00881833">
              <w:rPr>
                <w:color w:val="auto"/>
              </w:rPr>
              <w:lastRenderedPageBreak/>
              <w:t>внешность угрожающих и пообещать подумать над их предложением;</w:t>
            </w:r>
          </w:p>
          <w:p w:rsidR="004659EC" w:rsidRPr="00881833" w:rsidRDefault="004659EC" w:rsidP="004659EC">
            <w:pPr>
              <w:spacing w:after="0" w:line="240" w:lineRule="auto"/>
              <w:ind w:right="81"/>
              <w:jc w:val="both"/>
              <w:rPr>
                <w:color w:val="auto"/>
              </w:rPr>
            </w:pPr>
            <w:r w:rsidRPr="00881833">
              <w:rPr>
                <w:color w:val="auto"/>
              </w:rPr>
              <w:t>- немедленно доложить о факте угрозы своему руководителю и написать заявление в правоохранительные органы с подробным изложением случившегося;</w:t>
            </w:r>
          </w:p>
          <w:p w:rsidR="004659EC" w:rsidRPr="00881833" w:rsidRDefault="004659EC" w:rsidP="004659EC">
            <w:pPr>
              <w:spacing w:after="0" w:line="240" w:lineRule="auto"/>
              <w:ind w:right="81"/>
              <w:jc w:val="both"/>
              <w:rPr>
                <w:color w:val="auto"/>
              </w:rPr>
            </w:pPr>
            <w:r w:rsidRPr="00881833">
              <w:rPr>
                <w:color w:val="auto"/>
              </w:rPr>
              <w:t>- в случае поступления угроз по телефону по возможности определить номер телефона, с которого поступил звонок, и записать разговор на диктофон;</w:t>
            </w:r>
          </w:p>
          <w:p w:rsidR="004659EC" w:rsidRPr="00881833" w:rsidRDefault="004659EC" w:rsidP="004659EC">
            <w:pPr>
              <w:spacing w:after="0" w:line="240" w:lineRule="auto"/>
              <w:ind w:right="81"/>
              <w:jc w:val="both"/>
              <w:rPr>
                <w:color w:val="auto"/>
              </w:rPr>
            </w:pPr>
            <w:r w:rsidRPr="00881833">
              <w:rPr>
                <w:color w:val="auto"/>
              </w:rPr>
              <w:t>- при получении угроз в письменной форме необходимо принять меры по сохранению возможных отпечатков пальцев на бумаге (конверте), вложив их в плотно закрываемый полиэтиленовый пакет.</w:t>
            </w:r>
          </w:p>
          <w:p w:rsidR="00487BCF" w:rsidRPr="00881833" w:rsidRDefault="00487BCF" w:rsidP="004659EC">
            <w:pPr>
              <w:spacing w:after="0" w:line="240" w:lineRule="auto"/>
              <w:ind w:right="81"/>
              <w:jc w:val="both"/>
              <w:rPr>
                <w:color w:val="auto"/>
              </w:rPr>
            </w:pPr>
          </w:p>
        </w:tc>
      </w:tr>
      <w:tr w:rsidR="004659EC" w:rsidRPr="00881833" w:rsidTr="00D55FF1">
        <w:tc>
          <w:tcPr>
            <w:tcW w:w="2093" w:type="dxa"/>
            <w:tcBorders>
              <w:top w:val="single" w:sz="4" w:space="0" w:color="auto"/>
              <w:left w:val="single" w:sz="4" w:space="0" w:color="auto"/>
              <w:bottom w:val="single" w:sz="4" w:space="0" w:color="auto"/>
              <w:right w:val="single" w:sz="4" w:space="0" w:color="auto"/>
            </w:tcBorders>
          </w:tcPr>
          <w:p w:rsidR="00D55FF1" w:rsidRDefault="00D55FF1" w:rsidP="004659EC">
            <w:pPr>
              <w:numPr>
                <w:ilvl w:val="0"/>
                <w:numId w:val="1"/>
              </w:numPr>
              <w:tabs>
                <w:tab w:val="left" w:pos="318"/>
              </w:tabs>
              <w:suppressAutoHyphens w:val="0"/>
              <w:spacing w:after="0" w:line="240" w:lineRule="auto"/>
              <w:ind w:left="34" w:firstLine="0"/>
              <w:rPr>
                <w:b/>
                <w:bCs/>
                <w:color w:val="auto"/>
              </w:rPr>
            </w:pPr>
          </w:p>
          <w:p w:rsidR="004659EC" w:rsidRPr="00881833" w:rsidRDefault="004659EC" w:rsidP="00D55FF1">
            <w:pPr>
              <w:tabs>
                <w:tab w:val="left" w:pos="318"/>
              </w:tabs>
              <w:suppressAutoHyphens w:val="0"/>
              <w:spacing w:after="0" w:line="240" w:lineRule="auto"/>
              <w:ind w:left="34"/>
              <w:rPr>
                <w:b/>
                <w:bCs/>
                <w:color w:val="auto"/>
              </w:rPr>
            </w:pPr>
            <w:r w:rsidRPr="00881833">
              <w:rPr>
                <w:b/>
                <w:bCs/>
                <w:color w:val="auto"/>
              </w:rPr>
              <w:t>Конфликты интересов</w:t>
            </w:r>
          </w:p>
        </w:tc>
        <w:tc>
          <w:tcPr>
            <w:tcW w:w="7796" w:type="dxa"/>
            <w:tcBorders>
              <w:top w:val="single" w:sz="4" w:space="0" w:color="auto"/>
              <w:left w:val="single" w:sz="4" w:space="0" w:color="auto"/>
              <w:bottom w:val="single" w:sz="4" w:space="0" w:color="auto"/>
              <w:right w:val="single" w:sz="4" w:space="0" w:color="auto"/>
            </w:tcBorders>
          </w:tcPr>
          <w:p w:rsidR="004659EC" w:rsidRPr="00881833" w:rsidRDefault="004659EC" w:rsidP="004659EC">
            <w:pPr>
              <w:spacing w:after="0" w:line="240" w:lineRule="auto"/>
              <w:ind w:right="81"/>
              <w:jc w:val="both"/>
              <w:rPr>
                <w:color w:val="auto"/>
              </w:rPr>
            </w:pPr>
            <w:r w:rsidRPr="00881833">
              <w:rPr>
                <w:color w:val="auto"/>
              </w:rPr>
              <w:t>- внимательно относиться к любой возможности конфликта интересов;</w:t>
            </w:r>
          </w:p>
          <w:p w:rsidR="004659EC" w:rsidRPr="00881833" w:rsidRDefault="004659EC" w:rsidP="004659EC">
            <w:pPr>
              <w:spacing w:after="0" w:line="240" w:lineRule="auto"/>
              <w:ind w:right="81"/>
              <w:jc w:val="both"/>
              <w:rPr>
                <w:color w:val="auto"/>
              </w:rPr>
            </w:pPr>
            <w:r w:rsidRPr="00881833">
              <w:rPr>
                <w:color w:val="auto"/>
              </w:rPr>
              <w:t xml:space="preserve">- принять меры по </w:t>
            </w:r>
            <w:r w:rsidR="00080D3D" w:rsidRPr="00881833">
              <w:rPr>
                <w:color w:val="auto"/>
              </w:rPr>
              <w:t>недопущению любой возможности возникновения</w:t>
            </w:r>
            <w:r w:rsidRPr="00881833">
              <w:rPr>
                <w:color w:val="auto"/>
              </w:rPr>
              <w:t xml:space="preserve"> конфликта интересов;</w:t>
            </w:r>
          </w:p>
          <w:p w:rsidR="004659EC" w:rsidRPr="00881833" w:rsidRDefault="004659EC" w:rsidP="004659EC">
            <w:pPr>
              <w:spacing w:after="0" w:line="240" w:lineRule="auto"/>
              <w:ind w:right="81"/>
              <w:jc w:val="both"/>
              <w:rPr>
                <w:color w:val="auto"/>
              </w:rPr>
            </w:pPr>
            <w:r w:rsidRPr="00881833">
              <w:rPr>
                <w:color w:val="auto"/>
              </w:rPr>
              <w:t xml:space="preserve">- </w:t>
            </w:r>
            <w:r w:rsidR="00080D3D" w:rsidRPr="00881833">
              <w:rPr>
                <w:color w:val="auto"/>
              </w:rPr>
              <w:t>в письменной форме уведомить</w:t>
            </w:r>
            <w:r w:rsidRPr="00881833">
              <w:rPr>
                <w:color w:val="auto"/>
              </w:rPr>
              <w:t xml:space="preserve"> непосредственно</w:t>
            </w:r>
            <w:r w:rsidR="00080D3D" w:rsidRPr="00881833">
              <w:rPr>
                <w:color w:val="auto"/>
              </w:rPr>
              <w:t>го</w:t>
            </w:r>
            <w:r w:rsidRPr="00881833">
              <w:rPr>
                <w:color w:val="auto"/>
              </w:rPr>
              <w:t xml:space="preserve"> руководител</w:t>
            </w:r>
            <w:r w:rsidR="00080D3D" w:rsidRPr="00881833">
              <w:rPr>
                <w:color w:val="auto"/>
              </w:rPr>
              <w:t>я</w:t>
            </w:r>
            <w:r w:rsidRPr="00881833">
              <w:rPr>
                <w:color w:val="auto"/>
              </w:rPr>
              <w:t xml:space="preserve"> о любом реальном или потенциальном конфликте интересов;</w:t>
            </w:r>
          </w:p>
          <w:p w:rsidR="004659EC" w:rsidRPr="00881833" w:rsidRDefault="004659EC" w:rsidP="004659EC">
            <w:pPr>
              <w:spacing w:after="0" w:line="240" w:lineRule="auto"/>
              <w:ind w:right="81"/>
              <w:jc w:val="both"/>
              <w:rPr>
                <w:color w:val="auto"/>
              </w:rPr>
            </w:pPr>
            <w:r w:rsidRPr="00881833">
              <w:rPr>
                <w:color w:val="auto"/>
              </w:rPr>
              <w:t>- принять меры по преодолению возникшего конфликта интересов самостоятельно или по согласованию с руководителем;</w:t>
            </w:r>
          </w:p>
          <w:p w:rsidR="004659EC" w:rsidRPr="00881833" w:rsidRDefault="004659EC" w:rsidP="004659EC">
            <w:pPr>
              <w:spacing w:after="0" w:line="240" w:lineRule="auto"/>
              <w:ind w:right="81"/>
              <w:jc w:val="both"/>
              <w:rPr>
                <w:color w:val="auto"/>
              </w:rPr>
            </w:pPr>
            <w:r w:rsidRPr="00881833">
              <w:rPr>
                <w:color w:val="auto"/>
              </w:rPr>
              <w:t xml:space="preserve">- </w:t>
            </w:r>
            <w:r w:rsidR="00080D3D" w:rsidRPr="00881833">
              <w:rPr>
                <w:color w:val="auto"/>
              </w:rPr>
              <w:t>изменить должностные или служебные положения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80D3D" w:rsidRPr="00881833" w:rsidRDefault="00080D3D" w:rsidP="004659EC">
            <w:pPr>
              <w:spacing w:after="0" w:line="240" w:lineRule="auto"/>
              <w:ind w:right="81"/>
              <w:jc w:val="both"/>
              <w:rPr>
                <w:color w:val="auto"/>
              </w:rPr>
            </w:pPr>
            <w:r w:rsidRPr="00881833">
              <w:rPr>
                <w:color w:val="auto"/>
              </w:rPr>
              <w:t>- отвод или самоотвод служащего в случаях и порядке, предусмотренных законодательством РФ;</w:t>
            </w:r>
          </w:p>
          <w:p w:rsidR="00080D3D" w:rsidRPr="00881833" w:rsidRDefault="00080D3D" w:rsidP="004659EC">
            <w:pPr>
              <w:spacing w:after="0" w:line="240" w:lineRule="auto"/>
              <w:ind w:right="81"/>
              <w:jc w:val="both"/>
              <w:rPr>
                <w:color w:val="auto"/>
              </w:rPr>
            </w:pPr>
            <w:r w:rsidRPr="00881833">
              <w:rPr>
                <w:color w:val="auto"/>
              </w:rPr>
              <w:t>- передать принадлежащие служащему ценные бумаги, акции (доли участия, паи в уставных (складочных) капиталах организаций) в доверительное управление;</w:t>
            </w:r>
          </w:p>
          <w:p w:rsidR="004659EC" w:rsidRPr="00881833" w:rsidRDefault="002A1094" w:rsidP="002A1094">
            <w:pPr>
              <w:spacing w:after="0" w:line="240" w:lineRule="auto"/>
              <w:ind w:right="81"/>
              <w:jc w:val="both"/>
              <w:rPr>
                <w:color w:val="auto"/>
              </w:rPr>
            </w:pPr>
            <w:r w:rsidRPr="00881833">
              <w:rPr>
                <w:color w:val="auto"/>
              </w:rPr>
              <w:t>- о</w:t>
            </w:r>
            <w:r w:rsidR="00080D3D" w:rsidRPr="00881833">
              <w:rPr>
                <w:color w:val="auto"/>
              </w:rPr>
              <w:t>бразовать комиссии по соблюдению требований к служебному поведению служащих и урегулированию конфликтов интересов.</w:t>
            </w:r>
          </w:p>
          <w:p w:rsidR="00487BCF" w:rsidRPr="00881833" w:rsidRDefault="00487BCF" w:rsidP="002A1094">
            <w:pPr>
              <w:spacing w:after="0" w:line="240" w:lineRule="auto"/>
              <w:ind w:right="81"/>
              <w:jc w:val="both"/>
              <w:rPr>
                <w:color w:val="auto"/>
              </w:rPr>
            </w:pPr>
          </w:p>
        </w:tc>
      </w:tr>
      <w:tr w:rsidR="004659EC" w:rsidRPr="00881833" w:rsidTr="00D55FF1">
        <w:tc>
          <w:tcPr>
            <w:tcW w:w="2093" w:type="dxa"/>
            <w:tcBorders>
              <w:top w:val="single" w:sz="4" w:space="0" w:color="auto"/>
              <w:left w:val="single" w:sz="4" w:space="0" w:color="auto"/>
              <w:bottom w:val="single" w:sz="4" w:space="0" w:color="auto"/>
              <w:right w:val="single" w:sz="4" w:space="0" w:color="auto"/>
            </w:tcBorders>
          </w:tcPr>
          <w:p w:rsidR="00D55FF1" w:rsidRPr="00D55FF1" w:rsidRDefault="00D55FF1" w:rsidP="004659EC">
            <w:pPr>
              <w:numPr>
                <w:ilvl w:val="0"/>
                <w:numId w:val="1"/>
              </w:numPr>
              <w:tabs>
                <w:tab w:val="left" w:pos="322"/>
              </w:tabs>
              <w:suppressAutoHyphens w:val="0"/>
              <w:spacing w:after="0" w:line="240" w:lineRule="auto"/>
              <w:ind w:left="0" w:firstLine="0"/>
              <w:rPr>
                <w:color w:val="auto"/>
              </w:rPr>
            </w:pPr>
          </w:p>
          <w:p w:rsidR="004659EC" w:rsidRPr="00881833" w:rsidRDefault="004659EC" w:rsidP="00D55FF1">
            <w:pPr>
              <w:tabs>
                <w:tab w:val="left" w:pos="322"/>
              </w:tabs>
              <w:suppressAutoHyphens w:val="0"/>
              <w:spacing w:after="0" w:line="240" w:lineRule="auto"/>
              <w:rPr>
                <w:color w:val="auto"/>
              </w:rPr>
            </w:pPr>
            <w:r w:rsidRPr="00881833">
              <w:rPr>
                <w:b/>
                <w:bCs/>
                <w:color w:val="auto"/>
              </w:rPr>
              <w:t>Подарки</w:t>
            </w:r>
          </w:p>
        </w:tc>
        <w:tc>
          <w:tcPr>
            <w:tcW w:w="7796" w:type="dxa"/>
            <w:tcBorders>
              <w:top w:val="single" w:sz="4" w:space="0" w:color="auto"/>
              <w:left w:val="single" w:sz="4" w:space="0" w:color="auto"/>
              <w:bottom w:val="single" w:sz="4" w:space="0" w:color="auto"/>
              <w:right w:val="single" w:sz="4" w:space="0" w:color="auto"/>
            </w:tcBorders>
          </w:tcPr>
          <w:p w:rsidR="004659EC" w:rsidRPr="00881833" w:rsidRDefault="004659EC" w:rsidP="002A1094">
            <w:pPr>
              <w:spacing w:after="0" w:line="240" w:lineRule="auto"/>
              <w:ind w:right="81"/>
              <w:jc w:val="both"/>
              <w:rPr>
                <w:color w:val="auto"/>
              </w:rPr>
            </w:pPr>
            <w:proofErr w:type="gramStart"/>
            <w:r w:rsidRPr="00881833">
              <w:rPr>
                <w:color w:val="auto"/>
              </w:rPr>
              <w:t>- муниципальный служащий не должен ни просить, ни принимать подарки (услуги, приглашения и любые другие выгоды), предназначенные для него или для членов его семьи, родственников, а также для лиц или организаций, с которыми муниципальный служащий имеет или имел отношения, способные повлиять или создать видимость влияния на его беспристрастность, стать вознаграждением или создать видимость вознаграждения, имеющего отношение к выполненным служебным обязанностям.</w:t>
            </w:r>
            <w:proofErr w:type="gramEnd"/>
          </w:p>
          <w:p w:rsidR="00487BCF" w:rsidRPr="00881833" w:rsidRDefault="00487BCF" w:rsidP="002A1094">
            <w:pPr>
              <w:spacing w:after="0" w:line="240" w:lineRule="auto"/>
              <w:ind w:right="81"/>
              <w:jc w:val="both"/>
              <w:rPr>
                <w:color w:val="auto"/>
              </w:rPr>
            </w:pPr>
          </w:p>
        </w:tc>
      </w:tr>
      <w:tr w:rsidR="004659EC" w:rsidRPr="00881833" w:rsidTr="00D55FF1">
        <w:tc>
          <w:tcPr>
            <w:tcW w:w="2093" w:type="dxa"/>
            <w:tcBorders>
              <w:top w:val="single" w:sz="4" w:space="0" w:color="auto"/>
              <w:left w:val="single" w:sz="4" w:space="0" w:color="auto"/>
              <w:bottom w:val="single" w:sz="4" w:space="0" w:color="auto"/>
              <w:right w:val="single" w:sz="4" w:space="0" w:color="auto"/>
            </w:tcBorders>
          </w:tcPr>
          <w:p w:rsidR="00D55FF1" w:rsidRDefault="00D55FF1" w:rsidP="004659EC">
            <w:pPr>
              <w:spacing w:after="0" w:line="240" w:lineRule="auto"/>
              <w:rPr>
                <w:b/>
                <w:bCs/>
                <w:color w:val="auto"/>
              </w:rPr>
            </w:pPr>
            <w:r>
              <w:rPr>
                <w:b/>
                <w:bCs/>
                <w:color w:val="auto"/>
              </w:rPr>
              <w:t>6</w:t>
            </w:r>
            <w:r w:rsidR="004659EC" w:rsidRPr="00881833">
              <w:rPr>
                <w:b/>
                <w:bCs/>
                <w:color w:val="auto"/>
              </w:rPr>
              <w:t xml:space="preserve">. </w:t>
            </w:r>
          </w:p>
          <w:p w:rsidR="004659EC" w:rsidRPr="00881833" w:rsidRDefault="004659EC" w:rsidP="004659EC">
            <w:pPr>
              <w:spacing w:after="0" w:line="240" w:lineRule="auto"/>
              <w:rPr>
                <w:color w:val="auto"/>
              </w:rPr>
            </w:pPr>
            <w:r w:rsidRPr="00881833">
              <w:rPr>
                <w:b/>
                <w:bCs/>
                <w:color w:val="auto"/>
              </w:rPr>
              <w:t>Уязвимость муниципального служащего</w:t>
            </w:r>
          </w:p>
        </w:tc>
        <w:tc>
          <w:tcPr>
            <w:tcW w:w="7796" w:type="dxa"/>
            <w:tcBorders>
              <w:top w:val="single" w:sz="4" w:space="0" w:color="auto"/>
              <w:left w:val="single" w:sz="4" w:space="0" w:color="auto"/>
              <w:bottom w:val="single" w:sz="4" w:space="0" w:color="auto"/>
              <w:right w:val="single" w:sz="4" w:space="0" w:color="auto"/>
            </w:tcBorders>
          </w:tcPr>
          <w:p w:rsidR="004659EC" w:rsidRPr="00881833" w:rsidRDefault="004659EC" w:rsidP="004659EC">
            <w:pPr>
              <w:spacing w:after="0" w:line="240" w:lineRule="auto"/>
              <w:ind w:right="81"/>
              <w:jc w:val="both"/>
              <w:rPr>
                <w:color w:val="auto"/>
              </w:rPr>
            </w:pPr>
            <w:r w:rsidRPr="00881833">
              <w:rPr>
                <w:color w:val="auto"/>
              </w:rPr>
              <w:t>- муниципальный служащий в своем поведении не должен допускать возникновения или создания ситуаций или их видимости, которые могут вынудить его оказать</w:t>
            </w:r>
          </w:p>
          <w:p w:rsidR="004659EC" w:rsidRPr="00881833" w:rsidRDefault="004659EC" w:rsidP="002A1094">
            <w:pPr>
              <w:spacing w:after="0" w:line="240" w:lineRule="auto"/>
              <w:jc w:val="both"/>
              <w:rPr>
                <w:color w:val="auto"/>
              </w:rPr>
            </w:pPr>
            <w:r w:rsidRPr="00881833">
              <w:rPr>
                <w:color w:val="auto"/>
              </w:rPr>
              <w:t>взамен служебного положения услугу или предпочтение другому лицу или организации.</w:t>
            </w:r>
          </w:p>
          <w:p w:rsidR="00487BCF" w:rsidRPr="00881833" w:rsidRDefault="00487BCF" w:rsidP="002A1094">
            <w:pPr>
              <w:spacing w:after="0" w:line="240" w:lineRule="auto"/>
              <w:jc w:val="both"/>
              <w:rPr>
                <w:color w:val="auto"/>
              </w:rPr>
            </w:pPr>
          </w:p>
        </w:tc>
      </w:tr>
      <w:tr w:rsidR="004659EC" w:rsidRPr="00881833" w:rsidTr="00D55FF1">
        <w:tc>
          <w:tcPr>
            <w:tcW w:w="2093" w:type="dxa"/>
            <w:tcBorders>
              <w:top w:val="single" w:sz="4" w:space="0" w:color="auto"/>
              <w:left w:val="single" w:sz="4" w:space="0" w:color="auto"/>
              <w:bottom w:val="single" w:sz="4" w:space="0" w:color="auto"/>
              <w:right w:val="single" w:sz="4" w:space="0" w:color="auto"/>
            </w:tcBorders>
          </w:tcPr>
          <w:p w:rsidR="004659EC" w:rsidRPr="00881833" w:rsidRDefault="00D55FF1" w:rsidP="004659EC">
            <w:pPr>
              <w:spacing w:after="0" w:line="240" w:lineRule="auto"/>
              <w:rPr>
                <w:color w:val="auto"/>
              </w:rPr>
            </w:pPr>
            <w:r>
              <w:rPr>
                <w:b/>
                <w:bCs/>
                <w:color w:val="auto"/>
              </w:rPr>
              <w:t>7</w:t>
            </w:r>
            <w:r w:rsidR="004659EC" w:rsidRPr="00881833">
              <w:rPr>
                <w:b/>
                <w:bCs/>
                <w:color w:val="auto"/>
              </w:rPr>
              <w:t>. Злоупотребление служебным положением</w:t>
            </w:r>
          </w:p>
        </w:tc>
        <w:tc>
          <w:tcPr>
            <w:tcW w:w="7796" w:type="dxa"/>
            <w:tcBorders>
              <w:top w:val="single" w:sz="4" w:space="0" w:color="auto"/>
              <w:left w:val="single" w:sz="4" w:space="0" w:color="auto"/>
              <w:bottom w:val="single" w:sz="4" w:space="0" w:color="auto"/>
              <w:right w:val="single" w:sz="4" w:space="0" w:color="auto"/>
            </w:tcBorders>
          </w:tcPr>
          <w:p w:rsidR="004659EC" w:rsidRPr="00881833" w:rsidRDefault="004659EC" w:rsidP="004659EC">
            <w:pPr>
              <w:spacing w:after="0" w:line="240" w:lineRule="auto"/>
              <w:ind w:right="81"/>
              <w:jc w:val="both"/>
              <w:rPr>
                <w:color w:val="auto"/>
              </w:rPr>
            </w:pPr>
            <w:r w:rsidRPr="00881833">
              <w:rPr>
                <w:color w:val="auto"/>
              </w:rPr>
              <w:t>- муниципальный служащий не должен предлагать никаких услуг, оказания предпочтения или иных выгод, каким-либо образом связанных с его положением в качестве муниципального служащего, если у него нет на это законного основания;</w:t>
            </w:r>
          </w:p>
          <w:p w:rsidR="004659EC" w:rsidRPr="00881833" w:rsidRDefault="004659EC" w:rsidP="004659EC">
            <w:pPr>
              <w:spacing w:after="0" w:line="240" w:lineRule="auto"/>
              <w:jc w:val="both"/>
              <w:rPr>
                <w:color w:val="auto"/>
              </w:rPr>
            </w:pPr>
            <w:r w:rsidRPr="00881833">
              <w:rPr>
                <w:color w:val="auto"/>
              </w:rPr>
              <w:t xml:space="preserve">- муниципальный служащий не должен пытаться влиять в своих интересах на какое бы то ни было лицо или организацию, в том числе и на других служащих, пользуясь своим служебным положением или </w:t>
            </w:r>
            <w:r w:rsidRPr="00881833">
              <w:rPr>
                <w:color w:val="auto"/>
              </w:rPr>
              <w:lastRenderedPageBreak/>
              <w:t>предлагая им ненадлежащую выгоду.</w:t>
            </w:r>
          </w:p>
          <w:p w:rsidR="00487BCF" w:rsidRPr="00881833" w:rsidRDefault="00487BCF" w:rsidP="004659EC">
            <w:pPr>
              <w:spacing w:after="0" w:line="240" w:lineRule="auto"/>
              <w:jc w:val="both"/>
              <w:rPr>
                <w:color w:val="auto"/>
              </w:rPr>
            </w:pPr>
          </w:p>
        </w:tc>
      </w:tr>
      <w:tr w:rsidR="004659EC" w:rsidRPr="00881833" w:rsidTr="00D55FF1">
        <w:tc>
          <w:tcPr>
            <w:tcW w:w="2093" w:type="dxa"/>
            <w:tcBorders>
              <w:top w:val="single" w:sz="4" w:space="0" w:color="auto"/>
              <w:left w:val="single" w:sz="4" w:space="0" w:color="auto"/>
              <w:bottom w:val="single" w:sz="4" w:space="0" w:color="auto"/>
              <w:right w:val="single" w:sz="4" w:space="0" w:color="auto"/>
            </w:tcBorders>
          </w:tcPr>
          <w:p w:rsidR="004659EC" w:rsidRPr="00881833" w:rsidRDefault="00D55FF1" w:rsidP="004659EC">
            <w:pPr>
              <w:spacing w:after="0" w:line="240" w:lineRule="auto"/>
              <w:rPr>
                <w:color w:val="auto"/>
              </w:rPr>
            </w:pPr>
            <w:r>
              <w:rPr>
                <w:b/>
                <w:bCs/>
                <w:color w:val="auto"/>
              </w:rPr>
              <w:lastRenderedPageBreak/>
              <w:t>8</w:t>
            </w:r>
            <w:r w:rsidR="004659EC" w:rsidRPr="00881833">
              <w:rPr>
                <w:b/>
                <w:bCs/>
                <w:color w:val="auto"/>
              </w:rPr>
              <w:t>. Использование информации</w:t>
            </w:r>
          </w:p>
        </w:tc>
        <w:tc>
          <w:tcPr>
            <w:tcW w:w="7796" w:type="dxa"/>
            <w:tcBorders>
              <w:top w:val="single" w:sz="4" w:space="0" w:color="auto"/>
              <w:left w:val="single" w:sz="4" w:space="0" w:color="auto"/>
              <w:bottom w:val="single" w:sz="4" w:space="0" w:color="auto"/>
              <w:right w:val="single" w:sz="4" w:space="0" w:color="auto"/>
            </w:tcBorders>
          </w:tcPr>
          <w:p w:rsidR="004659EC" w:rsidRPr="00881833" w:rsidRDefault="004659EC" w:rsidP="004659EC">
            <w:pPr>
              <w:spacing w:after="0" w:line="240" w:lineRule="auto"/>
              <w:ind w:right="81"/>
              <w:jc w:val="both"/>
              <w:rPr>
                <w:color w:val="auto"/>
              </w:rPr>
            </w:pPr>
            <w:r w:rsidRPr="00881833">
              <w:rPr>
                <w:color w:val="auto"/>
              </w:rPr>
              <w:t>- муниципальный служащий может сообщить и использовать служебную информацию только при соблюдении действующих в муниципальном органе норм и требований;</w:t>
            </w:r>
          </w:p>
          <w:p w:rsidR="004659EC" w:rsidRPr="00881833" w:rsidRDefault="004659EC" w:rsidP="004659EC">
            <w:pPr>
              <w:spacing w:after="0" w:line="240" w:lineRule="auto"/>
              <w:ind w:right="81"/>
              <w:jc w:val="both"/>
              <w:rPr>
                <w:color w:val="auto"/>
              </w:rPr>
            </w:pPr>
            <w:r w:rsidRPr="00881833">
              <w:rPr>
                <w:color w:val="auto"/>
              </w:rPr>
              <w:t>- муниципальный служащий обязан принимать меры для обеспечения гарантии безопасности и конфиденциальности или (и) которая стала известна ему в связи с исполнением служебных обязанностей;</w:t>
            </w:r>
          </w:p>
          <w:p w:rsidR="004659EC" w:rsidRPr="00881833" w:rsidRDefault="004659EC" w:rsidP="004659EC">
            <w:pPr>
              <w:spacing w:after="0" w:line="240" w:lineRule="auto"/>
              <w:ind w:right="81"/>
              <w:jc w:val="both"/>
              <w:rPr>
                <w:color w:val="auto"/>
              </w:rPr>
            </w:pPr>
            <w:r w:rsidRPr="00881833">
              <w:rPr>
                <w:color w:val="auto"/>
              </w:rPr>
              <w:t>- муниципальный служащий не должен стремиться получить доступ к служебной информации, не относящейся к его компетенции;</w:t>
            </w:r>
          </w:p>
          <w:p w:rsidR="004659EC" w:rsidRPr="00881833" w:rsidRDefault="004659EC" w:rsidP="004659EC">
            <w:pPr>
              <w:spacing w:after="0" w:line="240" w:lineRule="auto"/>
              <w:ind w:right="81"/>
              <w:jc w:val="both"/>
              <w:rPr>
                <w:color w:val="auto"/>
              </w:rPr>
            </w:pPr>
            <w:r w:rsidRPr="00881833">
              <w:rPr>
                <w:color w:val="auto"/>
              </w:rPr>
              <w:t>- муниципальный служащий не должен использовать не по назначению информацию, которую он может получить при исполнении своих служебных обязанностей или в связи с ними;</w:t>
            </w:r>
          </w:p>
          <w:p w:rsidR="004659EC" w:rsidRPr="00881833" w:rsidRDefault="004659EC" w:rsidP="004659EC">
            <w:pPr>
              <w:spacing w:after="0" w:line="240" w:lineRule="auto"/>
              <w:jc w:val="both"/>
              <w:rPr>
                <w:color w:val="auto"/>
              </w:rPr>
            </w:pPr>
            <w:r w:rsidRPr="00881833">
              <w:rPr>
                <w:color w:val="auto"/>
              </w:rPr>
              <w:t>- муниципальный служащий не должен задерживать официальную информацию, которая может или должна быть предана гласности.</w:t>
            </w:r>
          </w:p>
          <w:p w:rsidR="004659EC" w:rsidRPr="00881833" w:rsidRDefault="004659EC" w:rsidP="004659EC">
            <w:pPr>
              <w:spacing w:after="0" w:line="240" w:lineRule="auto"/>
              <w:jc w:val="both"/>
              <w:rPr>
                <w:color w:val="auto"/>
              </w:rPr>
            </w:pPr>
          </w:p>
        </w:tc>
      </w:tr>
      <w:tr w:rsidR="004659EC" w:rsidRPr="00881833" w:rsidTr="00D55FF1">
        <w:tc>
          <w:tcPr>
            <w:tcW w:w="2093" w:type="dxa"/>
            <w:tcBorders>
              <w:top w:val="single" w:sz="4" w:space="0" w:color="auto"/>
              <w:left w:val="single" w:sz="4" w:space="0" w:color="auto"/>
              <w:bottom w:val="single" w:sz="4" w:space="0" w:color="auto"/>
              <w:right w:val="single" w:sz="4" w:space="0" w:color="auto"/>
            </w:tcBorders>
          </w:tcPr>
          <w:p w:rsidR="00D55FF1" w:rsidRDefault="00D55FF1" w:rsidP="004659EC">
            <w:pPr>
              <w:spacing w:after="0" w:line="240" w:lineRule="auto"/>
              <w:rPr>
                <w:b/>
                <w:bCs/>
                <w:color w:val="auto"/>
              </w:rPr>
            </w:pPr>
            <w:r>
              <w:rPr>
                <w:b/>
                <w:bCs/>
                <w:color w:val="auto"/>
              </w:rPr>
              <w:t>9</w:t>
            </w:r>
            <w:r w:rsidR="004659EC" w:rsidRPr="00881833">
              <w:rPr>
                <w:b/>
                <w:bCs/>
                <w:color w:val="auto"/>
              </w:rPr>
              <w:t xml:space="preserve">. </w:t>
            </w:r>
          </w:p>
          <w:p w:rsidR="004659EC" w:rsidRPr="00881833" w:rsidRDefault="004659EC" w:rsidP="004659EC">
            <w:pPr>
              <w:spacing w:after="0" w:line="240" w:lineRule="auto"/>
              <w:rPr>
                <w:color w:val="auto"/>
              </w:rPr>
            </w:pPr>
            <w:r w:rsidRPr="00881833">
              <w:rPr>
                <w:b/>
                <w:bCs/>
                <w:color w:val="auto"/>
              </w:rPr>
              <w:t>Интересы после прекращения муниципальной службы</w:t>
            </w:r>
          </w:p>
        </w:tc>
        <w:tc>
          <w:tcPr>
            <w:tcW w:w="7796" w:type="dxa"/>
            <w:tcBorders>
              <w:top w:val="single" w:sz="4" w:space="0" w:color="auto"/>
              <w:left w:val="single" w:sz="4" w:space="0" w:color="auto"/>
              <w:bottom w:val="single" w:sz="4" w:space="0" w:color="auto"/>
              <w:right w:val="single" w:sz="4" w:space="0" w:color="auto"/>
            </w:tcBorders>
          </w:tcPr>
          <w:p w:rsidR="004659EC" w:rsidRPr="00881833" w:rsidRDefault="004659EC" w:rsidP="004659EC">
            <w:pPr>
              <w:spacing w:after="0" w:line="240" w:lineRule="auto"/>
              <w:ind w:right="81"/>
              <w:jc w:val="both"/>
              <w:rPr>
                <w:color w:val="auto"/>
              </w:rPr>
            </w:pPr>
            <w:r w:rsidRPr="00881833">
              <w:rPr>
                <w:color w:val="auto"/>
              </w:rPr>
              <w:t>- муниципальный служащий не должен использовать свое нахождение на муниципальной службе для получения предложений работы после ее завершения;</w:t>
            </w:r>
          </w:p>
          <w:p w:rsidR="004659EC" w:rsidRPr="00881833" w:rsidRDefault="004659EC" w:rsidP="004659EC">
            <w:pPr>
              <w:spacing w:after="0" w:line="240" w:lineRule="auto"/>
              <w:ind w:right="81"/>
              <w:jc w:val="both"/>
              <w:rPr>
                <w:color w:val="auto"/>
              </w:rPr>
            </w:pPr>
            <w:r w:rsidRPr="00881833">
              <w:rPr>
                <w:color w:val="auto"/>
              </w:rPr>
              <w:t>- муниципальный служащий не должен допускать, чтобы перспектива другой работы способствовала реальному или потенциальному конфликту интересов, и в этой связи</w:t>
            </w:r>
          </w:p>
          <w:p w:rsidR="004659EC" w:rsidRPr="00881833" w:rsidRDefault="004659EC" w:rsidP="004659EC">
            <w:pPr>
              <w:spacing w:after="0" w:line="240" w:lineRule="auto"/>
              <w:ind w:right="81"/>
              <w:jc w:val="both"/>
              <w:rPr>
                <w:color w:val="auto"/>
              </w:rPr>
            </w:pPr>
            <w:r w:rsidRPr="00881833">
              <w:rPr>
                <w:color w:val="auto"/>
              </w:rPr>
              <w:t>обязан:</w:t>
            </w:r>
          </w:p>
          <w:p w:rsidR="004659EC" w:rsidRPr="00881833" w:rsidRDefault="004659EC" w:rsidP="004659EC">
            <w:pPr>
              <w:tabs>
                <w:tab w:val="left" w:pos="317"/>
                <w:tab w:val="left" w:pos="459"/>
              </w:tabs>
              <w:spacing w:after="0" w:line="240" w:lineRule="auto"/>
              <w:ind w:right="81"/>
              <w:jc w:val="both"/>
              <w:rPr>
                <w:color w:val="auto"/>
              </w:rPr>
            </w:pPr>
            <w:r w:rsidRPr="00881833">
              <w:rPr>
                <w:color w:val="auto"/>
              </w:rPr>
              <w:t>1. незамедлительно доложить непосредственному руководителю о любом конкретном предложении работы после завершения муниципальной службы, которое может привести к конфликту интересов, и принять согласованное решение о совместимости предложения с дальнейшим прохождением муниципальной службы;</w:t>
            </w:r>
          </w:p>
          <w:p w:rsidR="004659EC" w:rsidRPr="00881833" w:rsidRDefault="004659EC" w:rsidP="004659EC">
            <w:pPr>
              <w:spacing w:after="0" w:line="240" w:lineRule="auto"/>
              <w:ind w:right="81"/>
              <w:jc w:val="both"/>
              <w:rPr>
                <w:color w:val="auto"/>
              </w:rPr>
            </w:pPr>
            <w:r w:rsidRPr="00881833">
              <w:rPr>
                <w:color w:val="auto"/>
              </w:rPr>
              <w:t>2. сообщить руководителю о своем согласии на предложение работы и принять меры к недопущению возникновения конфликта интересов;</w:t>
            </w:r>
          </w:p>
          <w:p w:rsidR="004659EC" w:rsidRPr="00881833" w:rsidRDefault="004659EC" w:rsidP="004659EC">
            <w:pPr>
              <w:spacing w:after="0" w:line="240" w:lineRule="auto"/>
              <w:ind w:right="81"/>
              <w:jc w:val="both"/>
              <w:rPr>
                <w:color w:val="auto"/>
              </w:rPr>
            </w:pPr>
            <w:r w:rsidRPr="00881833">
              <w:rPr>
                <w:color w:val="auto"/>
              </w:rPr>
              <w:t xml:space="preserve">3. бывший муниципальный служащий не должен действовать от </w:t>
            </w:r>
            <w:proofErr w:type="gramStart"/>
            <w:r w:rsidRPr="00881833">
              <w:rPr>
                <w:color w:val="auto"/>
              </w:rPr>
              <w:t>имени</w:t>
            </w:r>
            <w:proofErr w:type="gramEnd"/>
            <w:r w:rsidRPr="00881833">
              <w:rPr>
                <w:color w:val="auto"/>
              </w:rPr>
              <w:t xml:space="preserve"> какого бы то было лица или организации в деле, по которому он действовал или консультировал от имени муниципальной службы, что дало бы дополнительные преимущества этому лицу или этой организации;</w:t>
            </w:r>
          </w:p>
          <w:p w:rsidR="004659EC" w:rsidRPr="00881833" w:rsidRDefault="004659EC" w:rsidP="004659EC">
            <w:pPr>
              <w:spacing w:after="0" w:line="240" w:lineRule="auto"/>
              <w:jc w:val="both"/>
              <w:rPr>
                <w:color w:val="auto"/>
              </w:rPr>
            </w:pPr>
            <w:r w:rsidRPr="00881833">
              <w:rPr>
                <w:color w:val="auto"/>
              </w:rPr>
              <w:t>4. бывший муниципальный служащий не должен использовать или распространять конфиденциальную информацию, полученную им в качестве муниципального служащего, кроме случаев специального разрешения на ее использование в соответствии с законодательством.</w:t>
            </w:r>
          </w:p>
          <w:p w:rsidR="004659EC" w:rsidRPr="00881833" w:rsidRDefault="004659EC" w:rsidP="004659EC">
            <w:pPr>
              <w:spacing w:after="0" w:line="240" w:lineRule="auto"/>
              <w:jc w:val="both"/>
              <w:rPr>
                <w:color w:val="auto"/>
              </w:rPr>
            </w:pPr>
          </w:p>
        </w:tc>
      </w:tr>
      <w:tr w:rsidR="004659EC" w:rsidRPr="00881833" w:rsidTr="00D55FF1">
        <w:tc>
          <w:tcPr>
            <w:tcW w:w="2093" w:type="dxa"/>
            <w:tcBorders>
              <w:top w:val="single" w:sz="4" w:space="0" w:color="auto"/>
              <w:left w:val="single" w:sz="4" w:space="0" w:color="auto"/>
              <w:bottom w:val="single" w:sz="4" w:space="0" w:color="auto"/>
              <w:right w:val="single" w:sz="4" w:space="0" w:color="auto"/>
            </w:tcBorders>
          </w:tcPr>
          <w:p w:rsidR="00D55FF1" w:rsidRDefault="004659EC" w:rsidP="004659EC">
            <w:pPr>
              <w:spacing w:after="0" w:line="240" w:lineRule="auto"/>
              <w:rPr>
                <w:b/>
                <w:bCs/>
                <w:color w:val="auto"/>
              </w:rPr>
            </w:pPr>
            <w:r w:rsidRPr="00881833">
              <w:rPr>
                <w:b/>
                <w:bCs/>
                <w:color w:val="auto"/>
              </w:rPr>
              <w:t>1</w:t>
            </w:r>
            <w:r w:rsidR="00D55FF1">
              <w:rPr>
                <w:b/>
                <w:bCs/>
                <w:color w:val="auto"/>
              </w:rPr>
              <w:t>0</w:t>
            </w:r>
            <w:r w:rsidRPr="00881833">
              <w:rPr>
                <w:b/>
                <w:bCs/>
                <w:color w:val="auto"/>
              </w:rPr>
              <w:t xml:space="preserve">. </w:t>
            </w:r>
          </w:p>
          <w:p w:rsidR="004659EC" w:rsidRDefault="004659EC" w:rsidP="004659EC">
            <w:pPr>
              <w:spacing w:after="0" w:line="240" w:lineRule="auto"/>
              <w:rPr>
                <w:b/>
                <w:bCs/>
                <w:color w:val="auto"/>
              </w:rPr>
            </w:pPr>
            <w:r w:rsidRPr="00881833">
              <w:rPr>
                <w:b/>
                <w:bCs/>
                <w:color w:val="auto"/>
              </w:rPr>
              <w:t>Отношения с бывшими муниципальными служащими</w:t>
            </w:r>
          </w:p>
          <w:p w:rsidR="00D55FF1" w:rsidRPr="00881833" w:rsidRDefault="00D55FF1" w:rsidP="004659EC">
            <w:pPr>
              <w:spacing w:after="0" w:line="240" w:lineRule="auto"/>
              <w:rPr>
                <w:color w:val="auto"/>
              </w:rPr>
            </w:pPr>
          </w:p>
        </w:tc>
        <w:tc>
          <w:tcPr>
            <w:tcW w:w="7796" w:type="dxa"/>
            <w:tcBorders>
              <w:top w:val="single" w:sz="4" w:space="0" w:color="auto"/>
              <w:left w:val="single" w:sz="4" w:space="0" w:color="auto"/>
              <w:bottom w:val="single" w:sz="4" w:space="0" w:color="auto"/>
              <w:right w:val="single" w:sz="4" w:space="0" w:color="auto"/>
            </w:tcBorders>
          </w:tcPr>
          <w:p w:rsidR="004659EC" w:rsidRPr="00881833" w:rsidRDefault="004659EC" w:rsidP="00487BCF">
            <w:pPr>
              <w:spacing w:after="0" w:line="240" w:lineRule="auto"/>
              <w:jc w:val="both"/>
              <w:rPr>
                <w:color w:val="auto"/>
              </w:rPr>
            </w:pPr>
            <w:r w:rsidRPr="00881833">
              <w:rPr>
                <w:color w:val="auto"/>
              </w:rPr>
              <w:t>- муниципальный служащий не должен оказывать особое внимание бывшим муниципальным служащим и предоставлять им доступ в орган местного самоуправления, если это может создать конфликт интересов.</w:t>
            </w:r>
          </w:p>
          <w:p w:rsidR="00487BCF" w:rsidRPr="00881833" w:rsidRDefault="00487BCF" w:rsidP="00487BCF">
            <w:pPr>
              <w:spacing w:after="0" w:line="240" w:lineRule="auto"/>
              <w:jc w:val="both"/>
              <w:rPr>
                <w:color w:val="auto"/>
              </w:rPr>
            </w:pPr>
          </w:p>
        </w:tc>
      </w:tr>
      <w:tr w:rsidR="002A1094" w:rsidRPr="00881833" w:rsidTr="00D55FF1">
        <w:tc>
          <w:tcPr>
            <w:tcW w:w="2093" w:type="dxa"/>
            <w:tcBorders>
              <w:top w:val="single" w:sz="4" w:space="0" w:color="auto"/>
              <w:left w:val="single" w:sz="4" w:space="0" w:color="auto"/>
              <w:bottom w:val="single" w:sz="4" w:space="0" w:color="auto"/>
              <w:right w:val="single" w:sz="4" w:space="0" w:color="auto"/>
            </w:tcBorders>
          </w:tcPr>
          <w:p w:rsidR="00D55FF1" w:rsidRDefault="002A1094" w:rsidP="002A1094">
            <w:pPr>
              <w:spacing w:after="0" w:line="240" w:lineRule="auto"/>
              <w:rPr>
                <w:b/>
                <w:bCs/>
                <w:color w:val="auto"/>
              </w:rPr>
            </w:pPr>
            <w:r w:rsidRPr="00881833">
              <w:rPr>
                <w:b/>
                <w:bCs/>
                <w:color w:val="auto"/>
              </w:rPr>
              <w:t>1</w:t>
            </w:r>
            <w:r w:rsidR="00D55FF1">
              <w:rPr>
                <w:b/>
                <w:bCs/>
                <w:color w:val="auto"/>
              </w:rPr>
              <w:t>1</w:t>
            </w:r>
            <w:r w:rsidRPr="00881833">
              <w:rPr>
                <w:b/>
                <w:bCs/>
                <w:color w:val="auto"/>
              </w:rPr>
              <w:t xml:space="preserve">. </w:t>
            </w:r>
          </w:p>
          <w:p w:rsidR="002A1094" w:rsidRPr="00881833" w:rsidRDefault="002A1094" w:rsidP="002A1094">
            <w:pPr>
              <w:spacing w:after="0" w:line="240" w:lineRule="auto"/>
              <w:rPr>
                <w:b/>
                <w:bCs/>
                <w:color w:val="auto"/>
              </w:rPr>
            </w:pPr>
            <w:r w:rsidRPr="00881833">
              <w:rPr>
                <w:b/>
                <w:bCs/>
                <w:color w:val="auto"/>
              </w:rPr>
              <w:t xml:space="preserve">Действия и высказывания, которые могут быть восприняты окружающими </w:t>
            </w:r>
            <w:r w:rsidRPr="00881833">
              <w:rPr>
                <w:b/>
                <w:bCs/>
                <w:color w:val="auto"/>
              </w:rPr>
              <w:lastRenderedPageBreak/>
              <w:t>как согласие принять взятку или как просьба  о даче взятки</w:t>
            </w:r>
          </w:p>
        </w:tc>
        <w:tc>
          <w:tcPr>
            <w:tcW w:w="7796" w:type="dxa"/>
            <w:tcBorders>
              <w:top w:val="single" w:sz="4" w:space="0" w:color="auto"/>
              <w:left w:val="single" w:sz="4" w:space="0" w:color="auto"/>
              <w:bottom w:val="single" w:sz="4" w:space="0" w:color="auto"/>
              <w:right w:val="single" w:sz="4" w:space="0" w:color="auto"/>
            </w:tcBorders>
          </w:tcPr>
          <w:p w:rsidR="002A1094" w:rsidRPr="002A1094" w:rsidRDefault="002A1094" w:rsidP="002A1094">
            <w:pPr>
              <w:shd w:val="clear" w:color="auto" w:fill="FFFFFF"/>
              <w:suppressAutoHyphens w:val="0"/>
              <w:spacing w:after="0" w:line="240" w:lineRule="auto"/>
              <w:rPr>
                <w:color w:val="auto"/>
              </w:rPr>
            </w:pPr>
            <w:r w:rsidRPr="002A1094">
              <w:rPr>
                <w:color w:val="auto"/>
              </w:rPr>
              <w:lastRenderedPageBreak/>
              <w:t>а) Слова, выражения и жесты, которые могут быть восприняты окружающими как просьба (намек) о даче взятки. </w:t>
            </w:r>
            <w:r w:rsidRPr="002A1094">
              <w:rPr>
                <w:color w:val="auto"/>
              </w:rPr>
              <w:b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2A1094" w:rsidRPr="002A1094" w:rsidRDefault="002A1094" w:rsidP="002A1094">
            <w:pPr>
              <w:shd w:val="clear" w:color="auto" w:fill="FFFFFF"/>
              <w:suppressAutoHyphens w:val="0"/>
              <w:spacing w:after="0" w:line="240" w:lineRule="auto"/>
              <w:rPr>
                <w:color w:val="auto"/>
              </w:rPr>
            </w:pPr>
            <w:r w:rsidRPr="002A1094">
              <w:rPr>
                <w:color w:val="auto"/>
              </w:rPr>
              <w:t xml:space="preserve">б) Обсуждение определенных тем с представителями организаций и </w:t>
            </w:r>
            <w:r w:rsidRPr="002A1094">
              <w:rPr>
                <w:color w:val="auto"/>
              </w:rPr>
              <w:lastRenderedPageBreak/>
              <w:t>гражданами, особенно с теми из них, чья выгода зависит от решений и действий служащих, и может восприниматься как просьба о даче взятки. </w:t>
            </w:r>
            <w:r w:rsidRPr="002A1094">
              <w:rPr>
                <w:color w:val="auto"/>
              </w:rPr>
              <w:br/>
              <w:t>К числу таких тем относятся, например:</w:t>
            </w:r>
          </w:p>
          <w:p w:rsidR="002A1094" w:rsidRPr="002A1094" w:rsidRDefault="002A1094" w:rsidP="00D50A7F">
            <w:pPr>
              <w:numPr>
                <w:ilvl w:val="0"/>
                <w:numId w:val="5"/>
              </w:numPr>
              <w:shd w:val="clear" w:color="auto" w:fill="FFFFFF"/>
              <w:suppressAutoHyphens w:val="0"/>
              <w:spacing w:after="0" w:line="240" w:lineRule="auto"/>
              <w:rPr>
                <w:color w:val="auto"/>
              </w:rPr>
            </w:pPr>
            <w:r w:rsidRPr="002A1094">
              <w:rPr>
                <w:color w:val="auto"/>
              </w:rPr>
              <w:t>низкий уровень заработной платы служащего, работника и нехватка денежных средств на реализацию тех или иных нужд;</w:t>
            </w:r>
          </w:p>
          <w:p w:rsidR="002A1094" w:rsidRPr="002A1094" w:rsidRDefault="002A1094" w:rsidP="00D50A7F">
            <w:pPr>
              <w:numPr>
                <w:ilvl w:val="0"/>
                <w:numId w:val="5"/>
              </w:numPr>
              <w:shd w:val="clear" w:color="auto" w:fill="FFFFFF"/>
              <w:suppressAutoHyphens w:val="0"/>
              <w:spacing w:after="0" w:line="240" w:lineRule="auto"/>
              <w:rPr>
                <w:color w:val="auto"/>
              </w:rPr>
            </w:pPr>
            <w:r w:rsidRPr="002A1094">
              <w:rPr>
                <w:color w:val="auto"/>
              </w:rPr>
              <w:t>желание приобрести то или иное имущество, получить ту или иную услугу, отправиться в туристическую поездку;</w:t>
            </w:r>
          </w:p>
          <w:p w:rsidR="002A1094" w:rsidRPr="002A1094" w:rsidRDefault="002A1094" w:rsidP="00D50A7F">
            <w:pPr>
              <w:numPr>
                <w:ilvl w:val="0"/>
                <w:numId w:val="5"/>
              </w:numPr>
              <w:shd w:val="clear" w:color="auto" w:fill="FFFFFF"/>
              <w:suppressAutoHyphens w:val="0"/>
              <w:spacing w:after="0" w:line="240" w:lineRule="auto"/>
              <w:rPr>
                <w:color w:val="auto"/>
              </w:rPr>
            </w:pPr>
            <w:r w:rsidRPr="002A1094">
              <w:rPr>
                <w:color w:val="auto"/>
              </w:rPr>
              <w:t>отсутствие работы у родственников служащего, работника;</w:t>
            </w:r>
          </w:p>
          <w:p w:rsidR="002A1094" w:rsidRPr="002A1094" w:rsidRDefault="002A1094" w:rsidP="00D50A7F">
            <w:pPr>
              <w:numPr>
                <w:ilvl w:val="0"/>
                <w:numId w:val="5"/>
              </w:numPr>
              <w:shd w:val="clear" w:color="auto" w:fill="FFFFFF"/>
              <w:suppressAutoHyphens w:val="0"/>
              <w:spacing w:after="0" w:line="240" w:lineRule="auto"/>
              <w:rPr>
                <w:color w:val="auto"/>
              </w:rPr>
            </w:pPr>
            <w:r w:rsidRPr="002A1094">
              <w:rPr>
                <w:color w:val="auto"/>
              </w:rPr>
              <w:t>необходимость поступления детей служащего, работника в образовательные учреждения и т.д.;</w:t>
            </w:r>
          </w:p>
          <w:p w:rsidR="002A1094" w:rsidRPr="002A1094" w:rsidRDefault="002A1094" w:rsidP="002A1094">
            <w:pPr>
              <w:shd w:val="clear" w:color="auto" w:fill="FFFFFF"/>
              <w:suppressAutoHyphens w:val="0"/>
              <w:spacing w:after="0" w:line="240" w:lineRule="auto"/>
              <w:rPr>
                <w:color w:val="auto"/>
              </w:rPr>
            </w:pPr>
            <w:r w:rsidRPr="002A1094">
              <w:rPr>
                <w:color w:val="auto"/>
              </w:rPr>
              <w:t>в) Как просьба о даче взятки могут восприниматься определенные исходящие от служащих предложения, особенно если они адресованы представителям организаций и гражданам, чья выгода зависит от их решений и действий.</w:t>
            </w:r>
          </w:p>
          <w:p w:rsidR="002A1094" w:rsidRPr="002A1094" w:rsidRDefault="002A1094" w:rsidP="002A1094">
            <w:pPr>
              <w:shd w:val="clear" w:color="auto" w:fill="FFFFFF"/>
              <w:suppressAutoHyphens w:val="0"/>
              <w:spacing w:after="0" w:line="240" w:lineRule="auto"/>
              <w:rPr>
                <w:color w:val="auto"/>
              </w:rPr>
            </w:pPr>
            <w:r w:rsidRPr="002A1094">
              <w:rPr>
                <w:color w:val="auto"/>
              </w:rPr>
              <w:t>Это возможно даже в том случае, когда такие предложения продиктованы благими намерениями и никак не связаны с личной выгодой служащего.</w:t>
            </w:r>
          </w:p>
          <w:p w:rsidR="002A1094" w:rsidRPr="002A1094" w:rsidRDefault="002A1094" w:rsidP="002A1094">
            <w:pPr>
              <w:shd w:val="clear" w:color="auto" w:fill="FFFFFF"/>
              <w:suppressAutoHyphens w:val="0"/>
              <w:spacing w:after="0" w:line="240" w:lineRule="auto"/>
              <w:rPr>
                <w:color w:val="auto"/>
              </w:rPr>
            </w:pPr>
            <w:r w:rsidRPr="002A1094">
              <w:rPr>
                <w:color w:val="auto"/>
              </w:rPr>
              <w:t>К числу таких предложений относятся, например, предложения:</w:t>
            </w:r>
          </w:p>
          <w:p w:rsidR="002A1094" w:rsidRPr="00881833" w:rsidRDefault="002A1094" w:rsidP="00D50A7F">
            <w:pPr>
              <w:pStyle w:val="a8"/>
              <w:numPr>
                <w:ilvl w:val="0"/>
                <w:numId w:val="6"/>
              </w:numPr>
              <w:shd w:val="clear" w:color="auto" w:fill="FFFFFF"/>
              <w:suppressAutoHyphens w:val="0"/>
              <w:spacing w:after="0" w:line="240" w:lineRule="auto"/>
              <w:rPr>
                <w:color w:val="auto"/>
              </w:rPr>
            </w:pPr>
            <w:r w:rsidRPr="00881833">
              <w:rPr>
                <w:color w:val="auto"/>
              </w:rPr>
              <w:t>предоставить служащему, работнику и (или) его родственникам скидку;</w:t>
            </w:r>
          </w:p>
          <w:p w:rsidR="002A1094" w:rsidRPr="00881833" w:rsidRDefault="002A1094" w:rsidP="00D50A7F">
            <w:pPr>
              <w:pStyle w:val="a8"/>
              <w:numPr>
                <w:ilvl w:val="0"/>
                <w:numId w:val="6"/>
              </w:numPr>
              <w:shd w:val="clear" w:color="auto" w:fill="FFFFFF"/>
              <w:suppressAutoHyphens w:val="0"/>
              <w:spacing w:after="0" w:line="240" w:lineRule="auto"/>
              <w:rPr>
                <w:color w:val="auto"/>
              </w:rPr>
            </w:pPr>
            <w:r w:rsidRPr="00881833">
              <w:rPr>
                <w:color w:val="auto"/>
              </w:rPr>
              <w:t>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2A1094" w:rsidRPr="00881833" w:rsidRDefault="002A1094" w:rsidP="00D50A7F">
            <w:pPr>
              <w:pStyle w:val="a8"/>
              <w:numPr>
                <w:ilvl w:val="0"/>
                <w:numId w:val="6"/>
              </w:numPr>
              <w:shd w:val="clear" w:color="auto" w:fill="FFFFFF"/>
              <w:suppressAutoHyphens w:val="0"/>
              <w:spacing w:after="0" w:line="240" w:lineRule="auto"/>
              <w:rPr>
                <w:color w:val="auto"/>
              </w:rPr>
            </w:pPr>
            <w:r w:rsidRPr="00881833">
              <w:rPr>
                <w:color w:val="auto"/>
              </w:rPr>
              <w:t>внести деньги в конкретный благотворительный фонд;</w:t>
            </w:r>
          </w:p>
          <w:p w:rsidR="002A1094" w:rsidRPr="00881833" w:rsidRDefault="002A1094" w:rsidP="00D50A7F">
            <w:pPr>
              <w:pStyle w:val="a8"/>
              <w:numPr>
                <w:ilvl w:val="0"/>
                <w:numId w:val="6"/>
              </w:numPr>
              <w:shd w:val="clear" w:color="auto" w:fill="FFFFFF"/>
              <w:suppressAutoHyphens w:val="0"/>
              <w:spacing w:after="0" w:line="240" w:lineRule="auto"/>
              <w:rPr>
                <w:color w:val="auto"/>
              </w:rPr>
            </w:pPr>
            <w:r w:rsidRPr="00881833">
              <w:rPr>
                <w:color w:val="auto"/>
              </w:rPr>
              <w:t>поддержать конкретную спортивную команду и т.д.;</w:t>
            </w:r>
          </w:p>
          <w:p w:rsidR="002A1094" w:rsidRPr="002A1094" w:rsidRDefault="002A1094" w:rsidP="002A1094">
            <w:pPr>
              <w:shd w:val="clear" w:color="auto" w:fill="FFFFFF"/>
              <w:suppressAutoHyphens w:val="0"/>
              <w:spacing w:after="0" w:line="240" w:lineRule="auto"/>
              <w:rPr>
                <w:color w:val="auto"/>
              </w:rPr>
            </w:pPr>
            <w:r w:rsidRPr="002A1094">
              <w:rPr>
                <w:color w:val="auto"/>
              </w:rPr>
              <w:t xml:space="preserve">г) Совершение служащими определенных действий может </w:t>
            </w:r>
            <w:proofErr w:type="gramStart"/>
            <w:r w:rsidRPr="002A1094">
              <w:rPr>
                <w:color w:val="auto"/>
              </w:rPr>
              <w:t>восприниматься</w:t>
            </w:r>
            <w:proofErr w:type="gramEnd"/>
            <w:r w:rsidRPr="002A1094">
              <w:rPr>
                <w:color w:val="auto"/>
              </w:rPr>
              <w:t xml:space="preserve"> как согласие принять взятку или просьба о даче взятки.</w:t>
            </w:r>
          </w:p>
          <w:p w:rsidR="002A1094" w:rsidRPr="002A1094" w:rsidRDefault="002A1094" w:rsidP="002A1094">
            <w:pPr>
              <w:shd w:val="clear" w:color="auto" w:fill="FFFFFF"/>
              <w:suppressAutoHyphens w:val="0"/>
              <w:spacing w:after="0" w:line="240" w:lineRule="auto"/>
              <w:rPr>
                <w:color w:val="auto"/>
              </w:rPr>
            </w:pPr>
            <w:r w:rsidRPr="002A1094">
              <w:rPr>
                <w:color w:val="auto"/>
              </w:rPr>
              <w:t>К числу таких действий, например, относятся:</w:t>
            </w:r>
          </w:p>
          <w:p w:rsidR="002A1094" w:rsidRPr="002A1094" w:rsidRDefault="002A1094" w:rsidP="00D50A7F">
            <w:pPr>
              <w:numPr>
                <w:ilvl w:val="0"/>
                <w:numId w:val="7"/>
              </w:numPr>
              <w:shd w:val="clear" w:color="auto" w:fill="FFFFFF"/>
              <w:suppressAutoHyphens w:val="0"/>
              <w:spacing w:after="0" w:line="240" w:lineRule="auto"/>
              <w:rPr>
                <w:color w:val="auto"/>
              </w:rPr>
            </w:pPr>
            <w:r w:rsidRPr="002A1094">
              <w:rPr>
                <w:color w:val="auto"/>
              </w:rPr>
              <w:t>регулярное получение подарков, даже стоимостью менее 3 000 рублей;</w:t>
            </w:r>
          </w:p>
          <w:p w:rsidR="002A1094" w:rsidRPr="002A1094" w:rsidRDefault="002A1094" w:rsidP="00D50A7F">
            <w:pPr>
              <w:numPr>
                <w:ilvl w:val="0"/>
                <w:numId w:val="7"/>
              </w:numPr>
              <w:shd w:val="clear" w:color="auto" w:fill="FFFFFF"/>
              <w:suppressAutoHyphens w:val="0"/>
              <w:spacing w:after="0" w:line="240" w:lineRule="auto"/>
              <w:rPr>
                <w:color w:val="auto"/>
              </w:rPr>
            </w:pPr>
            <w:r w:rsidRPr="002A1094">
              <w:rPr>
                <w:color w:val="auto"/>
              </w:rPr>
              <w:t>посещение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w:t>
            </w:r>
          </w:p>
          <w:p w:rsidR="002A1094" w:rsidRPr="00881833" w:rsidRDefault="002A1094" w:rsidP="00487BCF">
            <w:pPr>
              <w:numPr>
                <w:ilvl w:val="0"/>
                <w:numId w:val="7"/>
              </w:numPr>
              <w:shd w:val="clear" w:color="auto" w:fill="FFFFFF"/>
              <w:suppressAutoHyphens w:val="0"/>
              <w:spacing w:after="0" w:line="240" w:lineRule="auto"/>
              <w:rPr>
                <w:color w:val="auto"/>
              </w:rPr>
            </w:pPr>
            <w:r w:rsidRPr="002A1094">
              <w:rPr>
                <w:color w:val="auto"/>
              </w:rPr>
              <w:t>иные действия.</w:t>
            </w:r>
          </w:p>
          <w:p w:rsidR="00487BCF" w:rsidRPr="00881833" w:rsidRDefault="00487BCF" w:rsidP="00487BCF">
            <w:pPr>
              <w:shd w:val="clear" w:color="auto" w:fill="FFFFFF"/>
              <w:suppressAutoHyphens w:val="0"/>
              <w:spacing w:after="0" w:line="240" w:lineRule="auto"/>
              <w:ind w:left="720"/>
              <w:rPr>
                <w:color w:val="auto"/>
              </w:rPr>
            </w:pPr>
          </w:p>
        </w:tc>
      </w:tr>
    </w:tbl>
    <w:p w:rsidR="004659EC" w:rsidRPr="00881833" w:rsidRDefault="004659EC" w:rsidP="004659EC">
      <w:pPr>
        <w:spacing w:after="0"/>
        <w:rPr>
          <w:b/>
          <w:color w:val="auto"/>
        </w:rPr>
      </w:pPr>
    </w:p>
    <w:p w:rsidR="00221B38" w:rsidRPr="00881833" w:rsidRDefault="00487BCF" w:rsidP="00221B38">
      <w:pPr>
        <w:spacing w:after="0" w:line="240" w:lineRule="auto"/>
        <w:ind w:firstLine="709"/>
        <w:rPr>
          <w:b/>
          <w:color w:val="auto"/>
        </w:rPr>
      </w:pPr>
      <w:r w:rsidRPr="00881833">
        <w:rPr>
          <w:b/>
          <w:color w:val="auto"/>
        </w:rPr>
        <w:t>ПЕРЕЧЕНЬ ПРЕСТУПЛЕНИЙ КОРРУПЦИОННОЙ НАПРАВЛЕННОСТИ</w:t>
      </w:r>
    </w:p>
    <w:p w:rsidR="00487BCF" w:rsidRPr="00881833" w:rsidRDefault="00487BCF" w:rsidP="00221B38">
      <w:pPr>
        <w:spacing w:after="0" w:line="240" w:lineRule="auto"/>
        <w:ind w:firstLine="709"/>
        <w:rPr>
          <w:b/>
          <w:color w:val="auto"/>
        </w:rPr>
      </w:pPr>
    </w:p>
    <w:p w:rsidR="00487BCF" w:rsidRPr="00881833" w:rsidRDefault="00487BCF" w:rsidP="00487BCF">
      <w:pPr>
        <w:spacing w:after="0" w:line="240" w:lineRule="auto"/>
        <w:ind w:firstLine="709"/>
        <w:jc w:val="both"/>
        <w:rPr>
          <w:color w:val="auto"/>
        </w:rPr>
      </w:pPr>
      <w:r w:rsidRPr="00881833">
        <w:rPr>
          <w:color w:val="auto"/>
        </w:rPr>
        <w:t xml:space="preserve"> К преступлениям коррупционной направленности относятся противоправные деяния только при наличии всех перечисленных ниже критериев:</w:t>
      </w:r>
    </w:p>
    <w:p w:rsidR="00487BCF" w:rsidRPr="00881833" w:rsidRDefault="00487BCF" w:rsidP="00487BCF">
      <w:pPr>
        <w:spacing w:after="0" w:line="240" w:lineRule="auto"/>
        <w:ind w:firstLine="709"/>
        <w:jc w:val="both"/>
        <w:rPr>
          <w:color w:val="auto"/>
        </w:rPr>
      </w:pPr>
      <w:r w:rsidRPr="00881833">
        <w:rPr>
          <w:color w:val="auto"/>
        </w:rPr>
        <w:t>- наличие надлежащих субъектов уголовно наказуемого деяния, к которым относятся  должностные лица, указанные в примечании к статье 285 УК РФ, лица, выполняющие управленческие функции в коммерческой и иной организации, действующие от имени  и в интересах юридического лица;</w:t>
      </w:r>
    </w:p>
    <w:p w:rsidR="00487BCF" w:rsidRPr="00881833" w:rsidRDefault="00487BCF" w:rsidP="00487BCF">
      <w:pPr>
        <w:spacing w:after="0" w:line="240" w:lineRule="auto"/>
        <w:ind w:firstLine="709"/>
        <w:jc w:val="both"/>
        <w:rPr>
          <w:color w:val="auto"/>
        </w:rPr>
      </w:pPr>
      <w:r w:rsidRPr="00881833">
        <w:rPr>
          <w:color w:val="auto"/>
        </w:rPr>
        <w:t>- связь деяния со служебным положением субъекта, отступлением от его прямых прав и обязанностей;</w:t>
      </w:r>
    </w:p>
    <w:p w:rsidR="00487BCF" w:rsidRPr="00881833" w:rsidRDefault="00487BCF" w:rsidP="00487BCF">
      <w:pPr>
        <w:spacing w:after="0" w:line="240" w:lineRule="auto"/>
        <w:ind w:firstLine="709"/>
        <w:jc w:val="both"/>
        <w:rPr>
          <w:color w:val="auto"/>
        </w:rPr>
      </w:pPr>
      <w:r w:rsidRPr="00881833">
        <w:rPr>
          <w:color w:val="auto"/>
        </w:rPr>
        <w:t>- совершения преступления с только прямым умыслом;</w:t>
      </w:r>
    </w:p>
    <w:p w:rsidR="00487BCF" w:rsidRDefault="00487BCF" w:rsidP="00487BCF">
      <w:pPr>
        <w:spacing w:after="0" w:line="240" w:lineRule="auto"/>
        <w:ind w:firstLine="709"/>
        <w:jc w:val="both"/>
        <w:rPr>
          <w:color w:val="auto"/>
        </w:rPr>
      </w:pPr>
      <w:r w:rsidRPr="00881833">
        <w:rPr>
          <w:color w:val="auto"/>
        </w:rPr>
        <w:t>-</w:t>
      </w:r>
      <w:r w:rsidR="00991919" w:rsidRPr="00881833">
        <w:rPr>
          <w:color w:val="auto"/>
        </w:rPr>
        <w:t xml:space="preserve"> обязательное наличие у субъекта корыстного мотива (деяние связано с получением им имущественных прав и выгод для себя или для третьих лиц).</w:t>
      </w:r>
    </w:p>
    <w:p w:rsidR="00D55FF1" w:rsidRDefault="00D55FF1" w:rsidP="00487BCF">
      <w:pPr>
        <w:spacing w:after="0" w:line="240" w:lineRule="auto"/>
        <w:ind w:firstLine="709"/>
        <w:jc w:val="both"/>
        <w:rPr>
          <w:color w:val="auto"/>
        </w:rPr>
      </w:pPr>
    </w:p>
    <w:p w:rsidR="00D55FF1" w:rsidRDefault="00D55FF1" w:rsidP="00487BCF">
      <w:pPr>
        <w:spacing w:after="0" w:line="240" w:lineRule="auto"/>
        <w:ind w:firstLine="709"/>
        <w:jc w:val="both"/>
        <w:rPr>
          <w:color w:val="auto"/>
        </w:rPr>
      </w:pPr>
    </w:p>
    <w:p w:rsidR="00D55FF1" w:rsidRPr="00881833" w:rsidRDefault="00D55FF1" w:rsidP="00487BCF">
      <w:pPr>
        <w:spacing w:after="0" w:line="240" w:lineRule="auto"/>
        <w:ind w:firstLine="709"/>
        <w:jc w:val="both"/>
        <w:rPr>
          <w:color w:val="auto"/>
        </w:rPr>
      </w:pPr>
    </w:p>
    <w:tbl>
      <w:tblPr>
        <w:tblStyle w:val="a9"/>
        <w:tblW w:w="0" w:type="auto"/>
        <w:tblLook w:val="04A0"/>
      </w:tblPr>
      <w:tblGrid>
        <w:gridCol w:w="675"/>
        <w:gridCol w:w="1276"/>
        <w:gridCol w:w="2393"/>
        <w:gridCol w:w="5545"/>
      </w:tblGrid>
      <w:tr w:rsidR="00991919" w:rsidRPr="00881833" w:rsidTr="00D55FF1">
        <w:tc>
          <w:tcPr>
            <w:tcW w:w="675" w:type="dxa"/>
          </w:tcPr>
          <w:p w:rsidR="00991919" w:rsidRPr="00881833" w:rsidRDefault="00991919" w:rsidP="00191B7F">
            <w:pPr>
              <w:jc w:val="center"/>
              <w:rPr>
                <w:b/>
                <w:color w:val="auto"/>
                <w:sz w:val="24"/>
                <w:szCs w:val="24"/>
              </w:rPr>
            </w:pPr>
            <w:r w:rsidRPr="00881833">
              <w:rPr>
                <w:b/>
                <w:color w:val="auto"/>
                <w:sz w:val="24"/>
                <w:szCs w:val="24"/>
              </w:rPr>
              <w:lastRenderedPageBreak/>
              <w:t xml:space="preserve">№ </w:t>
            </w:r>
            <w:proofErr w:type="spellStart"/>
            <w:proofErr w:type="gramStart"/>
            <w:r w:rsidRPr="00881833">
              <w:rPr>
                <w:b/>
                <w:color w:val="auto"/>
                <w:sz w:val="24"/>
                <w:szCs w:val="24"/>
              </w:rPr>
              <w:t>п</w:t>
            </w:r>
            <w:proofErr w:type="spellEnd"/>
            <w:proofErr w:type="gramEnd"/>
            <w:r w:rsidRPr="00881833">
              <w:rPr>
                <w:b/>
                <w:color w:val="auto"/>
                <w:sz w:val="24"/>
                <w:szCs w:val="24"/>
              </w:rPr>
              <w:t>/</w:t>
            </w:r>
            <w:proofErr w:type="spellStart"/>
            <w:r w:rsidRPr="00881833">
              <w:rPr>
                <w:b/>
                <w:color w:val="auto"/>
                <w:sz w:val="24"/>
                <w:szCs w:val="24"/>
              </w:rPr>
              <w:t>п</w:t>
            </w:r>
            <w:proofErr w:type="spellEnd"/>
          </w:p>
        </w:tc>
        <w:tc>
          <w:tcPr>
            <w:tcW w:w="1276" w:type="dxa"/>
          </w:tcPr>
          <w:p w:rsidR="00991919" w:rsidRPr="00881833" w:rsidRDefault="00991919" w:rsidP="00191B7F">
            <w:pPr>
              <w:jc w:val="center"/>
              <w:rPr>
                <w:b/>
                <w:color w:val="auto"/>
                <w:sz w:val="24"/>
                <w:szCs w:val="24"/>
              </w:rPr>
            </w:pPr>
            <w:r w:rsidRPr="00881833">
              <w:rPr>
                <w:b/>
                <w:color w:val="auto"/>
                <w:sz w:val="24"/>
                <w:szCs w:val="24"/>
              </w:rPr>
              <w:t>Статья УК РФ</w:t>
            </w:r>
          </w:p>
        </w:tc>
        <w:tc>
          <w:tcPr>
            <w:tcW w:w="2393" w:type="dxa"/>
          </w:tcPr>
          <w:p w:rsidR="00991919" w:rsidRPr="00881833" w:rsidRDefault="00991919" w:rsidP="00191B7F">
            <w:pPr>
              <w:jc w:val="center"/>
              <w:rPr>
                <w:b/>
                <w:color w:val="auto"/>
                <w:sz w:val="24"/>
                <w:szCs w:val="24"/>
              </w:rPr>
            </w:pPr>
            <w:r w:rsidRPr="00881833">
              <w:rPr>
                <w:b/>
                <w:color w:val="auto"/>
                <w:sz w:val="24"/>
                <w:szCs w:val="24"/>
              </w:rPr>
              <w:t xml:space="preserve">Наименование </w:t>
            </w:r>
            <w:r w:rsidR="00191B7F" w:rsidRPr="00881833">
              <w:rPr>
                <w:b/>
                <w:color w:val="auto"/>
                <w:sz w:val="24"/>
                <w:szCs w:val="24"/>
              </w:rPr>
              <w:t>преступления</w:t>
            </w:r>
          </w:p>
        </w:tc>
        <w:tc>
          <w:tcPr>
            <w:tcW w:w="5545" w:type="dxa"/>
          </w:tcPr>
          <w:p w:rsidR="00991919" w:rsidRPr="00881833" w:rsidRDefault="00191B7F" w:rsidP="00191B7F">
            <w:pPr>
              <w:jc w:val="center"/>
              <w:rPr>
                <w:b/>
                <w:color w:val="auto"/>
                <w:sz w:val="24"/>
                <w:szCs w:val="24"/>
              </w:rPr>
            </w:pPr>
            <w:r w:rsidRPr="00881833">
              <w:rPr>
                <w:b/>
                <w:color w:val="auto"/>
                <w:sz w:val="24"/>
                <w:szCs w:val="24"/>
              </w:rPr>
              <w:t>Максимальное наказание</w:t>
            </w:r>
          </w:p>
        </w:tc>
      </w:tr>
      <w:tr w:rsidR="00991919" w:rsidRPr="00881833" w:rsidTr="00D55FF1">
        <w:tc>
          <w:tcPr>
            <w:tcW w:w="675" w:type="dxa"/>
          </w:tcPr>
          <w:p w:rsidR="00991919" w:rsidRPr="00881833" w:rsidRDefault="00191B7F" w:rsidP="00487BCF">
            <w:pPr>
              <w:jc w:val="both"/>
              <w:rPr>
                <w:color w:val="auto"/>
                <w:sz w:val="24"/>
                <w:szCs w:val="24"/>
              </w:rPr>
            </w:pPr>
            <w:r w:rsidRPr="00881833">
              <w:rPr>
                <w:color w:val="auto"/>
                <w:sz w:val="24"/>
                <w:szCs w:val="24"/>
              </w:rPr>
              <w:t>1</w:t>
            </w:r>
          </w:p>
        </w:tc>
        <w:tc>
          <w:tcPr>
            <w:tcW w:w="1276" w:type="dxa"/>
          </w:tcPr>
          <w:p w:rsidR="00991919" w:rsidRPr="00881833" w:rsidRDefault="00191B7F" w:rsidP="00191B7F">
            <w:pPr>
              <w:jc w:val="center"/>
              <w:rPr>
                <w:color w:val="auto"/>
                <w:sz w:val="24"/>
                <w:szCs w:val="24"/>
              </w:rPr>
            </w:pPr>
            <w:r w:rsidRPr="00881833">
              <w:rPr>
                <w:color w:val="auto"/>
                <w:sz w:val="24"/>
                <w:szCs w:val="24"/>
              </w:rPr>
              <w:t>159</w:t>
            </w:r>
          </w:p>
        </w:tc>
        <w:tc>
          <w:tcPr>
            <w:tcW w:w="2393" w:type="dxa"/>
          </w:tcPr>
          <w:p w:rsidR="00991919" w:rsidRPr="00881833" w:rsidRDefault="00191B7F" w:rsidP="00191B7F">
            <w:pPr>
              <w:jc w:val="center"/>
              <w:rPr>
                <w:color w:val="auto"/>
                <w:sz w:val="24"/>
                <w:szCs w:val="24"/>
              </w:rPr>
            </w:pPr>
            <w:r w:rsidRPr="00881833">
              <w:rPr>
                <w:color w:val="auto"/>
                <w:sz w:val="24"/>
                <w:szCs w:val="24"/>
              </w:rPr>
              <w:t>Мошенничество</w:t>
            </w:r>
          </w:p>
        </w:tc>
        <w:tc>
          <w:tcPr>
            <w:tcW w:w="5545" w:type="dxa"/>
          </w:tcPr>
          <w:p w:rsidR="00991919" w:rsidRPr="00881833" w:rsidRDefault="00191B7F" w:rsidP="00487BCF">
            <w:pPr>
              <w:jc w:val="both"/>
              <w:rPr>
                <w:color w:val="auto"/>
                <w:sz w:val="24"/>
                <w:szCs w:val="24"/>
              </w:rPr>
            </w:pPr>
            <w:r w:rsidRPr="00881833">
              <w:rPr>
                <w:color w:val="auto"/>
                <w:sz w:val="24"/>
                <w:szCs w:val="24"/>
              </w:rPr>
              <w:t>До 10 лет лишения свободы со штрафом до 1 млн. рублей</w:t>
            </w:r>
          </w:p>
        </w:tc>
      </w:tr>
      <w:tr w:rsidR="00991919" w:rsidRPr="00881833" w:rsidTr="00D55FF1">
        <w:tc>
          <w:tcPr>
            <w:tcW w:w="675" w:type="dxa"/>
          </w:tcPr>
          <w:p w:rsidR="00991919" w:rsidRPr="00881833" w:rsidRDefault="00191B7F" w:rsidP="00487BCF">
            <w:pPr>
              <w:jc w:val="both"/>
              <w:rPr>
                <w:color w:val="auto"/>
                <w:sz w:val="24"/>
                <w:szCs w:val="24"/>
              </w:rPr>
            </w:pPr>
            <w:r w:rsidRPr="00881833">
              <w:rPr>
                <w:color w:val="auto"/>
                <w:sz w:val="24"/>
                <w:szCs w:val="24"/>
              </w:rPr>
              <w:t>2</w:t>
            </w:r>
          </w:p>
        </w:tc>
        <w:tc>
          <w:tcPr>
            <w:tcW w:w="1276" w:type="dxa"/>
          </w:tcPr>
          <w:p w:rsidR="00991919" w:rsidRPr="00881833" w:rsidRDefault="00191B7F" w:rsidP="00191B7F">
            <w:pPr>
              <w:jc w:val="center"/>
              <w:rPr>
                <w:color w:val="auto"/>
                <w:sz w:val="24"/>
                <w:szCs w:val="24"/>
              </w:rPr>
            </w:pPr>
            <w:r w:rsidRPr="00881833">
              <w:rPr>
                <w:color w:val="auto"/>
                <w:sz w:val="24"/>
                <w:szCs w:val="24"/>
              </w:rPr>
              <w:t>160</w:t>
            </w:r>
          </w:p>
        </w:tc>
        <w:tc>
          <w:tcPr>
            <w:tcW w:w="2393" w:type="dxa"/>
          </w:tcPr>
          <w:p w:rsidR="00991919" w:rsidRPr="00881833" w:rsidRDefault="00191B7F" w:rsidP="00191B7F">
            <w:pPr>
              <w:jc w:val="center"/>
              <w:rPr>
                <w:color w:val="auto"/>
                <w:sz w:val="24"/>
                <w:szCs w:val="24"/>
              </w:rPr>
            </w:pPr>
            <w:r w:rsidRPr="00881833">
              <w:rPr>
                <w:color w:val="auto"/>
                <w:sz w:val="24"/>
                <w:szCs w:val="24"/>
              </w:rPr>
              <w:t>Присвоение или растрата</w:t>
            </w:r>
          </w:p>
        </w:tc>
        <w:tc>
          <w:tcPr>
            <w:tcW w:w="5545" w:type="dxa"/>
          </w:tcPr>
          <w:p w:rsidR="00991919" w:rsidRPr="00881833" w:rsidRDefault="00191B7F" w:rsidP="00487BCF">
            <w:pPr>
              <w:jc w:val="both"/>
              <w:rPr>
                <w:color w:val="auto"/>
                <w:sz w:val="24"/>
                <w:szCs w:val="24"/>
              </w:rPr>
            </w:pPr>
            <w:r w:rsidRPr="00881833">
              <w:rPr>
                <w:color w:val="auto"/>
                <w:sz w:val="24"/>
                <w:szCs w:val="24"/>
              </w:rPr>
              <w:t>До 10 лет лишения свободы со штрафом до 1 млн. рублей</w:t>
            </w:r>
          </w:p>
        </w:tc>
      </w:tr>
      <w:tr w:rsidR="00991919" w:rsidRPr="00881833" w:rsidTr="00D55FF1">
        <w:tc>
          <w:tcPr>
            <w:tcW w:w="675" w:type="dxa"/>
          </w:tcPr>
          <w:p w:rsidR="00991919" w:rsidRPr="00881833" w:rsidRDefault="00191B7F" w:rsidP="00487BCF">
            <w:pPr>
              <w:jc w:val="both"/>
              <w:rPr>
                <w:color w:val="auto"/>
                <w:sz w:val="24"/>
                <w:szCs w:val="24"/>
              </w:rPr>
            </w:pPr>
            <w:r w:rsidRPr="00881833">
              <w:rPr>
                <w:color w:val="auto"/>
                <w:sz w:val="24"/>
                <w:szCs w:val="24"/>
              </w:rPr>
              <w:t>3</w:t>
            </w:r>
          </w:p>
        </w:tc>
        <w:tc>
          <w:tcPr>
            <w:tcW w:w="1276" w:type="dxa"/>
          </w:tcPr>
          <w:p w:rsidR="00991919" w:rsidRPr="00881833" w:rsidRDefault="00191B7F" w:rsidP="00191B7F">
            <w:pPr>
              <w:jc w:val="center"/>
              <w:rPr>
                <w:color w:val="auto"/>
                <w:sz w:val="24"/>
                <w:szCs w:val="24"/>
              </w:rPr>
            </w:pPr>
            <w:r w:rsidRPr="00881833">
              <w:rPr>
                <w:color w:val="auto"/>
                <w:sz w:val="24"/>
                <w:szCs w:val="24"/>
              </w:rPr>
              <w:t>204</w:t>
            </w:r>
          </w:p>
        </w:tc>
        <w:tc>
          <w:tcPr>
            <w:tcW w:w="2393" w:type="dxa"/>
          </w:tcPr>
          <w:p w:rsidR="00991919" w:rsidRPr="00881833" w:rsidRDefault="00191B7F" w:rsidP="00191B7F">
            <w:pPr>
              <w:jc w:val="center"/>
              <w:rPr>
                <w:color w:val="auto"/>
                <w:sz w:val="24"/>
                <w:szCs w:val="24"/>
              </w:rPr>
            </w:pPr>
            <w:r w:rsidRPr="00881833">
              <w:rPr>
                <w:color w:val="auto"/>
                <w:sz w:val="24"/>
                <w:szCs w:val="24"/>
              </w:rPr>
              <w:t>Коммерческий подкуп</w:t>
            </w:r>
          </w:p>
        </w:tc>
        <w:tc>
          <w:tcPr>
            <w:tcW w:w="5545" w:type="dxa"/>
          </w:tcPr>
          <w:p w:rsidR="00991919" w:rsidRPr="00881833" w:rsidRDefault="00191B7F" w:rsidP="00191B7F">
            <w:pPr>
              <w:jc w:val="both"/>
              <w:rPr>
                <w:color w:val="auto"/>
                <w:sz w:val="24"/>
                <w:szCs w:val="24"/>
              </w:rPr>
            </w:pPr>
            <w:r w:rsidRPr="00881833">
              <w:rPr>
                <w:color w:val="auto"/>
                <w:sz w:val="24"/>
                <w:szCs w:val="24"/>
              </w:rPr>
              <w:t>До 12 лет лишения свободы со штрафом в размере пятидесятикратной суммы коммерческого подкупа</w:t>
            </w:r>
          </w:p>
        </w:tc>
      </w:tr>
      <w:tr w:rsidR="00991919" w:rsidRPr="00881833" w:rsidTr="00D55FF1">
        <w:tc>
          <w:tcPr>
            <w:tcW w:w="675" w:type="dxa"/>
          </w:tcPr>
          <w:p w:rsidR="00991919" w:rsidRPr="00881833" w:rsidRDefault="00191B7F" w:rsidP="00487BCF">
            <w:pPr>
              <w:jc w:val="both"/>
              <w:rPr>
                <w:color w:val="auto"/>
                <w:sz w:val="24"/>
                <w:szCs w:val="24"/>
              </w:rPr>
            </w:pPr>
            <w:r w:rsidRPr="00881833">
              <w:rPr>
                <w:color w:val="auto"/>
                <w:sz w:val="24"/>
                <w:szCs w:val="24"/>
              </w:rPr>
              <w:t>4</w:t>
            </w:r>
          </w:p>
        </w:tc>
        <w:tc>
          <w:tcPr>
            <w:tcW w:w="1276" w:type="dxa"/>
          </w:tcPr>
          <w:p w:rsidR="00991919" w:rsidRPr="00881833" w:rsidRDefault="00191B7F" w:rsidP="00191B7F">
            <w:pPr>
              <w:jc w:val="center"/>
              <w:rPr>
                <w:color w:val="auto"/>
                <w:sz w:val="24"/>
                <w:szCs w:val="24"/>
              </w:rPr>
            </w:pPr>
            <w:r w:rsidRPr="00881833">
              <w:rPr>
                <w:color w:val="auto"/>
                <w:sz w:val="24"/>
                <w:szCs w:val="24"/>
              </w:rPr>
              <w:t>285</w:t>
            </w:r>
          </w:p>
        </w:tc>
        <w:tc>
          <w:tcPr>
            <w:tcW w:w="2393" w:type="dxa"/>
          </w:tcPr>
          <w:p w:rsidR="00991919" w:rsidRPr="00881833" w:rsidRDefault="00191B7F" w:rsidP="00191B7F">
            <w:pPr>
              <w:jc w:val="center"/>
              <w:rPr>
                <w:color w:val="auto"/>
                <w:sz w:val="24"/>
                <w:szCs w:val="24"/>
              </w:rPr>
            </w:pPr>
            <w:r w:rsidRPr="00881833">
              <w:rPr>
                <w:color w:val="auto"/>
                <w:sz w:val="24"/>
                <w:szCs w:val="24"/>
              </w:rPr>
              <w:t>Злоупотребление должностными полномочиями</w:t>
            </w:r>
          </w:p>
        </w:tc>
        <w:tc>
          <w:tcPr>
            <w:tcW w:w="5545" w:type="dxa"/>
          </w:tcPr>
          <w:p w:rsidR="00991919" w:rsidRPr="00881833" w:rsidRDefault="00191B7F" w:rsidP="00487BCF">
            <w:pPr>
              <w:jc w:val="both"/>
              <w:rPr>
                <w:color w:val="auto"/>
                <w:sz w:val="24"/>
                <w:szCs w:val="24"/>
              </w:rPr>
            </w:pPr>
            <w:r w:rsidRPr="00881833">
              <w:rPr>
                <w:color w:val="auto"/>
                <w:sz w:val="24"/>
                <w:szCs w:val="24"/>
              </w:rPr>
              <w:t>До 7 лет лишения свободы с лишением права занимать определенные должности или заниматься определенной деятельностью на срок до 3 лет или без такового.</w:t>
            </w:r>
          </w:p>
        </w:tc>
      </w:tr>
      <w:tr w:rsidR="00991919" w:rsidRPr="00881833" w:rsidTr="00D55FF1">
        <w:tc>
          <w:tcPr>
            <w:tcW w:w="675" w:type="dxa"/>
          </w:tcPr>
          <w:p w:rsidR="00991919" w:rsidRPr="00881833" w:rsidRDefault="00191B7F" w:rsidP="00487BCF">
            <w:pPr>
              <w:jc w:val="both"/>
              <w:rPr>
                <w:color w:val="auto"/>
                <w:sz w:val="24"/>
                <w:szCs w:val="24"/>
              </w:rPr>
            </w:pPr>
            <w:r w:rsidRPr="00881833">
              <w:rPr>
                <w:color w:val="auto"/>
                <w:sz w:val="24"/>
                <w:szCs w:val="24"/>
              </w:rPr>
              <w:t>5</w:t>
            </w:r>
          </w:p>
        </w:tc>
        <w:tc>
          <w:tcPr>
            <w:tcW w:w="1276" w:type="dxa"/>
          </w:tcPr>
          <w:p w:rsidR="00991919" w:rsidRPr="00881833" w:rsidRDefault="00191B7F" w:rsidP="00191B7F">
            <w:pPr>
              <w:jc w:val="center"/>
              <w:rPr>
                <w:color w:val="auto"/>
                <w:sz w:val="24"/>
                <w:szCs w:val="24"/>
              </w:rPr>
            </w:pPr>
            <w:r w:rsidRPr="00881833">
              <w:rPr>
                <w:color w:val="auto"/>
                <w:sz w:val="24"/>
                <w:szCs w:val="24"/>
              </w:rPr>
              <w:t>285.1</w:t>
            </w:r>
          </w:p>
        </w:tc>
        <w:tc>
          <w:tcPr>
            <w:tcW w:w="2393" w:type="dxa"/>
          </w:tcPr>
          <w:p w:rsidR="00991919" w:rsidRPr="00881833" w:rsidRDefault="00191B7F" w:rsidP="00191B7F">
            <w:pPr>
              <w:jc w:val="center"/>
              <w:rPr>
                <w:color w:val="auto"/>
                <w:sz w:val="24"/>
                <w:szCs w:val="24"/>
              </w:rPr>
            </w:pPr>
            <w:r w:rsidRPr="00881833">
              <w:rPr>
                <w:color w:val="auto"/>
                <w:sz w:val="24"/>
                <w:szCs w:val="24"/>
              </w:rPr>
              <w:t>Нецелевое расходование бюджетных средств</w:t>
            </w:r>
          </w:p>
        </w:tc>
        <w:tc>
          <w:tcPr>
            <w:tcW w:w="5545" w:type="dxa"/>
          </w:tcPr>
          <w:p w:rsidR="00991919" w:rsidRPr="00881833" w:rsidRDefault="00191B7F" w:rsidP="00191B7F">
            <w:pPr>
              <w:jc w:val="both"/>
              <w:rPr>
                <w:color w:val="auto"/>
                <w:sz w:val="24"/>
                <w:szCs w:val="24"/>
              </w:rPr>
            </w:pPr>
            <w:r w:rsidRPr="00881833">
              <w:rPr>
                <w:color w:val="auto"/>
                <w:sz w:val="24"/>
                <w:szCs w:val="24"/>
              </w:rPr>
              <w:t>До 5 лет лишения свободы с лишением права занимать определенные должности или заниматься определенной деятельностью на срок до 3 лет или без такового.</w:t>
            </w:r>
          </w:p>
        </w:tc>
      </w:tr>
      <w:tr w:rsidR="00991919" w:rsidRPr="00881833" w:rsidTr="00D55FF1">
        <w:tc>
          <w:tcPr>
            <w:tcW w:w="675" w:type="dxa"/>
          </w:tcPr>
          <w:p w:rsidR="00991919" w:rsidRPr="00881833" w:rsidRDefault="00191B7F" w:rsidP="00487BCF">
            <w:pPr>
              <w:jc w:val="both"/>
              <w:rPr>
                <w:color w:val="auto"/>
                <w:sz w:val="24"/>
                <w:szCs w:val="24"/>
              </w:rPr>
            </w:pPr>
            <w:r w:rsidRPr="00881833">
              <w:rPr>
                <w:color w:val="auto"/>
                <w:sz w:val="24"/>
                <w:szCs w:val="24"/>
              </w:rPr>
              <w:t>6</w:t>
            </w:r>
          </w:p>
        </w:tc>
        <w:tc>
          <w:tcPr>
            <w:tcW w:w="1276" w:type="dxa"/>
          </w:tcPr>
          <w:p w:rsidR="00991919" w:rsidRPr="00881833" w:rsidRDefault="00191B7F" w:rsidP="00191B7F">
            <w:pPr>
              <w:jc w:val="center"/>
              <w:rPr>
                <w:color w:val="auto"/>
                <w:sz w:val="24"/>
                <w:szCs w:val="24"/>
              </w:rPr>
            </w:pPr>
            <w:r w:rsidRPr="00881833">
              <w:rPr>
                <w:color w:val="auto"/>
                <w:sz w:val="24"/>
                <w:szCs w:val="24"/>
              </w:rPr>
              <w:t>286</w:t>
            </w:r>
          </w:p>
        </w:tc>
        <w:tc>
          <w:tcPr>
            <w:tcW w:w="2393" w:type="dxa"/>
          </w:tcPr>
          <w:p w:rsidR="00991919" w:rsidRPr="00881833" w:rsidRDefault="00191B7F" w:rsidP="00191B7F">
            <w:pPr>
              <w:jc w:val="center"/>
              <w:rPr>
                <w:color w:val="auto"/>
                <w:sz w:val="24"/>
                <w:szCs w:val="24"/>
              </w:rPr>
            </w:pPr>
            <w:r w:rsidRPr="00881833">
              <w:rPr>
                <w:color w:val="auto"/>
                <w:sz w:val="24"/>
                <w:szCs w:val="24"/>
              </w:rPr>
              <w:t>Превышение должностных полномочий</w:t>
            </w:r>
          </w:p>
        </w:tc>
        <w:tc>
          <w:tcPr>
            <w:tcW w:w="5545" w:type="dxa"/>
          </w:tcPr>
          <w:p w:rsidR="00991919" w:rsidRPr="00881833" w:rsidRDefault="000666B6" w:rsidP="00191B7F">
            <w:pPr>
              <w:jc w:val="both"/>
              <w:rPr>
                <w:color w:val="auto"/>
                <w:sz w:val="24"/>
                <w:szCs w:val="24"/>
              </w:rPr>
            </w:pPr>
            <w:r w:rsidRPr="00881833">
              <w:rPr>
                <w:color w:val="auto"/>
                <w:sz w:val="24"/>
                <w:szCs w:val="24"/>
              </w:rPr>
              <w:t>До 7 лет лишения свободы с лишением права занимать определенные должности или заниматься определенной деятельностью на срок до 3 лет или без такового.</w:t>
            </w:r>
          </w:p>
        </w:tc>
      </w:tr>
      <w:tr w:rsidR="00991919" w:rsidRPr="00881833" w:rsidTr="00D55FF1">
        <w:tc>
          <w:tcPr>
            <w:tcW w:w="675" w:type="dxa"/>
          </w:tcPr>
          <w:p w:rsidR="00991919" w:rsidRPr="00881833" w:rsidRDefault="00191B7F" w:rsidP="00487BCF">
            <w:pPr>
              <w:jc w:val="both"/>
              <w:rPr>
                <w:color w:val="auto"/>
                <w:sz w:val="24"/>
                <w:szCs w:val="24"/>
              </w:rPr>
            </w:pPr>
            <w:r w:rsidRPr="00881833">
              <w:rPr>
                <w:color w:val="auto"/>
                <w:sz w:val="24"/>
                <w:szCs w:val="24"/>
              </w:rPr>
              <w:t>7</w:t>
            </w:r>
          </w:p>
        </w:tc>
        <w:tc>
          <w:tcPr>
            <w:tcW w:w="1276" w:type="dxa"/>
          </w:tcPr>
          <w:p w:rsidR="00991919" w:rsidRPr="00881833" w:rsidRDefault="00191B7F" w:rsidP="00191B7F">
            <w:pPr>
              <w:jc w:val="center"/>
              <w:rPr>
                <w:color w:val="auto"/>
                <w:sz w:val="24"/>
                <w:szCs w:val="24"/>
              </w:rPr>
            </w:pPr>
            <w:r w:rsidRPr="00881833">
              <w:rPr>
                <w:color w:val="auto"/>
                <w:sz w:val="24"/>
                <w:szCs w:val="24"/>
              </w:rPr>
              <w:t>290</w:t>
            </w:r>
          </w:p>
        </w:tc>
        <w:tc>
          <w:tcPr>
            <w:tcW w:w="2393" w:type="dxa"/>
          </w:tcPr>
          <w:p w:rsidR="00991919" w:rsidRPr="00881833" w:rsidRDefault="00191B7F" w:rsidP="00191B7F">
            <w:pPr>
              <w:jc w:val="center"/>
              <w:rPr>
                <w:color w:val="auto"/>
                <w:sz w:val="24"/>
                <w:szCs w:val="24"/>
              </w:rPr>
            </w:pPr>
            <w:r w:rsidRPr="00881833">
              <w:rPr>
                <w:color w:val="auto"/>
                <w:sz w:val="24"/>
                <w:szCs w:val="24"/>
              </w:rPr>
              <w:t>Получение взятки</w:t>
            </w:r>
          </w:p>
        </w:tc>
        <w:tc>
          <w:tcPr>
            <w:tcW w:w="5545" w:type="dxa"/>
          </w:tcPr>
          <w:p w:rsidR="00991919" w:rsidRPr="00881833" w:rsidRDefault="000666B6" w:rsidP="00191B7F">
            <w:pPr>
              <w:jc w:val="both"/>
              <w:rPr>
                <w:color w:val="auto"/>
                <w:sz w:val="24"/>
                <w:szCs w:val="24"/>
              </w:rPr>
            </w:pPr>
            <w:r w:rsidRPr="00881833">
              <w:rPr>
                <w:color w:val="auto"/>
                <w:sz w:val="24"/>
                <w:szCs w:val="24"/>
              </w:rPr>
              <w:t>До 12 лет лишения свободы с лишением права занимать определенные должности или заниматься определенной деятельностью на срок до 3 лет и со штрафом в размере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w:t>
            </w:r>
          </w:p>
        </w:tc>
      </w:tr>
      <w:tr w:rsidR="00991919" w:rsidRPr="00881833" w:rsidTr="00D55FF1">
        <w:tc>
          <w:tcPr>
            <w:tcW w:w="675" w:type="dxa"/>
          </w:tcPr>
          <w:p w:rsidR="00991919" w:rsidRPr="00881833" w:rsidRDefault="00191B7F" w:rsidP="00487BCF">
            <w:pPr>
              <w:jc w:val="both"/>
              <w:rPr>
                <w:color w:val="auto"/>
                <w:sz w:val="24"/>
                <w:szCs w:val="24"/>
              </w:rPr>
            </w:pPr>
            <w:r w:rsidRPr="00881833">
              <w:rPr>
                <w:color w:val="auto"/>
                <w:sz w:val="24"/>
                <w:szCs w:val="24"/>
              </w:rPr>
              <w:t>8</w:t>
            </w:r>
          </w:p>
        </w:tc>
        <w:tc>
          <w:tcPr>
            <w:tcW w:w="1276" w:type="dxa"/>
          </w:tcPr>
          <w:p w:rsidR="00991919" w:rsidRPr="00881833" w:rsidRDefault="00191B7F" w:rsidP="00191B7F">
            <w:pPr>
              <w:jc w:val="center"/>
              <w:rPr>
                <w:color w:val="auto"/>
                <w:sz w:val="24"/>
                <w:szCs w:val="24"/>
              </w:rPr>
            </w:pPr>
            <w:r w:rsidRPr="00881833">
              <w:rPr>
                <w:color w:val="auto"/>
                <w:sz w:val="24"/>
                <w:szCs w:val="24"/>
              </w:rPr>
              <w:t>291.1</w:t>
            </w:r>
          </w:p>
        </w:tc>
        <w:tc>
          <w:tcPr>
            <w:tcW w:w="2393" w:type="dxa"/>
          </w:tcPr>
          <w:p w:rsidR="00991919" w:rsidRPr="00881833" w:rsidRDefault="00191B7F" w:rsidP="000666B6">
            <w:pPr>
              <w:jc w:val="center"/>
              <w:rPr>
                <w:color w:val="auto"/>
                <w:sz w:val="24"/>
                <w:szCs w:val="24"/>
              </w:rPr>
            </w:pPr>
            <w:r w:rsidRPr="00881833">
              <w:rPr>
                <w:color w:val="auto"/>
                <w:sz w:val="24"/>
                <w:szCs w:val="24"/>
              </w:rPr>
              <w:t xml:space="preserve">Посредничество </w:t>
            </w:r>
            <w:r w:rsidR="000666B6" w:rsidRPr="00881833">
              <w:rPr>
                <w:color w:val="auto"/>
                <w:sz w:val="24"/>
                <w:szCs w:val="24"/>
              </w:rPr>
              <w:t>во взяточни</w:t>
            </w:r>
            <w:r w:rsidRPr="00881833">
              <w:rPr>
                <w:color w:val="auto"/>
                <w:sz w:val="24"/>
                <w:szCs w:val="24"/>
              </w:rPr>
              <w:t>честве</w:t>
            </w:r>
          </w:p>
        </w:tc>
        <w:tc>
          <w:tcPr>
            <w:tcW w:w="5545" w:type="dxa"/>
          </w:tcPr>
          <w:p w:rsidR="00991919" w:rsidRPr="00881833" w:rsidRDefault="000666B6" w:rsidP="00487BCF">
            <w:pPr>
              <w:jc w:val="both"/>
              <w:rPr>
                <w:color w:val="auto"/>
                <w:sz w:val="24"/>
                <w:szCs w:val="24"/>
              </w:rPr>
            </w:pPr>
            <w:r w:rsidRPr="00881833">
              <w:rPr>
                <w:color w:val="auto"/>
                <w:sz w:val="24"/>
                <w:szCs w:val="24"/>
              </w:rPr>
              <w:t>До 12 лет лишения свободы со штрафом в размере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7 лет или без такового.</w:t>
            </w:r>
          </w:p>
        </w:tc>
      </w:tr>
    </w:tbl>
    <w:p w:rsidR="00D55FF1" w:rsidRDefault="00D55FF1" w:rsidP="000666B6">
      <w:pPr>
        <w:spacing w:after="0" w:line="240" w:lineRule="auto"/>
        <w:ind w:firstLine="709"/>
        <w:jc w:val="center"/>
        <w:rPr>
          <w:b/>
          <w:color w:val="auto"/>
        </w:rPr>
      </w:pPr>
    </w:p>
    <w:p w:rsidR="00D55FF1" w:rsidRPr="00881833" w:rsidRDefault="00D55FF1" w:rsidP="00D55FF1">
      <w:pPr>
        <w:shd w:val="clear" w:color="auto" w:fill="FFFFFF"/>
        <w:suppressAutoHyphens w:val="0"/>
        <w:spacing w:after="0" w:line="240" w:lineRule="auto"/>
        <w:ind w:firstLine="547"/>
        <w:jc w:val="center"/>
        <w:outlineLvl w:val="0"/>
        <w:rPr>
          <w:b/>
          <w:bCs/>
          <w:color w:val="auto"/>
          <w:kern w:val="36"/>
        </w:rPr>
      </w:pPr>
      <w:r w:rsidRPr="00881833">
        <w:rPr>
          <w:b/>
          <w:bCs/>
          <w:color w:val="auto"/>
          <w:kern w:val="36"/>
        </w:rPr>
        <w:t>ОГРАНИЧЕНИЯ, СВЯЗАННЫЕ С МУНИЦИПАЛЬНОЙ СЛУЖБОЙ</w:t>
      </w:r>
    </w:p>
    <w:p w:rsidR="00D55FF1" w:rsidRPr="00881833" w:rsidRDefault="00D55FF1" w:rsidP="00D55FF1">
      <w:pPr>
        <w:shd w:val="clear" w:color="auto" w:fill="FFFFFF"/>
        <w:suppressAutoHyphens w:val="0"/>
        <w:spacing w:after="0" w:line="240" w:lineRule="auto"/>
        <w:ind w:firstLine="547"/>
        <w:jc w:val="center"/>
        <w:outlineLvl w:val="0"/>
        <w:rPr>
          <w:b/>
          <w:bCs/>
          <w:color w:val="auto"/>
          <w:kern w:val="36"/>
        </w:rPr>
      </w:pPr>
      <w:r w:rsidRPr="00881833">
        <w:rPr>
          <w:b/>
          <w:bCs/>
          <w:color w:val="auto"/>
          <w:kern w:val="36"/>
        </w:rPr>
        <w:t xml:space="preserve"> </w:t>
      </w:r>
      <w:proofErr w:type="gramStart"/>
      <w:r w:rsidRPr="00881833">
        <w:rPr>
          <w:b/>
          <w:bCs/>
          <w:color w:val="auto"/>
          <w:kern w:val="36"/>
        </w:rPr>
        <w:t xml:space="preserve">(Статья 13 Федерального закона от 02.03.2007 N 25-ФЗ </w:t>
      </w:r>
      <w:proofErr w:type="gramEnd"/>
    </w:p>
    <w:p w:rsidR="00D55FF1" w:rsidRPr="00881833" w:rsidRDefault="00D55FF1" w:rsidP="00D55FF1">
      <w:pPr>
        <w:shd w:val="clear" w:color="auto" w:fill="FFFFFF"/>
        <w:suppressAutoHyphens w:val="0"/>
        <w:spacing w:after="0" w:line="240" w:lineRule="auto"/>
        <w:ind w:firstLine="547"/>
        <w:jc w:val="center"/>
        <w:outlineLvl w:val="0"/>
        <w:rPr>
          <w:b/>
          <w:bCs/>
          <w:color w:val="auto"/>
          <w:kern w:val="36"/>
        </w:rPr>
      </w:pPr>
      <w:proofErr w:type="gramStart"/>
      <w:r w:rsidRPr="00881833">
        <w:rPr>
          <w:b/>
          <w:bCs/>
          <w:color w:val="auto"/>
          <w:kern w:val="36"/>
        </w:rPr>
        <w:t>«О муниципальной службе в Российской Федерации»)</w:t>
      </w:r>
      <w:proofErr w:type="gramEnd"/>
    </w:p>
    <w:p w:rsidR="00D55FF1" w:rsidRPr="00FD440F" w:rsidRDefault="00D55FF1" w:rsidP="00D55FF1">
      <w:pPr>
        <w:shd w:val="clear" w:color="auto" w:fill="FFFFFF"/>
        <w:suppressAutoHyphens w:val="0"/>
        <w:spacing w:after="0" w:line="240" w:lineRule="auto"/>
        <w:ind w:firstLine="547"/>
        <w:jc w:val="center"/>
        <w:outlineLvl w:val="0"/>
        <w:rPr>
          <w:b/>
          <w:bCs/>
          <w:color w:val="auto"/>
          <w:kern w:val="36"/>
        </w:rPr>
      </w:pPr>
    </w:p>
    <w:p w:rsidR="00D55FF1" w:rsidRPr="00FD440F" w:rsidRDefault="00D55FF1" w:rsidP="00D55FF1">
      <w:pPr>
        <w:shd w:val="clear" w:color="auto" w:fill="FFFFFF"/>
        <w:suppressAutoHyphens w:val="0"/>
        <w:spacing w:after="0" w:line="240" w:lineRule="auto"/>
        <w:ind w:firstLine="547"/>
        <w:jc w:val="both"/>
        <w:outlineLvl w:val="0"/>
        <w:rPr>
          <w:color w:val="auto"/>
        </w:rPr>
      </w:pPr>
      <w:r w:rsidRPr="00881833">
        <w:rPr>
          <w:b/>
          <w:bCs/>
          <w:color w:val="auto"/>
          <w:kern w:val="36"/>
        </w:rPr>
        <w:t> </w:t>
      </w:r>
      <w:bookmarkStart w:id="0" w:name="dst100093"/>
      <w:bookmarkEnd w:id="0"/>
      <w:r w:rsidRPr="00881833">
        <w:rPr>
          <w:color w:val="auto"/>
        </w:rPr>
        <w:t>1. Гражданин не может быть принят на муниципальную службу, а муниципальный служащий не может находиться на муниципальной службе в случае:</w:t>
      </w:r>
    </w:p>
    <w:p w:rsidR="00D55FF1" w:rsidRPr="00FD440F" w:rsidRDefault="00D55FF1" w:rsidP="00D55FF1">
      <w:pPr>
        <w:shd w:val="clear" w:color="auto" w:fill="FFFFFF"/>
        <w:suppressAutoHyphens w:val="0"/>
        <w:spacing w:after="0" w:line="240" w:lineRule="auto"/>
        <w:ind w:firstLine="547"/>
        <w:jc w:val="both"/>
        <w:rPr>
          <w:color w:val="auto"/>
        </w:rPr>
      </w:pPr>
      <w:bookmarkStart w:id="1" w:name="dst100094"/>
      <w:bookmarkEnd w:id="1"/>
      <w:r w:rsidRPr="00881833">
        <w:rPr>
          <w:color w:val="auto"/>
        </w:rPr>
        <w:t>1) признания его недееспособным или ограниченно дееспособным решением суда, вступившим в законную силу;</w:t>
      </w:r>
    </w:p>
    <w:p w:rsidR="00D55FF1" w:rsidRPr="00FD440F" w:rsidRDefault="00D55FF1" w:rsidP="00D55FF1">
      <w:pPr>
        <w:shd w:val="clear" w:color="auto" w:fill="FFFFFF"/>
        <w:suppressAutoHyphens w:val="0"/>
        <w:spacing w:after="0" w:line="240" w:lineRule="auto"/>
        <w:ind w:firstLine="547"/>
        <w:jc w:val="both"/>
        <w:rPr>
          <w:color w:val="auto"/>
        </w:rPr>
      </w:pPr>
      <w:bookmarkStart w:id="2" w:name="dst100095"/>
      <w:bookmarkEnd w:id="2"/>
      <w:r w:rsidRPr="00881833">
        <w:rPr>
          <w:color w:val="auto"/>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55FF1" w:rsidRPr="00FD440F" w:rsidRDefault="00D55FF1" w:rsidP="00D55FF1">
      <w:pPr>
        <w:shd w:val="clear" w:color="auto" w:fill="FFFFFF"/>
        <w:suppressAutoHyphens w:val="0"/>
        <w:spacing w:after="0" w:line="240" w:lineRule="auto"/>
        <w:ind w:firstLine="547"/>
        <w:jc w:val="both"/>
        <w:rPr>
          <w:color w:val="auto"/>
        </w:rPr>
      </w:pPr>
      <w:bookmarkStart w:id="3" w:name="dst100096"/>
      <w:bookmarkEnd w:id="3"/>
      <w:proofErr w:type="gramStart"/>
      <w:r w:rsidRPr="00881833">
        <w:rPr>
          <w:color w:val="auto"/>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D55FF1" w:rsidRPr="00FD440F" w:rsidRDefault="00D55FF1" w:rsidP="00D55FF1">
      <w:pPr>
        <w:shd w:val="clear" w:color="auto" w:fill="FFFFFF"/>
        <w:suppressAutoHyphens w:val="0"/>
        <w:spacing w:after="0" w:line="240" w:lineRule="auto"/>
        <w:ind w:firstLine="547"/>
        <w:jc w:val="both"/>
        <w:rPr>
          <w:color w:val="auto"/>
        </w:rPr>
      </w:pPr>
      <w:bookmarkStart w:id="4" w:name="dst66"/>
      <w:bookmarkEnd w:id="4"/>
      <w:r w:rsidRPr="00881833">
        <w:rPr>
          <w:color w:val="auto"/>
        </w:rPr>
        <w:t xml:space="preserve">4) наличия заболевания, препятствующего поступлению на муниципальную службу или ее прохождению и подтвержденного заключением медицинской </w:t>
      </w:r>
      <w:r w:rsidRPr="00881833">
        <w:rPr>
          <w:color w:val="auto"/>
        </w:rPr>
        <w:lastRenderedPageBreak/>
        <w:t>организации. </w:t>
      </w:r>
      <w:hyperlink r:id="rId6" w:anchor="dst100012" w:history="1">
        <w:r w:rsidRPr="00881833">
          <w:rPr>
            <w:color w:val="auto"/>
          </w:rPr>
          <w:t>Порядок</w:t>
        </w:r>
      </w:hyperlink>
      <w:r w:rsidRPr="00881833">
        <w:rPr>
          <w:color w:val="auto"/>
        </w:rPr>
        <w:t> прохождения диспансеризации, </w:t>
      </w:r>
      <w:hyperlink r:id="rId7" w:anchor="dst100264" w:history="1">
        <w:r w:rsidRPr="00881833">
          <w:rPr>
            <w:color w:val="auto"/>
          </w:rPr>
          <w:t>перечень</w:t>
        </w:r>
      </w:hyperlink>
      <w:r w:rsidRPr="00881833">
        <w:rPr>
          <w:color w:val="auto"/>
        </w:rPr>
        <w:t> таких заболеваний и </w:t>
      </w:r>
      <w:hyperlink r:id="rId8" w:anchor="dst100279" w:history="1">
        <w:r w:rsidRPr="00881833">
          <w:rPr>
            <w:color w:val="auto"/>
          </w:rPr>
          <w:t>форма</w:t>
        </w:r>
      </w:hyperlink>
      <w:r w:rsidRPr="00881833">
        <w:rPr>
          <w:color w:val="auto"/>
        </w:rPr>
        <w:t>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55FF1" w:rsidRPr="00FD440F" w:rsidRDefault="00D55FF1" w:rsidP="00D55FF1">
      <w:pPr>
        <w:shd w:val="clear" w:color="auto" w:fill="FFFFFF"/>
        <w:suppressAutoHyphens w:val="0"/>
        <w:spacing w:after="0" w:line="240" w:lineRule="auto"/>
        <w:ind w:firstLine="547"/>
        <w:jc w:val="both"/>
        <w:rPr>
          <w:color w:val="auto"/>
        </w:rPr>
      </w:pPr>
      <w:bookmarkStart w:id="5" w:name="dst14"/>
      <w:bookmarkEnd w:id="5"/>
      <w:proofErr w:type="gramStart"/>
      <w:r w:rsidRPr="00881833">
        <w:rPr>
          <w:color w:val="auto"/>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881833">
        <w:rPr>
          <w:color w:val="auto"/>
        </w:rPr>
        <w:t xml:space="preserve"> другому;</w:t>
      </w:r>
    </w:p>
    <w:p w:rsidR="00D55FF1" w:rsidRPr="00FD440F" w:rsidRDefault="00D55FF1" w:rsidP="00D55FF1">
      <w:pPr>
        <w:shd w:val="clear" w:color="auto" w:fill="FFFFFF"/>
        <w:suppressAutoHyphens w:val="0"/>
        <w:spacing w:after="0" w:line="240" w:lineRule="auto"/>
        <w:ind w:firstLine="547"/>
        <w:jc w:val="both"/>
        <w:rPr>
          <w:color w:val="auto"/>
        </w:rPr>
      </w:pPr>
      <w:bookmarkStart w:id="6" w:name="dst100099"/>
      <w:bookmarkEnd w:id="6"/>
      <w:proofErr w:type="gramStart"/>
      <w:r w:rsidRPr="00881833">
        <w:rPr>
          <w:color w:val="auto"/>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81833">
        <w:rPr>
          <w:color w:val="auto"/>
        </w:rPr>
        <w:t xml:space="preserve"> </w:t>
      </w:r>
      <w:proofErr w:type="gramStart"/>
      <w:r w:rsidRPr="00881833">
        <w:rPr>
          <w:color w:val="auto"/>
        </w:rPr>
        <w:t>соответствии</w:t>
      </w:r>
      <w:proofErr w:type="gramEnd"/>
      <w:r w:rsidRPr="00881833">
        <w:rPr>
          <w:color w:val="auto"/>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55FF1" w:rsidRPr="00FD440F" w:rsidRDefault="00D55FF1" w:rsidP="00D55FF1">
      <w:pPr>
        <w:shd w:val="clear" w:color="auto" w:fill="FFFFFF"/>
        <w:suppressAutoHyphens w:val="0"/>
        <w:spacing w:after="0" w:line="240" w:lineRule="auto"/>
        <w:ind w:firstLine="547"/>
        <w:jc w:val="both"/>
        <w:rPr>
          <w:color w:val="auto"/>
        </w:rPr>
      </w:pPr>
      <w:bookmarkStart w:id="7" w:name="dst100100"/>
      <w:bookmarkEnd w:id="7"/>
      <w:r w:rsidRPr="00881833">
        <w:rPr>
          <w:color w:val="auto"/>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55FF1" w:rsidRPr="00FD440F" w:rsidRDefault="00D55FF1" w:rsidP="00D55FF1">
      <w:pPr>
        <w:shd w:val="clear" w:color="auto" w:fill="FFFFFF"/>
        <w:suppressAutoHyphens w:val="0"/>
        <w:spacing w:after="0" w:line="240" w:lineRule="auto"/>
        <w:ind w:firstLine="547"/>
        <w:jc w:val="both"/>
        <w:rPr>
          <w:color w:val="auto"/>
        </w:rPr>
      </w:pPr>
      <w:bookmarkStart w:id="8" w:name="dst100101"/>
      <w:bookmarkEnd w:id="8"/>
      <w:r w:rsidRPr="00881833">
        <w:rPr>
          <w:color w:val="auto"/>
        </w:rPr>
        <w:t>8) представления подложных документов или заведомо ложных сведений при поступлении на муниципальную службу;</w:t>
      </w:r>
    </w:p>
    <w:p w:rsidR="00D55FF1" w:rsidRPr="00FD440F" w:rsidRDefault="00D55FF1" w:rsidP="00D55FF1">
      <w:pPr>
        <w:shd w:val="clear" w:color="auto" w:fill="FFFFFF"/>
        <w:suppressAutoHyphens w:val="0"/>
        <w:spacing w:after="0" w:line="240" w:lineRule="auto"/>
        <w:ind w:firstLine="547"/>
        <w:jc w:val="both"/>
        <w:rPr>
          <w:color w:val="auto"/>
        </w:rPr>
      </w:pPr>
      <w:bookmarkStart w:id="9" w:name="dst15"/>
      <w:bookmarkEnd w:id="9"/>
      <w:r w:rsidRPr="00881833">
        <w:rPr>
          <w:color w:val="auto"/>
        </w:rPr>
        <w:t>9) непредставления предусмотренных настоящим Федеральным </w:t>
      </w:r>
      <w:hyperlink r:id="rId9" w:anchor="dst100136" w:history="1">
        <w:r w:rsidRPr="00881833">
          <w:rPr>
            <w:color w:val="auto"/>
          </w:rPr>
          <w:t>законом</w:t>
        </w:r>
      </w:hyperlink>
      <w:r w:rsidRPr="00881833">
        <w:rPr>
          <w:color w:val="auto"/>
        </w:rPr>
        <w:t>, Федеральным </w:t>
      </w:r>
      <w:hyperlink r:id="rId10" w:anchor="dst11" w:history="1">
        <w:r w:rsidRPr="00881833">
          <w:rPr>
            <w:color w:val="auto"/>
          </w:rPr>
          <w:t>законом</w:t>
        </w:r>
      </w:hyperlink>
      <w:r w:rsidRPr="00881833">
        <w:rPr>
          <w:color w:val="auto"/>
        </w:rPr>
        <w:t> от 25 декабря 2008 года N 273-ФЗ «О противодействии коррупции» и другими федеральными </w:t>
      </w:r>
      <w:hyperlink r:id="rId11" w:anchor="dst100027" w:history="1">
        <w:r w:rsidRPr="00881833">
          <w:rPr>
            <w:color w:val="auto"/>
          </w:rPr>
          <w:t>законами</w:t>
        </w:r>
      </w:hyperlink>
      <w:r w:rsidRPr="00881833">
        <w:rPr>
          <w:color w:val="auto"/>
        </w:rPr>
        <w:t> сведений или представления заведомо недостоверных или неполных сведений при поступлении на муниципальную службу;</w:t>
      </w:r>
    </w:p>
    <w:p w:rsidR="00D55FF1" w:rsidRPr="00FD440F" w:rsidRDefault="00D55FF1" w:rsidP="00D55FF1">
      <w:pPr>
        <w:shd w:val="clear" w:color="auto" w:fill="FFFFFF"/>
        <w:suppressAutoHyphens w:val="0"/>
        <w:spacing w:after="0" w:line="240" w:lineRule="auto"/>
        <w:ind w:firstLine="547"/>
        <w:jc w:val="both"/>
        <w:rPr>
          <w:color w:val="auto"/>
        </w:rPr>
      </w:pPr>
      <w:bookmarkStart w:id="10" w:name="dst100313"/>
      <w:bookmarkEnd w:id="10"/>
      <w:r w:rsidRPr="00881833">
        <w:rPr>
          <w:color w:val="auto"/>
        </w:rPr>
        <w:t>9.1) непредставления сведений, предусмотренных </w:t>
      </w:r>
      <w:hyperlink r:id="rId12" w:anchor="dst100314" w:history="1">
        <w:r w:rsidRPr="00881833">
          <w:rPr>
            <w:color w:val="auto"/>
          </w:rPr>
          <w:t>статьей 15.1</w:t>
        </w:r>
      </w:hyperlink>
      <w:r w:rsidRPr="00881833">
        <w:rPr>
          <w:color w:val="auto"/>
        </w:rPr>
        <w:t> настоящего Федерального закона;</w:t>
      </w:r>
    </w:p>
    <w:p w:rsidR="00D55FF1" w:rsidRPr="00FD440F" w:rsidRDefault="00D55FF1" w:rsidP="00D55FF1">
      <w:pPr>
        <w:shd w:val="clear" w:color="auto" w:fill="FFFFFF"/>
        <w:suppressAutoHyphens w:val="0"/>
        <w:spacing w:after="0" w:line="240" w:lineRule="auto"/>
        <w:ind w:firstLine="547"/>
        <w:jc w:val="both"/>
        <w:rPr>
          <w:color w:val="auto"/>
        </w:rPr>
      </w:pPr>
      <w:bookmarkStart w:id="11" w:name="dst50"/>
      <w:bookmarkEnd w:id="11"/>
      <w:r w:rsidRPr="00881833">
        <w:rPr>
          <w:color w:val="auto"/>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D55FF1" w:rsidRPr="00FD440F" w:rsidRDefault="00D55FF1" w:rsidP="00D55FF1">
      <w:pPr>
        <w:shd w:val="clear" w:color="auto" w:fill="FFFFFF"/>
        <w:suppressAutoHyphens w:val="0"/>
        <w:spacing w:after="0" w:line="240" w:lineRule="auto"/>
        <w:ind w:firstLine="547"/>
        <w:jc w:val="both"/>
        <w:rPr>
          <w:color w:val="auto"/>
        </w:rPr>
      </w:pPr>
      <w:bookmarkStart w:id="12" w:name="dst68"/>
      <w:bookmarkEnd w:id="12"/>
      <w:r w:rsidRPr="00881833">
        <w:rPr>
          <w:color w:val="auto"/>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D55FF1" w:rsidRPr="00881833" w:rsidRDefault="00D55FF1" w:rsidP="00D55FF1">
      <w:pPr>
        <w:shd w:val="clear" w:color="auto" w:fill="FFFFFF"/>
        <w:suppressAutoHyphens w:val="0"/>
        <w:spacing w:after="0" w:line="240" w:lineRule="auto"/>
        <w:ind w:firstLine="547"/>
        <w:jc w:val="both"/>
        <w:rPr>
          <w:color w:val="auto"/>
        </w:rPr>
      </w:pPr>
      <w:bookmarkStart w:id="13" w:name="dst100103"/>
      <w:bookmarkEnd w:id="13"/>
      <w:r w:rsidRPr="00881833">
        <w:rPr>
          <w:color w:val="auto"/>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55FF1" w:rsidRPr="00881833" w:rsidRDefault="00D55FF1" w:rsidP="00D55FF1">
      <w:pPr>
        <w:shd w:val="clear" w:color="auto" w:fill="FFFFFF"/>
        <w:suppressAutoHyphens w:val="0"/>
        <w:spacing w:after="0" w:line="240" w:lineRule="auto"/>
        <w:ind w:firstLine="547"/>
        <w:jc w:val="both"/>
        <w:rPr>
          <w:color w:val="auto"/>
        </w:rPr>
      </w:pPr>
    </w:p>
    <w:p w:rsidR="00D55FF1" w:rsidRPr="00881833" w:rsidRDefault="00D55FF1" w:rsidP="00D55FF1">
      <w:pPr>
        <w:shd w:val="clear" w:color="auto" w:fill="FFFFFF"/>
        <w:suppressAutoHyphens w:val="0"/>
        <w:spacing w:after="0" w:line="240" w:lineRule="auto"/>
        <w:ind w:firstLine="547"/>
        <w:jc w:val="center"/>
        <w:outlineLvl w:val="0"/>
        <w:rPr>
          <w:b/>
          <w:bCs/>
          <w:color w:val="auto"/>
          <w:kern w:val="36"/>
        </w:rPr>
      </w:pPr>
      <w:r w:rsidRPr="00881833">
        <w:rPr>
          <w:b/>
          <w:bCs/>
          <w:color w:val="auto"/>
          <w:kern w:val="36"/>
        </w:rPr>
        <w:t>ЗАПРЕТЫ, СВЯЗАННЫЕ С МУНИЦИПАЛЬНОЙ СЛУЖБОЙ</w:t>
      </w:r>
    </w:p>
    <w:p w:rsidR="00D55FF1" w:rsidRPr="00881833" w:rsidRDefault="00D55FF1" w:rsidP="00D55FF1">
      <w:pPr>
        <w:shd w:val="clear" w:color="auto" w:fill="FFFFFF"/>
        <w:suppressAutoHyphens w:val="0"/>
        <w:spacing w:after="0" w:line="240" w:lineRule="auto"/>
        <w:ind w:firstLine="547"/>
        <w:jc w:val="center"/>
        <w:outlineLvl w:val="0"/>
        <w:rPr>
          <w:b/>
          <w:bCs/>
          <w:color w:val="auto"/>
          <w:kern w:val="36"/>
        </w:rPr>
      </w:pPr>
      <w:proofErr w:type="gramStart"/>
      <w:r w:rsidRPr="00881833">
        <w:rPr>
          <w:b/>
          <w:bCs/>
          <w:color w:val="auto"/>
          <w:kern w:val="36"/>
        </w:rPr>
        <w:t xml:space="preserve">(Статья 13 Федерального закона от 02.03.2007 N 25-ФЗ </w:t>
      </w:r>
      <w:proofErr w:type="gramEnd"/>
    </w:p>
    <w:p w:rsidR="00D55FF1" w:rsidRPr="00881833" w:rsidRDefault="00D55FF1" w:rsidP="00D55FF1">
      <w:pPr>
        <w:shd w:val="clear" w:color="auto" w:fill="FFFFFF"/>
        <w:suppressAutoHyphens w:val="0"/>
        <w:spacing w:after="0" w:line="240" w:lineRule="auto"/>
        <w:ind w:firstLine="547"/>
        <w:jc w:val="center"/>
        <w:outlineLvl w:val="0"/>
        <w:rPr>
          <w:b/>
          <w:bCs/>
          <w:color w:val="auto"/>
          <w:kern w:val="36"/>
        </w:rPr>
      </w:pPr>
      <w:proofErr w:type="gramStart"/>
      <w:r w:rsidRPr="00881833">
        <w:rPr>
          <w:b/>
          <w:bCs/>
          <w:color w:val="auto"/>
          <w:kern w:val="36"/>
        </w:rPr>
        <w:t>«О муниципальной службе в Российской Федерации»)</w:t>
      </w:r>
      <w:proofErr w:type="gramEnd"/>
    </w:p>
    <w:p w:rsidR="00D55FF1" w:rsidRPr="00881833" w:rsidRDefault="00D55FF1" w:rsidP="00D55FF1">
      <w:pPr>
        <w:shd w:val="clear" w:color="auto" w:fill="FFFFFF"/>
        <w:suppressAutoHyphens w:val="0"/>
        <w:spacing w:after="0" w:line="240" w:lineRule="auto"/>
        <w:ind w:firstLine="547"/>
        <w:jc w:val="center"/>
        <w:outlineLvl w:val="0"/>
        <w:rPr>
          <w:b/>
          <w:bCs/>
          <w:color w:val="auto"/>
          <w:kern w:val="36"/>
        </w:rPr>
      </w:pPr>
    </w:p>
    <w:p w:rsidR="00D55FF1" w:rsidRPr="00221B38" w:rsidRDefault="00D55FF1" w:rsidP="00D55FF1">
      <w:pPr>
        <w:shd w:val="clear" w:color="auto" w:fill="FFFFFF"/>
        <w:suppressAutoHyphens w:val="0"/>
        <w:spacing w:after="0" w:line="240" w:lineRule="auto"/>
        <w:ind w:firstLine="547"/>
        <w:jc w:val="both"/>
        <w:rPr>
          <w:color w:val="auto"/>
        </w:rPr>
      </w:pPr>
      <w:r w:rsidRPr="00881833">
        <w:rPr>
          <w:color w:val="auto"/>
        </w:rPr>
        <w:t>1. В связи с прохождением муниципальной службы муниципальному служащему запрещается:</w:t>
      </w:r>
    </w:p>
    <w:p w:rsidR="00D55FF1" w:rsidRPr="00221B38" w:rsidRDefault="00D55FF1" w:rsidP="00D55FF1">
      <w:pPr>
        <w:shd w:val="clear" w:color="auto" w:fill="FFFFFF"/>
        <w:suppressAutoHyphens w:val="0"/>
        <w:spacing w:after="0" w:line="240" w:lineRule="auto"/>
        <w:ind w:firstLine="547"/>
        <w:jc w:val="both"/>
        <w:rPr>
          <w:color w:val="auto"/>
        </w:rPr>
      </w:pPr>
      <w:bookmarkStart w:id="14" w:name="dst100296"/>
      <w:bookmarkStart w:id="15" w:name="dst100107"/>
      <w:bookmarkEnd w:id="14"/>
      <w:bookmarkEnd w:id="15"/>
      <w:r w:rsidRPr="00881833">
        <w:rPr>
          <w:color w:val="auto"/>
        </w:rPr>
        <w:t>1) замещать должность муниципальной службы в случае:</w:t>
      </w:r>
    </w:p>
    <w:p w:rsidR="00D55FF1" w:rsidRPr="00221B38" w:rsidRDefault="00D55FF1" w:rsidP="00D55FF1">
      <w:pPr>
        <w:shd w:val="clear" w:color="auto" w:fill="FFFFFF"/>
        <w:suppressAutoHyphens w:val="0"/>
        <w:spacing w:after="0" w:line="240" w:lineRule="auto"/>
        <w:ind w:firstLine="547"/>
        <w:jc w:val="both"/>
        <w:rPr>
          <w:color w:val="auto"/>
        </w:rPr>
      </w:pPr>
      <w:bookmarkStart w:id="16" w:name="dst100108"/>
      <w:bookmarkEnd w:id="16"/>
      <w:r w:rsidRPr="00881833">
        <w:rPr>
          <w:color w:val="auto"/>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55FF1" w:rsidRPr="00221B38" w:rsidRDefault="00D55FF1" w:rsidP="00D55FF1">
      <w:pPr>
        <w:shd w:val="clear" w:color="auto" w:fill="FFFFFF"/>
        <w:suppressAutoHyphens w:val="0"/>
        <w:spacing w:after="0" w:line="240" w:lineRule="auto"/>
        <w:ind w:firstLine="547"/>
        <w:jc w:val="both"/>
        <w:rPr>
          <w:color w:val="auto"/>
        </w:rPr>
      </w:pPr>
      <w:bookmarkStart w:id="17" w:name="dst100109"/>
      <w:bookmarkEnd w:id="17"/>
      <w:r w:rsidRPr="00881833">
        <w:rPr>
          <w:color w:val="auto"/>
        </w:rPr>
        <w:lastRenderedPageBreak/>
        <w:t>б) избрания или назначения на муниципальную должность;</w:t>
      </w:r>
    </w:p>
    <w:p w:rsidR="00D55FF1" w:rsidRPr="00221B38" w:rsidRDefault="00D55FF1" w:rsidP="00D55FF1">
      <w:pPr>
        <w:shd w:val="clear" w:color="auto" w:fill="FFFFFF"/>
        <w:suppressAutoHyphens w:val="0"/>
        <w:spacing w:after="0" w:line="240" w:lineRule="auto"/>
        <w:ind w:firstLine="547"/>
        <w:jc w:val="both"/>
        <w:rPr>
          <w:color w:val="auto"/>
        </w:rPr>
      </w:pPr>
      <w:bookmarkStart w:id="18" w:name="dst100110"/>
      <w:bookmarkEnd w:id="18"/>
      <w:r w:rsidRPr="00881833">
        <w:rPr>
          <w:color w:val="auto"/>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55FF1" w:rsidRPr="00221B38" w:rsidRDefault="00D55FF1" w:rsidP="00D55FF1">
      <w:pPr>
        <w:shd w:val="clear" w:color="auto" w:fill="FFFFFF"/>
        <w:suppressAutoHyphens w:val="0"/>
        <w:spacing w:after="0" w:line="240" w:lineRule="auto"/>
        <w:ind w:firstLine="547"/>
        <w:jc w:val="both"/>
        <w:rPr>
          <w:color w:val="auto"/>
        </w:rPr>
      </w:pPr>
      <w:bookmarkStart w:id="19" w:name="dst88"/>
      <w:bookmarkEnd w:id="19"/>
      <w:r w:rsidRPr="00881833">
        <w:rPr>
          <w:color w:val="auto"/>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881833">
        <w:rPr>
          <w:color w:val="auto"/>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13" w:anchor="dst100288" w:history="1">
        <w:r w:rsidRPr="00881833">
          <w:rPr>
            <w:color w:val="auto"/>
          </w:rPr>
          <w:t>законами</w:t>
        </w:r>
      </w:hyperlink>
      <w:r w:rsidRPr="00881833">
        <w:rPr>
          <w:color w:val="auto"/>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881833">
        <w:rPr>
          <w:color w:val="auto"/>
        </w:rPr>
        <w:t>;</w:t>
      </w:r>
    </w:p>
    <w:p w:rsidR="00D55FF1" w:rsidRPr="00221B38" w:rsidRDefault="00D55FF1" w:rsidP="00D55FF1">
      <w:pPr>
        <w:shd w:val="clear" w:color="auto" w:fill="FFFFFF"/>
        <w:suppressAutoHyphens w:val="0"/>
        <w:spacing w:after="0" w:line="240" w:lineRule="auto"/>
        <w:ind w:firstLine="547"/>
        <w:jc w:val="both"/>
        <w:rPr>
          <w:color w:val="auto"/>
        </w:rPr>
      </w:pPr>
      <w:bookmarkStart w:id="20" w:name="dst100112"/>
      <w:bookmarkEnd w:id="20"/>
      <w:r w:rsidRPr="00881833">
        <w:rPr>
          <w:color w:val="auto"/>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4" w:anchor="dst100288" w:history="1">
        <w:r w:rsidRPr="00881833">
          <w:rPr>
            <w:color w:val="auto"/>
          </w:rPr>
          <w:t>законами</w:t>
        </w:r>
      </w:hyperlink>
      <w:r w:rsidRPr="00881833">
        <w:rPr>
          <w:color w:val="auto"/>
        </w:rPr>
        <w:t>;</w:t>
      </w:r>
    </w:p>
    <w:p w:rsidR="00D55FF1" w:rsidRPr="00221B38" w:rsidRDefault="00D55FF1" w:rsidP="00D55FF1">
      <w:pPr>
        <w:shd w:val="clear" w:color="auto" w:fill="FFFFFF"/>
        <w:suppressAutoHyphens w:val="0"/>
        <w:spacing w:after="0" w:line="240" w:lineRule="auto"/>
        <w:ind w:firstLine="547"/>
        <w:jc w:val="both"/>
        <w:rPr>
          <w:color w:val="auto"/>
        </w:rPr>
      </w:pPr>
      <w:bookmarkStart w:id="21" w:name="dst87"/>
      <w:bookmarkEnd w:id="21"/>
      <w:r w:rsidRPr="00881833">
        <w:rPr>
          <w:color w:val="auto"/>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5" w:anchor="dst102904" w:history="1">
        <w:r w:rsidRPr="00881833">
          <w:rPr>
            <w:color w:val="auto"/>
          </w:rPr>
          <w:t>кодексом</w:t>
        </w:r>
      </w:hyperlink>
      <w:r w:rsidRPr="00881833">
        <w:rPr>
          <w:color w:val="auto"/>
        </w:rPr>
        <w:t>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6" w:anchor="dst100052" w:history="1">
        <w:r w:rsidRPr="00881833">
          <w:rPr>
            <w:color w:val="auto"/>
          </w:rPr>
          <w:t>порядке</w:t>
        </w:r>
      </w:hyperlink>
      <w:r w:rsidRPr="00881833">
        <w:rPr>
          <w:color w:val="auto"/>
        </w:rPr>
        <w:t>, устанавливаемом нормативными правовыми актами Российской Федерации;</w:t>
      </w:r>
    </w:p>
    <w:p w:rsidR="00D55FF1" w:rsidRPr="00221B38" w:rsidRDefault="00D55FF1" w:rsidP="00D55FF1">
      <w:pPr>
        <w:shd w:val="clear" w:color="auto" w:fill="FFFFFF"/>
        <w:suppressAutoHyphens w:val="0"/>
        <w:spacing w:after="0" w:line="240" w:lineRule="auto"/>
        <w:ind w:firstLine="547"/>
        <w:jc w:val="both"/>
        <w:rPr>
          <w:color w:val="auto"/>
        </w:rPr>
      </w:pPr>
      <w:bookmarkStart w:id="22" w:name="dst100114"/>
      <w:bookmarkEnd w:id="22"/>
      <w:proofErr w:type="gramStart"/>
      <w:r w:rsidRPr="00881833">
        <w:rPr>
          <w:color w:val="auto"/>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D55FF1" w:rsidRPr="00221B38" w:rsidRDefault="00D55FF1" w:rsidP="00D55FF1">
      <w:pPr>
        <w:shd w:val="clear" w:color="auto" w:fill="FFFFFF"/>
        <w:suppressAutoHyphens w:val="0"/>
        <w:spacing w:after="0" w:line="240" w:lineRule="auto"/>
        <w:ind w:firstLine="547"/>
        <w:jc w:val="both"/>
        <w:rPr>
          <w:color w:val="auto"/>
        </w:rPr>
      </w:pPr>
      <w:bookmarkStart w:id="23" w:name="dst100115"/>
      <w:bookmarkEnd w:id="23"/>
      <w:r w:rsidRPr="00881833">
        <w:rPr>
          <w:color w:val="auto"/>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55FF1" w:rsidRPr="00221B38" w:rsidRDefault="00D55FF1" w:rsidP="00D55FF1">
      <w:pPr>
        <w:shd w:val="clear" w:color="auto" w:fill="FFFFFF"/>
        <w:suppressAutoHyphens w:val="0"/>
        <w:spacing w:after="0" w:line="240" w:lineRule="auto"/>
        <w:ind w:firstLine="547"/>
        <w:jc w:val="both"/>
        <w:rPr>
          <w:color w:val="auto"/>
        </w:rPr>
      </w:pPr>
      <w:bookmarkStart w:id="24" w:name="dst100116"/>
      <w:bookmarkEnd w:id="24"/>
      <w:r w:rsidRPr="00881833">
        <w:rPr>
          <w:color w:val="auto"/>
        </w:rPr>
        <w:t>7) разглашать или использовать в целях, не связанных с муниципальной службой, сведения, отнесенные в соответствии с федеральными законами к </w:t>
      </w:r>
      <w:hyperlink r:id="rId17" w:anchor="dst100011" w:history="1">
        <w:r w:rsidRPr="00881833">
          <w:rPr>
            <w:color w:val="auto"/>
          </w:rPr>
          <w:t>сведениям</w:t>
        </w:r>
      </w:hyperlink>
      <w:r w:rsidRPr="00881833">
        <w:rPr>
          <w:color w:val="auto"/>
        </w:rPr>
        <w:t> конфиденциального характера, или служебную информацию, ставшие ему известными в связи с исполнением должностных обязанностей;</w:t>
      </w:r>
    </w:p>
    <w:p w:rsidR="00D55FF1" w:rsidRPr="00221B38" w:rsidRDefault="00D55FF1" w:rsidP="00D55FF1">
      <w:pPr>
        <w:shd w:val="clear" w:color="auto" w:fill="FFFFFF"/>
        <w:suppressAutoHyphens w:val="0"/>
        <w:spacing w:after="0" w:line="240" w:lineRule="auto"/>
        <w:ind w:firstLine="547"/>
        <w:jc w:val="both"/>
        <w:rPr>
          <w:color w:val="auto"/>
        </w:rPr>
      </w:pPr>
      <w:bookmarkStart w:id="25" w:name="dst100117"/>
      <w:bookmarkEnd w:id="25"/>
      <w:r w:rsidRPr="00881833">
        <w:rPr>
          <w:color w:val="auto"/>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55FF1" w:rsidRPr="00221B38" w:rsidRDefault="00D55FF1" w:rsidP="00D55FF1">
      <w:pPr>
        <w:shd w:val="clear" w:color="auto" w:fill="FFFFFF"/>
        <w:suppressAutoHyphens w:val="0"/>
        <w:spacing w:after="0" w:line="240" w:lineRule="auto"/>
        <w:ind w:firstLine="547"/>
        <w:jc w:val="both"/>
        <w:rPr>
          <w:color w:val="auto"/>
        </w:rPr>
      </w:pPr>
      <w:bookmarkStart w:id="26" w:name="dst9"/>
      <w:bookmarkEnd w:id="26"/>
      <w:r w:rsidRPr="00881833">
        <w:rPr>
          <w:color w:val="auto"/>
        </w:rPr>
        <w:t xml:space="preserve">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w:t>
      </w:r>
      <w:r w:rsidRPr="00881833">
        <w:rPr>
          <w:color w:val="auto"/>
        </w:rPr>
        <w:lastRenderedPageBreak/>
        <w:t>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55FF1" w:rsidRPr="00221B38" w:rsidRDefault="00D55FF1" w:rsidP="00D55FF1">
      <w:pPr>
        <w:shd w:val="clear" w:color="auto" w:fill="FFFFFF"/>
        <w:suppressAutoHyphens w:val="0"/>
        <w:spacing w:after="0" w:line="240" w:lineRule="auto"/>
        <w:ind w:firstLine="547"/>
        <w:jc w:val="both"/>
        <w:rPr>
          <w:color w:val="auto"/>
        </w:rPr>
      </w:pPr>
      <w:bookmarkStart w:id="27" w:name="dst100119"/>
      <w:bookmarkEnd w:id="27"/>
      <w:r w:rsidRPr="00881833">
        <w:rPr>
          <w:color w:val="auto"/>
        </w:rPr>
        <w:t>10) использовать преимущества должностного положения для предвыборной агитации, а также для агитации по вопросам референдума;</w:t>
      </w:r>
    </w:p>
    <w:p w:rsidR="00D55FF1" w:rsidRPr="00221B38" w:rsidRDefault="00D55FF1" w:rsidP="00D55FF1">
      <w:pPr>
        <w:shd w:val="clear" w:color="auto" w:fill="FFFFFF"/>
        <w:suppressAutoHyphens w:val="0"/>
        <w:spacing w:after="0" w:line="240" w:lineRule="auto"/>
        <w:ind w:firstLine="547"/>
        <w:jc w:val="both"/>
        <w:rPr>
          <w:color w:val="auto"/>
        </w:rPr>
      </w:pPr>
      <w:bookmarkStart w:id="28" w:name="dst100120"/>
      <w:bookmarkEnd w:id="28"/>
      <w:r w:rsidRPr="00881833">
        <w:rPr>
          <w:color w:val="auto"/>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55FF1" w:rsidRPr="00221B38" w:rsidRDefault="00D55FF1" w:rsidP="00D55FF1">
      <w:pPr>
        <w:shd w:val="clear" w:color="auto" w:fill="FFFFFF"/>
        <w:suppressAutoHyphens w:val="0"/>
        <w:spacing w:after="0" w:line="240" w:lineRule="auto"/>
        <w:ind w:firstLine="547"/>
        <w:jc w:val="both"/>
        <w:rPr>
          <w:color w:val="auto"/>
        </w:rPr>
      </w:pPr>
      <w:bookmarkStart w:id="29" w:name="dst100121"/>
      <w:bookmarkEnd w:id="29"/>
      <w:r w:rsidRPr="00881833">
        <w:rPr>
          <w:color w:val="auto"/>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55FF1" w:rsidRPr="00221B38" w:rsidRDefault="00D55FF1" w:rsidP="00D55FF1">
      <w:pPr>
        <w:shd w:val="clear" w:color="auto" w:fill="FFFFFF"/>
        <w:suppressAutoHyphens w:val="0"/>
        <w:spacing w:after="0" w:line="240" w:lineRule="auto"/>
        <w:ind w:firstLine="547"/>
        <w:jc w:val="both"/>
        <w:rPr>
          <w:color w:val="auto"/>
        </w:rPr>
      </w:pPr>
      <w:bookmarkStart w:id="30" w:name="dst100122"/>
      <w:bookmarkEnd w:id="30"/>
      <w:r w:rsidRPr="00881833">
        <w:rPr>
          <w:color w:val="auto"/>
        </w:rPr>
        <w:t>13) прекращать исполнение должностных обязанностей в целях урегулирования трудового спора;</w:t>
      </w:r>
    </w:p>
    <w:p w:rsidR="00D55FF1" w:rsidRPr="00221B38" w:rsidRDefault="00D55FF1" w:rsidP="00D55FF1">
      <w:pPr>
        <w:shd w:val="clear" w:color="auto" w:fill="FFFFFF"/>
        <w:suppressAutoHyphens w:val="0"/>
        <w:spacing w:after="0" w:line="240" w:lineRule="auto"/>
        <w:ind w:firstLine="547"/>
        <w:jc w:val="both"/>
        <w:rPr>
          <w:color w:val="auto"/>
        </w:rPr>
      </w:pPr>
      <w:bookmarkStart w:id="31" w:name="dst100123"/>
      <w:bookmarkEnd w:id="31"/>
      <w:r w:rsidRPr="00881833">
        <w:rPr>
          <w:color w:val="auto"/>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55FF1" w:rsidRPr="00221B38" w:rsidRDefault="00D55FF1" w:rsidP="00D55FF1">
      <w:pPr>
        <w:shd w:val="clear" w:color="auto" w:fill="FFFFFF"/>
        <w:suppressAutoHyphens w:val="0"/>
        <w:spacing w:after="0" w:line="240" w:lineRule="auto"/>
        <w:ind w:firstLine="547"/>
        <w:jc w:val="both"/>
        <w:rPr>
          <w:color w:val="auto"/>
        </w:rPr>
      </w:pPr>
      <w:bookmarkStart w:id="32" w:name="dst100124"/>
      <w:bookmarkEnd w:id="32"/>
      <w:r w:rsidRPr="00881833">
        <w:rPr>
          <w:color w:val="auto"/>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55FF1" w:rsidRPr="00221B38" w:rsidRDefault="00D55FF1" w:rsidP="00D55FF1">
      <w:pPr>
        <w:shd w:val="clear" w:color="auto" w:fill="FFFFFF"/>
        <w:suppressAutoHyphens w:val="0"/>
        <w:spacing w:after="0" w:line="240" w:lineRule="auto"/>
        <w:ind w:firstLine="547"/>
        <w:jc w:val="both"/>
        <w:rPr>
          <w:color w:val="auto"/>
        </w:rPr>
      </w:pPr>
      <w:bookmarkStart w:id="33" w:name="dst100125"/>
      <w:bookmarkEnd w:id="33"/>
      <w:r w:rsidRPr="00881833">
        <w:rPr>
          <w:color w:val="auto"/>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55FF1" w:rsidRPr="00221B38" w:rsidRDefault="00D55FF1" w:rsidP="00D55FF1">
      <w:pPr>
        <w:shd w:val="clear" w:color="auto" w:fill="FFFFFF"/>
        <w:suppressAutoHyphens w:val="0"/>
        <w:spacing w:after="0" w:line="240" w:lineRule="auto"/>
        <w:ind w:firstLine="547"/>
        <w:jc w:val="both"/>
        <w:rPr>
          <w:color w:val="auto"/>
        </w:rPr>
      </w:pPr>
      <w:bookmarkStart w:id="34" w:name="dst16"/>
      <w:bookmarkStart w:id="35" w:name="dst100126"/>
      <w:bookmarkEnd w:id="34"/>
      <w:bookmarkEnd w:id="35"/>
      <w:r w:rsidRPr="00881833">
        <w:rPr>
          <w:color w:val="auto"/>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55FF1" w:rsidRPr="00221B38" w:rsidRDefault="00D55FF1" w:rsidP="00D55FF1">
      <w:pPr>
        <w:shd w:val="clear" w:color="auto" w:fill="FFFFFF"/>
        <w:suppressAutoHyphens w:val="0"/>
        <w:spacing w:after="0" w:line="240" w:lineRule="auto"/>
        <w:ind w:firstLine="547"/>
        <w:jc w:val="both"/>
        <w:rPr>
          <w:color w:val="auto"/>
        </w:rPr>
      </w:pPr>
      <w:bookmarkStart w:id="36" w:name="dst17"/>
      <w:bookmarkEnd w:id="36"/>
      <w:r w:rsidRPr="00881833">
        <w:rPr>
          <w:color w:val="auto"/>
        </w:rPr>
        <w:t xml:space="preserve">4. </w:t>
      </w:r>
      <w:proofErr w:type="gramStart"/>
      <w:r w:rsidRPr="00881833">
        <w:rPr>
          <w:color w:val="auto"/>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881833">
        <w:rPr>
          <w:color w:val="auto"/>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8" w:anchor="dst30" w:history="1">
        <w:r w:rsidRPr="00881833">
          <w:rPr>
            <w:color w:val="auto"/>
          </w:rPr>
          <w:t>порядке</w:t>
        </w:r>
      </w:hyperlink>
      <w:r w:rsidRPr="00881833">
        <w:rPr>
          <w:color w:val="auto"/>
        </w:rPr>
        <w:t>, устанавливаемом нормативными правовыми актами Российской Федерации.</w:t>
      </w:r>
    </w:p>
    <w:p w:rsidR="00D55FF1" w:rsidRPr="00881833" w:rsidRDefault="00D55FF1" w:rsidP="00D55FF1">
      <w:pPr>
        <w:spacing w:after="0" w:line="240" w:lineRule="auto"/>
        <w:ind w:firstLine="709"/>
        <w:rPr>
          <w:color w:val="auto"/>
        </w:rPr>
      </w:pPr>
    </w:p>
    <w:p w:rsidR="00991919" w:rsidRPr="00881833" w:rsidRDefault="000666B6" w:rsidP="000666B6">
      <w:pPr>
        <w:spacing w:after="0" w:line="240" w:lineRule="auto"/>
        <w:ind w:firstLine="709"/>
        <w:jc w:val="center"/>
        <w:rPr>
          <w:b/>
          <w:color w:val="auto"/>
        </w:rPr>
      </w:pPr>
      <w:r w:rsidRPr="00881833">
        <w:rPr>
          <w:b/>
          <w:color w:val="auto"/>
        </w:rPr>
        <w:lastRenderedPageBreak/>
        <w:t>УВОЛЬНЕНИЕ В СВЯЗИ С УТРАТОЙ ДОВЕРИЯ</w:t>
      </w:r>
    </w:p>
    <w:p w:rsidR="000666B6" w:rsidRPr="00881833" w:rsidRDefault="000666B6" w:rsidP="000666B6">
      <w:pPr>
        <w:shd w:val="clear" w:color="auto" w:fill="FFFFFF"/>
        <w:suppressAutoHyphens w:val="0"/>
        <w:spacing w:after="0" w:line="240" w:lineRule="auto"/>
        <w:ind w:firstLine="547"/>
        <w:jc w:val="center"/>
        <w:outlineLvl w:val="0"/>
        <w:rPr>
          <w:b/>
          <w:bCs/>
          <w:color w:val="auto"/>
          <w:kern w:val="36"/>
        </w:rPr>
      </w:pPr>
      <w:proofErr w:type="gramStart"/>
      <w:r w:rsidRPr="00881833">
        <w:rPr>
          <w:b/>
          <w:bCs/>
          <w:color w:val="auto"/>
          <w:kern w:val="36"/>
        </w:rPr>
        <w:t xml:space="preserve">(Статья 27.1 Федерального закона от 02.03.2007 N 25-ФЗ </w:t>
      </w:r>
      <w:proofErr w:type="gramEnd"/>
    </w:p>
    <w:p w:rsidR="000666B6" w:rsidRPr="00881833" w:rsidRDefault="000666B6" w:rsidP="000666B6">
      <w:pPr>
        <w:shd w:val="clear" w:color="auto" w:fill="FFFFFF"/>
        <w:suppressAutoHyphens w:val="0"/>
        <w:spacing w:after="0" w:line="240" w:lineRule="auto"/>
        <w:ind w:firstLine="547"/>
        <w:jc w:val="center"/>
        <w:outlineLvl w:val="0"/>
        <w:rPr>
          <w:b/>
          <w:bCs/>
          <w:color w:val="auto"/>
          <w:kern w:val="36"/>
        </w:rPr>
      </w:pPr>
      <w:proofErr w:type="gramStart"/>
      <w:r w:rsidRPr="00881833">
        <w:rPr>
          <w:b/>
          <w:bCs/>
          <w:color w:val="auto"/>
          <w:kern w:val="36"/>
        </w:rPr>
        <w:t>«О муниципальной службе в Российской Федерации»)</w:t>
      </w:r>
      <w:proofErr w:type="gramEnd"/>
    </w:p>
    <w:p w:rsidR="000666B6" w:rsidRPr="00881833" w:rsidRDefault="000666B6" w:rsidP="000666B6">
      <w:pPr>
        <w:shd w:val="clear" w:color="auto" w:fill="FFFFFF"/>
        <w:suppressAutoHyphens w:val="0"/>
        <w:spacing w:after="0" w:line="240" w:lineRule="auto"/>
        <w:ind w:firstLine="547"/>
        <w:jc w:val="center"/>
        <w:outlineLvl w:val="0"/>
        <w:rPr>
          <w:b/>
          <w:bCs/>
          <w:color w:val="auto"/>
          <w:kern w:val="36"/>
        </w:rPr>
      </w:pPr>
    </w:p>
    <w:p w:rsidR="000666B6" w:rsidRPr="000666B6" w:rsidRDefault="000666B6" w:rsidP="000666B6">
      <w:pPr>
        <w:shd w:val="clear" w:color="auto" w:fill="FFFFFF"/>
        <w:suppressAutoHyphens w:val="0"/>
        <w:spacing w:after="0" w:line="240" w:lineRule="auto"/>
        <w:ind w:firstLine="547"/>
        <w:jc w:val="both"/>
        <w:outlineLvl w:val="0"/>
        <w:rPr>
          <w:color w:val="auto"/>
        </w:rPr>
      </w:pPr>
      <w:r w:rsidRPr="00881833">
        <w:rPr>
          <w:bCs/>
          <w:color w:val="auto"/>
          <w:kern w:val="36"/>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Pr="00881833">
        <w:rPr>
          <w:color w:val="auto"/>
        </w:rPr>
        <w:t> </w:t>
      </w:r>
    </w:p>
    <w:p w:rsidR="000666B6" w:rsidRPr="000666B6" w:rsidRDefault="000666B6" w:rsidP="000666B6">
      <w:pPr>
        <w:shd w:val="clear" w:color="auto" w:fill="FFFFFF"/>
        <w:suppressAutoHyphens w:val="0"/>
        <w:spacing w:after="0" w:line="240" w:lineRule="auto"/>
        <w:ind w:firstLine="547"/>
        <w:jc w:val="both"/>
        <w:rPr>
          <w:color w:val="auto"/>
        </w:rPr>
      </w:pPr>
      <w:bookmarkStart w:id="37" w:name="dst31"/>
      <w:bookmarkEnd w:id="37"/>
      <w:r w:rsidRPr="00881833">
        <w:rPr>
          <w:color w:val="auto"/>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9" w:history="1">
        <w:r w:rsidRPr="00881833">
          <w:rPr>
            <w:color w:val="auto"/>
          </w:rPr>
          <w:t>законом</w:t>
        </w:r>
      </w:hyperlink>
      <w:r w:rsidRPr="00881833">
        <w:rPr>
          <w:color w:val="auto"/>
        </w:rPr>
        <w:t> от 25 декабря 2008 года N 273-ФЗ «О противодействии коррупции» и другими федеральными законами, налагаются взыскания, предусмотренные </w:t>
      </w:r>
      <w:hyperlink r:id="rId20" w:anchor="dst100221" w:history="1">
        <w:r w:rsidRPr="00881833">
          <w:rPr>
            <w:color w:val="auto"/>
          </w:rPr>
          <w:t>статьей 27</w:t>
        </w:r>
      </w:hyperlink>
      <w:r w:rsidRPr="00881833">
        <w:rPr>
          <w:color w:val="auto"/>
        </w:rPr>
        <w:t> настоящего Федерального закона.</w:t>
      </w:r>
    </w:p>
    <w:p w:rsidR="000666B6" w:rsidRPr="000666B6" w:rsidRDefault="000666B6" w:rsidP="000666B6">
      <w:pPr>
        <w:shd w:val="clear" w:color="auto" w:fill="FFFFFF"/>
        <w:suppressAutoHyphens w:val="0"/>
        <w:spacing w:after="0" w:line="240" w:lineRule="auto"/>
        <w:ind w:firstLine="547"/>
        <w:jc w:val="both"/>
        <w:rPr>
          <w:color w:val="auto"/>
        </w:rPr>
      </w:pPr>
      <w:bookmarkStart w:id="38" w:name="dst32"/>
      <w:bookmarkEnd w:id="38"/>
      <w:r w:rsidRPr="00881833">
        <w:rPr>
          <w:color w:val="auto"/>
        </w:rPr>
        <w:t>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21" w:anchor="dst100289" w:history="1">
        <w:r w:rsidRPr="00881833">
          <w:rPr>
            <w:color w:val="auto"/>
          </w:rPr>
          <w:t>статьями 14.1</w:t>
        </w:r>
      </w:hyperlink>
      <w:r w:rsidRPr="00881833">
        <w:rPr>
          <w:color w:val="auto"/>
        </w:rPr>
        <w:t xml:space="preserve"> (урегулирование конфликта интересов) и </w:t>
      </w:r>
      <w:hyperlink r:id="rId22" w:anchor="dst41" w:history="1">
        <w:r w:rsidRPr="00881833">
          <w:rPr>
            <w:color w:val="auto"/>
          </w:rPr>
          <w:t>15</w:t>
        </w:r>
      </w:hyperlink>
      <w:r w:rsidRPr="00881833">
        <w:rPr>
          <w:color w:val="auto"/>
        </w:rPr>
        <w:t xml:space="preserve"> (сведения о доходах, об имуществе и обязательствах имущественного характера муниципального служащего) Федерального закона от 25 декабря 2008 года N 273-ФЗ «О противодействии коррупции».</w:t>
      </w:r>
    </w:p>
    <w:p w:rsidR="000666B6" w:rsidRPr="000666B6" w:rsidRDefault="000666B6" w:rsidP="000666B6">
      <w:pPr>
        <w:shd w:val="clear" w:color="auto" w:fill="FFFFFF"/>
        <w:suppressAutoHyphens w:val="0"/>
        <w:spacing w:after="0" w:line="240" w:lineRule="auto"/>
        <w:ind w:firstLine="547"/>
        <w:jc w:val="both"/>
        <w:rPr>
          <w:color w:val="auto"/>
        </w:rPr>
      </w:pPr>
      <w:bookmarkStart w:id="39" w:name="dst33"/>
      <w:bookmarkEnd w:id="39"/>
      <w:r w:rsidRPr="00881833">
        <w:rPr>
          <w:color w:val="auto"/>
        </w:rPr>
        <w:t>3. Взыскания, предусмотренные </w:t>
      </w:r>
      <w:hyperlink r:id="rId23" w:anchor="dst100289" w:history="1">
        <w:r w:rsidRPr="00881833">
          <w:rPr>
            <w:color w:val="auto"/>
          </w:rPr>
          <w:t>статьями 14.1</w:t>
        </w:r>
      </w:hyperlink>
      <w:r w:rsidRPr="00881833">
        <w:rPr>
          <w:color w:val="auto"/>
        </w:rPr>
        <w:t>, </w:t>
      </w:r>
      <w:hyperlink r:id="rId24" w:anchor="dst41" w:history="1">
        <w:r w:rsidRPr="00881833">
          <w:rPr>
            <w:color w:val="auto"/>
          </w:rPr>
          <w:t>15</w:t>
        </w:r>
      </w:hyperlink>
      <w:r w:rsidRPr="00881833">
        <w:rPr>
          <w:color w:val="auto"/>
        </w:rPr>
        <w:t> и </w:t>
      </w:r>
      <w:hyperlink r:id="rId25" w:anchor="dst100221" w:history="1">
        <w:r w:rsidRPr="00881833">
          <w:rPr>
            <w:color w:val="auto"/>
          </w:rPr>
          <w:t>27</w:t>
        </w:r>
      </w:hyperlink>
      <w:r w:rsidRPr="00881833">
        <w:rPr>
          <w:color w:val="auto"/>
        </w:rPr>
        <w:t xml:space="preserve"> (дисциплинарная ответственность муниципального служащего) Федерального закона от 25 декабря 2008 года N 273-ФЗ «О противодействии коррупции»,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0666B6" w:rsidRPr="000666B6" w:rsidRDefault="000666B6" w:rsidP="000666B6">
      <w:pPr>
        <w:shd w:val="clear" w:color="auto" w:fill="FFFFFF"/>
        <w:suppressAutoHyphens w:val="0"/>
        <w:spacing w:after="0" w:line="240" w:lineRule="auto"/>
        <w:ind w:firstLine="547"/>
        <w:jc w:val="both"/>
        <w:rPr>
          <w:color w:val="auto"/>
        </w:rPr>
      </w:pPr>
      <w:bookmarkStart w:id="40" w:name="dst34"/>
      <w:bookmarkEnd w:id="40"/>
      <w:r w:rsidRPr="00881833">
        <w:rPr>
          <w:color w:val="auto"/>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0666B6" w:rsidRPr="000666B6" w:rsidRDefault="000666B6" w:rsidP="000666B6">
      <w:pPr>
        <w:shd w:val="clear" w:color="auto" w:fill="FFFFFF"/>
        <w:suppressAutoHyphens w:val="0"/>
        <w:spacing w:after="0" w:line="240" w:lineRule="auto"/>
        <w:ind w:firstLine="547"/>
        <w:jc w:val="both"/>
        <w:rPr>
          <w:color w:val="auto"/>
        </w:rPr>
      </w:pPr>
      <w:bookmarkStart w:id="41" w:name="dst35"/>
      <w:bookmarkEnd w:id="41"/>
      <w:r w:rsidRPr="00881833">
        <w:rPr>
          <w:color w:val="auto"/>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666B6" w:rsidRPr="000666B6" w:rsidRDefault="000666B6" w:rsidP="000666B6">
      <w:pPr>
        <w:shd w:val="clear" w:color="auto" w:fill="FFFFFF"/>
        <w:suppressAutoHyphens w:val="0"/>
        <w:spacing w:after="0" w:line="240" w:lineRule="auto"/>
        <w:ind w:firstLine="547"/>
        <w:jc w:val="both"/>
        <w:rPr>
          <w:color w:val="auto"/>
        </w:rPr>
      </w:pPr>
      <w:bookmarkStart w:id="42" w:name="dst36"/>
      <w:bookmarkEnd w:id="42"/>
      <w:r w:rsidRPr="00881833">
        <w:rPr>
          <w:color w:val="auto"/>
        </w:rPr>
        <w:t>3) объяснений муниципального служащего;</w:t>
      </w:r>
    </w:p>
    <w:p w:rsidR="000666B6" w:rsidRPr="000666B6" w:rsidRDefault="000666B6" w:rsidP="000666B6">
      <w:pPr>
        <w:shd w:val="clear" w:color="auto" w:fill="FFFFFF"/>
        <w:suppressAutoHyphens w:val="0"/>
        <w:spacing w:after="0" w:line="240" w:lineRule="auto"/>
        <w:ind w:firstLine="547"/>
        <w:jc w:val="both"/>
        <w:rPr>
          <w:color w:val="auto"/>
        </w:rPr>
      </w:pPr>
      <w:bookmarkStart w:id="43" w:name="dst37"/>
      <w:bookmarkEnd w:id="43"/>
      <w:r w:rsidRPr="00881833">
        <w:rPr>
          <w:color w:val="auto"/>
        </w:rPr>
        <w:t>4) иных материалов.</w:t>
      </w:r>
    </w:p>
    <w:p w:rsidR="000666B6" w:rsidRPr="000666B6" w:rsidRDefault="000666B6" w:rsidP="000666B6">
      <w:pPr>
        <w:shd w:val="clear" w:color="auto" w:fill="FFFFFF"/>
        <w:suppressAutoHyphens w:val="0"/>
        <w:spacing w:after="0" w:line="240" w:lineRule="auto"/>
        <w:ind w:firstLine="547"/>
        <w:jc w:val="both"/>
        <w:rPr>
          <w:color w:val="auto"/>
        </w:rPr>
      </w:pPr>
      <w:bookmarkStart w:id="44" w:name="dst38"/>
      <w:bookmarkEnd w:id="44"/>
      <w:r w:rsidRPr="00881833">
        <w:rPr>
          <w:color w:val="auto"/>
        </w:rPr>
        <w:t xml:space="preserve">4. </w:t>
      </w:r>
      <w:proofErr w:type="gramStart"/>
      <w:r w:rsidRPr="00881833">
        <w:rPr>
          <w:color w:val="auto"/>
        </w:rPr>
        <w:t>При применении взысканий, предусмотренных </w:t>
      </w:r>
      <w:hyperlink r:id="rId26" w:anchor="dst100289" w:history="1">
        <w:r w:rsidRPr="00881833">
          <w:rPr>
            <w:color w:val="auto"/>
          </w:rPr>
          <w:t>статьями 14.1</w:t>
        </w:r>
      </w:hyperlink>
      <w:r w:rsidRPr="00881833">
        <w:rPr>
          <w:color w:val="auto"/>
        </w:rPr>
        <w:t>, </w:t>
      </w:r>
      <w:hyperlink r:id="rId27" w:anchor="dst41" w:history="1">
        <w:r w:rsidRPr="00881833">
          <w:rPr>
            <w:color w:val="auto"/>
          </w:rPr>
          <w:t>15</w:t>
        </w:r>
      </w:hyperlink>
      <w:r w:rsidRPr="00881833">
        <w:rPr>
          <w:color w:val="auto"/>
        </w:rPr>
        <w:t> и </w:t>
      </w:r>
      <w:hyperlink r:id="rId28" w:anchor="dst100221" w:history="1">
        <w:r w:rsidRPr="00881833">
          <w:rPr>
            <w:color w:val="auto"/>
          </w:rPr>
          <w:t>27</w:t>
        </w:r>
      </w:hyperlink>
      <w:r w:rsidRPr="00881833">
        <w:rPr>
          <w:color w:val="auto"/>
        </w:rPr>
        <w:t>  Федерального закона от 25 декабря 2008 года N 273-ФЗ «О противодействии коррупции»,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w:t>
      </w:r>
      <w:proofErr w:type="gramEnd"/>
      <w:r w:rsidRPr="00881833">
        <w:rPr>
          <w:color w:val="auto"/>
        </w:rPr>
        <w:t xml:space="preserve"> также предшествующие результаты исполнения муниципальным служащим своих должностных обязанностей.</w:t>
      </w:r>
    </w:p>
    <w:p w:rsidR="000666B6" w:rsidRPr="000666B6" w:rsidRDefault="000666B6" w:rsidP="000666B6">
      <w:pPr>
        <w:shd w:val="clear" w:color="auto" w:fill="FFFFFF"/>
        <w:suppressAutoHyphens w:val="0"/>
        <w:spacing w:after="0" w:line="240" w:lineRule="auto"/>
        <w:ind w:firstLine="547"/>
        <w:jc w:val="both"/>
        <w:rPr>
          <w:color w:val="auto"/>
        </w:rPr>
      </w:pPr>
      <w:bookmarkStart w:id="45" w:name="dst39"/>
      <w:bookmarkEnd w:id="45"/>
      <w:r w:rsidRPr="00881833">
        <w:rPr>
          <w:color w:val="auto"/>
        </w:rPr>
        <w:t xml:space="preserve">5. </w:t>
      </w:r>
      <w:proofErr w:type="gramStart"/>
      <w:r w:rsidRPr="00881833">
        <w:rPr>
          <w:color w:val="auto"/>
        </w:rPr>
        <w:t>В акте о применении к муниципальному служащему взыскания в случае совершения им коррупционного правонарушения в качестве</w:t>
      </w:r>
      <w:proofErr w:type="gramEnd"/>
      <w:r w:rsidRPr="00881833">
        <w:rPr>
          <w:color w:val="auto"/>
        </w:rPr>
        <w:t xml:space="preserve"> основания применения взыскания указывается </w:t>
      </w:r>
      <w:hyperlink r:id="rId29" w:anchor="dst31" w:history="1">
        <w:r w:rsidRPr="00881833">
          <w:rPr>
            <w:color w:val="auto"/>
          </w:rPr>
          <w:t>часть 1</w:t>
        </w:r>
      </w:hyperlink>
      <w:r w:rsidRPr="00881833">
        <w:rPr>
          <w:color w:val="auto"/>
        </w:rPr>
        <w:t> или </w:t>
      </w:r>
      <w:hyperlink r:id="rId30" w:anchor="dst32" w:history="1">
        <w:r w:rsidRPr="00881833">
          <w:rPr>
            <w:color w:val="auto"/>
          </w:rPr>
          <w:t>2</w:t>
        </w:r>
      </w:hyperlink>
      <w:r w:rsidRPr="00881833">
        <w:rPr>
          <w:color w:val="auto"/>
        </w:rPr>
        <w:t> настоящей статьи 27.1 Федерального закона от 25 декабря 2008 года N 273-ФЗ «О противодействии коррупции».</w:t>
      </w:r>
    </w:p>
    <w:p w:rsidR="000666B6" w:rsidRPr="000666B6" w:rsidRDefault="000666B6" w:rsidP="000666B6">
      <w:pPr>
        <w:shd w:val="clear" w:color="auto" w:fill="FFFFFF"/>
        <w:suppressAutoHyphens w:val="0"/>
        <w:spacing w:after="0" w:line="240" w:lineRule="auto"/>
        <w:ind w:firstLine="547"/>
        <w:jc w:val="both"/>
        <w:rPr>
          <w:color w:val="auto"/>
        </w:rPr>
      </w:pPr>
      <w:bookmarkStart w:id="46" w:name="dst40"/>
      <w:bookmarkEnd w:id="46"/>
      <w:r w:rsidRPr="00881833">
        <w:rPr>
          <w:color w:val="auto"/>
        </w:rPr>
        <w:t>6. Взыскания, предусмотренные </w:t>
      </w:r>
      <w:hyperlink r:id="rId31" w:anchor="dst100289" w:history="1">
        <w:r w:rsidRPr="00881833">
          <w:rPr>
            <w:color w:val="auto"/>
          </w:rPr>
          <w:t>статьями 14.1</w:t>
        </w:r>
      </w:hyperlink>
      <w:r w:rsidRPr="00881833">
        <w:rPr>
          <w:color w:val="auto"/>
        </w:rPr>
        <w:t>, </w:t>
      </w:r>
      <w:hyperlink r:id="rId32" w:anchor="dst41" w:history="1">
        <w:r w:rsidRPr="00881833">
          <w:rPr>
            <w:color w:val="auto"/>
          </w:rPr>
          <w:t>15</w:t>
        </w:r>
      </w:hyperlink>
      <w:r w:rsidRPr="00881833">
        <w:rPr>
          <w:color w:val="auto"/>
        </w:rPr>
        <w:t> и </w:t>
      </w:r>
      <w:hyperlink r:id="rId33" w:anchor="dst100221" w:history="1">
        <w:r w:rsidRPr="00881833">
          <w:rPr>
            <w:color w:val="auto"/>
          </w:rPr>
          <w:t>27</w:t>
        </w:r>
      </w:hyperlink>
      <w:r w:rsidRPr="00881833">
        <w:rPr>
          <w:color w:val="auto"/>
        </w:rPr>
        <w:t> Федерального закона от 25 декабря 2008 года N 273-ФЗ «О противодействии коррупции»,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487BCF" w:rsidRDefault="000666B6" w:rsidP="00D55FF1">
      <w:pPr>
        <w:shd w:val="clear" w:color="auto" w:fill="FFFFFF"/>
        <w:suppressAutoHyphens w:val="0"/>
        <w:spacing w:after="0" w:line="290" w:lineRule="atLeast"/>
        <w:ind w:firstLine="547"/>
        <w:jc w:val="both"/>
        <w:rPr>
          <w:color w:val="auto"/>
        </w:rPr>
      </w:pPr>
      <w:r w:rsidRPr="00881833">
        <w:rPr>
          <w:color w:val="auto"/>
        </w:rPr>
        <w:t> </w:t>
      </w:r>
    </w:p>
    <w:p w:rsidR="00626FE9" w:rsidRDefault="00626FE9" w:rsidP="00D55FF1">
      <w:pPr>
        <w:shd w:val="clear" w:color="auto" w:fill="FFFFFF"/>
        <w:suppressAutoHyphens w:val="0"/>
        <w:spacing w:after="0" w:line="290" w:lineRule="atLeast"/>
        <w:ind w:firstLine="547"/>
        <w:jc w:val="both"/>
        <w:rPr>
          <w:color w:val="auto"/>
        </w:rPr>
      </w:pPr>
    </w:p>
    <w:p w:rsidR="00626FE9" w:rsidRDefault="00626FE9" w:rsidP="00D55FF1">
      <w:pPr>
        <w:shd w:val="clear" w:color="auto" w:fill="FFFFFF"/>
        <w:suppressAutoHyphens w:val="0"/>
        <w:spacing w:after="0" w:line="290" w:lineRule="atLeast"/>
        <w:ind w:firstLine="547"/>
        <w:jc w:val="both"/>
        <w:rPr>
          <w:color w:val="auto"/>
        </w:rPr>
      </w:pPr>
    </w:p>
    <w:p w:rsidR="00626FE9" w:rsidRDefault="00626FE9" w:rsidP="00D55FF1">
      <w:pPr>
        <w:shd w:val="clear" w:color="auto" w:fill="FFFFFF"/>
        <w:suppressAutoHyphens w:val="0"/>
        <w:spacing w:after="0" w:line="290" w:lineRule="atLeast"/>
        <w:ind w:firstLine="547"/>
        <w:jc w:val="both"/>
        <w:rPr>
          <w:color w:val="auto"/>
        </w:rPr>
      </w:pPr>
    </w:p>
    <w:p w:rsidR="00626FE9" w:rsidRPr="00881833" w:rsidRDefault="00626FE9" w:rsidP="00D55FF1">
      <w:pPr>
        <w:shd w:val="clear" w:color="auto" w:fill="FFFFFF"/>
        <w:suppressAutoHyphens w:val="0"/>
        <w:spacing w:after="0" w:line="290" w:lineRule="atLeast"/>
        <w:ind w:firstLine="547"/>
        <w:jc w:val="both"/>
        <w:rPr>
          <w:color w:val="auto"/>
        </w:rPr>
      </w:pPr>
    </w:p>
    <w:sectPr w:rsidR="00626FE9" w:rsidRPr="00881833" w:rsidSect="00D55FF1">
      <w:pgSz w:w="11906" w:h="16838"/>
      <w:pgMar w:top="993"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63041"/>
    <w:multiLevelType w:val="multilevel"/>
    <w:tmpl w:val="EA44C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84552"/>
    <w:multiLevelType w:val="hybridMultilevel"/>
    <w:tmpl w:val="27123B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AB1BDF"/>
    <w:multiLevelType w:val="multilevel"/>
    <w:tmpl w:val="02247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B63050"/>
    <w:multiLevelType w:val="multilevel"/>
    <w:tmpl w:val="5882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5B78BB"/>
    <w:multiLevelType w:val="multilevel"/>
    <w:tmpl w:val="BF20A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C06EEF"/>
    <w:multiLevelType w:val="multilevel"/>
    <w:tmpl w:val="E328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886228"/>
    <w:multiLevelType w:val="multilevel"/>
    <w:tmpl w:val="E328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456B89"/>
    <w:multiLevelType w:val="hybridMultilevel"/>
    <w:tmpl w:val="21C4ACDE"/>
    <w:lvl w:ilvl="0" w:tplc="567C6ECE">
      <w:start w:val="1"/>
      <w:numFmt w:val="decimal"/>
      <w:lvlText w:val="%1."/>
      <w:lvlJc w:val="left"/>
      <w:pPr>
        <w:ind w:left="720" w:hanging="360"/>
      </w:pPr>
      <w:rPr>
        <w:rFonts w:cs="Times New Roman" w:hint="default"/>
        <w:b/>
        <w:bCs/>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0"/>
  </w:num>
  <w:num w:numId="3">
    <w:abstractNumId w:val="2"/>
  </w:num>
  <w:num w:numId="4">
    <w:abstractNumId w:val="3"/>
  </w:num>
  <w:num w:numId="5">
    <w:abstractNumId w:val="6"/>
  </w:num>
  <w:num w:numId="6">
    <w:abstractNumId w:val="5"/>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747D"/>
    <w:rsid w:val="000666B6"/>
    <w:rsid w:val="00080D3D"/>
    <w:rsid w:val="00191B7F"/>
    <w:rsid w:val="00221B38"/>
    <w:rsid w:val="0025747D"/>
    <w:rsid w:val="002A1094"/>
    <w:rsid w:val="004659EC"/>
    <w:rsid w:val="00487BCF"/>
    <w:rsid w:val="004B60E8"/>
    <w:rsid w:val="00511B7E"/>
    <w:rsid w:val="00626FE9"/>
    <w:rsid w:val="00881833"/>
    <w:rsid w:val="00991919"/>
    <w:rsid w:val="009C1708"/>
    <w:rsid w:val="00CC0CD7"/>
    <w:rsid w:val="00CE5E9B"/>
    <w:rsid w:val="00D50A7F"/>
    <w:rsid w:val="00D55FF1"/>
    <w:rsid w:val="00FD44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5747D"/>
    <w:pPr>
      <w:suppressAutoHyphens/>
    </w:pPr>
    <w:rPr>
      <w:rFonts w:ascii="Times New Roman" w:eastAsia="Times New Roman" w:hAnsi="Times New Roman" w:cs="Times New Roman"/>
      <w:color w:val="00000A"/>
      <w:sz w:val="24"/>
      <w:szCs w:val="24"/>
      <w:lang w:eastAsia="ru-RU"/>
    </w:rPr>
  </w:style>
  <w:style w:type="paragraph" w:styleId="1">
    <w:name w:val="heading 1"/>
    <w:basedOn w:val="a"/>
    <w:link w:val="10"/>
    <w:uiPriority w:val="9"/>
    <w:qFormat/>
    <w:rsid w:val="00FD440F"/>
    <w:pPr>
      <w:suppressAutoHyphens w:val="0"/>
      <w:spacing w:before="100" w:beforeAutospacing="1" w:after="100" w:afterAutospacing="1" w:line="240" w:lineRule="auto"/>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747D"/>
    <w:pPr>
      <w:autoSpaceDE w:val="0"/>
      <w:autoSpaceDN w:val="0"/>
      <w:adjustRightInd w:val="0"/>
      <w:spacing w:after="0" w:line="240" w:lineRule="auto"/>
    </w:pPr>
    <w:rPr>
      <w:rFonts w:ascii="Arial" w:eastAsia="Calibri" w:hAnsi="Arial" w:cs="Arial"/>
      <w:sz w:val="20"/>
      <w:szCs w:val="20"/>
      <w:lang w:eastAsia="ru-RU"/>
    </w:rPr>
  </w:style>
  <w:style w:type="paragraph" w:styleId="a3">
    <w:name w:val="Normal (Web)"/>
    <w:basedOn w:val="a"/>
    <w:link w:val="a4"/>
    <w:uiPriority w:val="99"/>
    <w:rsid w:val="00FD440F"/>
    <w:pPr>
      <w:suppressAutoHyphens w:val="0"/>
      <w:spacing w:after="0" w:line="240" w:lineRule="auto"/>
    </w:pPr>
    <w:rPr>
      <w:rFonts w:ascii="Tahoma" w:hAnsi="Tahoma" w:cs="Tahoma"/>
      <w:color w:val="000000"/>
      <w:sz w:val="18"/>
      <w:szCs w:val="18"/>
    </w:rPr>
  </w:style>
  <w:style w:type="character" w:customStyle="1" w:styleId="a4">
    <w:name w:val="Обычный (веб) Знак"/>
    <w:basedOn w:val="a0"/>
    <w:link w:val="a3"/>
    <w:rsid w:val="00FD440F"/>
    <w:rPr>
      <w:rFonts w:ascii="Tahoma" w:eastAsia="Times New Roman" w:hAnsi="Tahoma" w:cs="Tahoma"/>
      <w:color w:val="000000"/>
      <w:sz w:val="18"/>
      <w:szCs w:val="18"/>
      <w:lang w:eastAsia="ru-RU"/>
    </w:rPr>
  </w:style>
  <w:style w:type="paragraph" w:styleId="a5">
    <w:name w:val="Balloon Text"/>
    <w:basedOn w:val="a"/>
    <w:link w:val="a6"/>
    <w:uiPriority w:val="99"/>
    <w:semiHidden/>
    <w:unhideWhenUsed/>
    <w:rsid w:val="00FD44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440F"/>
    <w:rPr>
      <w:rFonts w:ascii="Tahoma" w:eastAsia="Times New Roman" w:hAnsi="Tahoma" w:cs="Tahoma"/>
      <w:color w:val="00000A"/>
      <w:sz w:val="16"/>
      <w:szCs w:val="16"/>
      <w:lang w:eastAsia="ru-RU"/>
    </w:rPr>
  </w:style>
  <w:style w:type="character" w:customStyle="1" w:styleId="10">
    <w:name w:val="Заголовок 1 Знак"/>
    <w:basedOn w:val="a0"/>
    <w:link w:val="1"/>
    <w:uiPriority w:val="9"/>
    <w:rsid w:val="00FD440F"/>
    <w:rPr>
      <w:rFonts w:ascii="Times New Roman" w:eastAsia="Times New Roman" w:hAnsi="Times New Roman" w:cs="Times New Roman"/>
      <w:b/>
      <w:bCs/>
      <w:kern w:val="36"/>
      <w:sz w:val="48"/>
      <w:szCs w:val="48"/>
      <w:lang w:eastAsia="ru-RU"/>
    </w:rPr>
  </w:style>
  <w:style w:type="character" w:customStyle="1" w:styleId="blk">
    <w:name w:val="blk"/>
    <w:basedOn w:val="a0"/>
    <w:rsid w:val="00FD440F"/>
  </w:style>
  <w:style w:type="character" w:customStyle="1" w:styleId="hl">
    <w:name w:val="hl"/>
    <w:basedOn w:val="a0"/>
    <w:rsid w:val="00FD440F"/>
  </w:style>
  <w:style w:type="character" w:customStyle="1" w:styleId="apple-converted-space">
    <w:name w:val="apple-converted-space"/>
    <w:basedOn w:val="a0"/>
    <w:rsid w:val="00FD440F"/>
  </w:style>
  <w:style w:type="character" w:styleId="a7">
    <w:name w:val="Hyperlink"/>
    <w:basedOn w:val="a0"/>
    <w:uiPriority w:val="99"/>
    <w:semiHidden/>
    <w:unhideWhenUsed/>
    <w:rsid w:val="00FD440F"/>
    <w:rPr>
      <w:color w:val="0000FF"/>
      <w:u w:val="single"/>
    </w:rPr>
  </w:style>
  <w:style w:type="paragraph" w:styleId="a8">
    <w:name w:val="List Paragraph"/>
    <w:basedOn w:val="a"/>
    <w:uiPriority w:val="34"/>
    <w:qFormat/>
    <w:rsid w:val="00D50A7F"/>
    <w:pPr>
      <w:ind w:left="720"/>
      <w:contextualSpacing/>
    </w:pPr>
  </w:style>
  <w:style w:type="table" w:styleId="a9">
    <w:name w:val="Table Grid"/>
    <w:basedOn w:val="a1"/>
    <w:uiPriority w:val="59"/>
    <w:rsid w:val="00991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Без интервала Знак"/>
    <w:basedOn w:val="a0"/>
    <w:link w:val="ab"/>
    <w:uiPriority w:val="1"/>
    <w:locked/>
    <w:rsid w:val="00626FE9"/>
    <w:rPr>
      <w:rFonts w:ascii="Calibri" w:eastAsia="Times New Roman" w:hAnsi="Calibri" w:cs="Times New Roman"/>
    </w:rPr>
  </w:style>
  <w:style w:type="paragraph" w:styleId="ab">
    <w:name w:val="No Spacing"/>
    <w:link w:val="aa"/>
    <w:uiPriority w:val="1"/>
    <w:qFormat/>
    <w:rsid w:val="00626FE9"/>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66293327">
      <w:bodyDiv w:val="1"/>
      <w:marLeft w:val="0"/>
      <w:marRight w:val="0"/>
      <w:marTop w:val="0"/>
      <w:marBottom w:val="0"/>
      <w:divBdr>
        <w:top w:val="none" w:sz="0" w:space="0" w:color="auto"/>
        <w:left w:val="none" w:sz="0" w:space="0" w:color="auto"/>
        <w:bottom w:val="none" w:sz="0" w:space="0" w:color="auto"/>
        <w:right w:val="none" w:sz="0" w:space="0" w:color="auto"/>
      </w:divBdr>
      <w:divsChild>
        <w:div w:id="1404792507">
          <w:marLeft w:val="0"/>
          <w:marRight w:val="0"/>
          <w:marTop w:val="120"/>
          <w:marBottom w:val="0"/>
          <w:divBdr>
            <w:top w:val="none" w:sz="0" w:space="0" w:color="auto"/>
            <w:left w:val="none" w:sz="0" w:space="0" w:color="auto"/>
            <w:bottom w:val="none" w:sz="0" w:space="0" w:color="auto"/>
            <w:right w:val="none" w:sz="0" w:space="0" w:color="auto"/>
          </w:divBdr>
        </w:div>
        <w:div w:id="611402721">
          <w:marLeft w:val="0"/>
          <w:marRight w:val="0"/>
          <w:marTop w:val="120"/>
          <w:marBottom w:val="0"/>
          <w:divBdr>
            <w:top w:val="none" w:sz="0" w:space="0" w:color="auto"/>
            <w:left w:val="none" w:sz="0" w:space="0" w:color="auto"/>
            <w:bottom w:val="none" w:sz="0" w:space="0" w:color="auto"/>
            <w:right w:val="none" w:sz="0" w:space="0" w:color="auto"/>
          </w:divBdr>
        </w:div>
        <w:div w:id="771632508">
          <w:marLeft w:val="0"/>
          <w:marRight w:val="0"/>
          <w:marTop w:val="120"/>
          <w:marBottom w:val="0"/>
          <w:divBdr>
            <w:top w:val="none" w:sz="0" w:space="0" w:color="auto"/>
            <w:left w:val="none" w:sz="0" w:space="0" w:color="auto"/>
            <w:bottom w:val="none" w:sz="0" w:space="0" w:color="auto"/>
            <w:right w:val="none" w:sz="0" w:space="0" w:color="auto"/>
          </w:divBdr>
        </w:div>
        <w:div w:id="130172507">
          <w:marLeft w:val="0"/>
          <w:marRight w:val="0"/>
          <w:marTop w:val="120"/>
          <w:marBottom w:val="0"/>
          <w:divBdr>
            <w:top w:val="none" w:sz="0" w:space="0" w:color="auto"/>
            <w:left w:val="none" w:sz="0" w:space="0" w:color="auto"/>
            <w:bottom w:val="none" w:sz="0" w:space="0" w:color="auto"/>
            <w:right w:val="none" w:sz="0" w:space="0" w:color="auto"/>
          </w:divBdr>
        </w:div>
        <w:div w:id="825048539">
          <w:marLeft w:val="0"/>
          <w:marRight w:val="0"/>
          <w:marTop w:val="120"/>
          <w:marBottom w:val="0"/>
          <w:divBdr>
            <w:top w:val="none" w:sz="0" w:space="0" w:color="auto"/>
            <w:left w:val="none" w:sz="0" w:space="0" w:color="auto"/>
            <w:bottom w:val="none" w:sz="0" w:space="0" w:color="auto"/>
            <w:right w:val="none" w:sz="0" w:space="0" w:color="auto"/>
          </w:divBdr>
        </w:div>
        <w:div w:id="244532484">
          <w:marLeft w:val="0"/>
          <w:marRight w:val="0"/>
          <w:marTop w:val="120"/>
          <w:marBottom w:val="0"/>
          <w:divBdr>
            <w:top w:val="none" w:sz="0" w:space="0" w:color="auto"/>
            <w:left w:val="none" w:sz="0" w:space="0" w:color="auto"/>
            <w:bottom w:val="none" w:sz="0" w:space="0" w:color="auto"/>
            <w:right w:val="none" w:sz="0" w:space="0" w:color="auto"/>
          </w:divBdr>
        </w:div>
        <w:div w:id="1288468604">
          <w:marLeft w:val="0"/>
          <w:marRight w:val="0"/>
          <w:marTop w:val="120"/>
          <w:marBottom w:val="0"/>
          <w:divBdr>
            <w:top w:val="none" w:sz="0" w:space="0" w:color="auto"/>
            <w:left w:val="none" w:sz="0" w:space="0" w:color="auto"/>
            <w:bottom w:val="none" w:sz="0" w:space="0" w:color="auto"/>
            <w:right w:val="none" w:sz="0" w:space="0" w:color="auto"/>
          </w:divBdr>
        </w:div>
        <w:div w:id="1483348436">
          <w:marLeft w:val="0"/>
          <w:marRight w:val="0"/>
          <w:marTop w:val="120"/>
          <w:marBottom w:val="0"/>
          <w:divBdr>
            <w:top w:val="none" w:sz="0" w:space="0" w:color="auto"/>
            <w:left w:val="none" w:sz="0" w:space="0" w:color="auto"/>
            <w:bottom w:val="none" w:sz="0" w:space="0" w:color="auto"/>
            <w:right w:val="none" w:sz="0" w:space="0" w:color="auto"/>
          </w:divBdr>
        </w:div>
        <w:div w:id="1722171101">
          <w:marLeft w:val="0"/>
          <w:marRight w:val="0"/>
          <w:marTop w:val="120"/>
          <w:marBottom w:val="0"/>
          <w:divBdr>
            <w:top w:val="none" w:sz="0" w:space="0" w:color="auto"/>
            <w:left w:val="none" w:sz="0" w:space="0" w:color="auto"/>
            <w:bottom w:val="none" w:sz="0" w:space="0" w:color="auto"/>
            <w:right w:val="none" w:sz="0" w:space="0" w:color="auto"/>
          </w:divBdr>
        </w:div>
        <w:div w:id="1370953016">
          <w:marLeft w:val="0"/>
          <w:marRight w:val="0"/>
          <w:marTop w:val="120"/>
          <w:marBottom w:val="0"/>
          <w:divBdr>
            <w:top w:val="none" w:sz="0" w:space="0" w:color="auto"/>
            <w:left w:val="none" w:sz="0" w:space="0" w:color="auto"/>
            <w:bottom w:val="none" w:sz="0" w:space="0" w:color="auto"/>
            <w:right w:val="none" w:sz="0" w:space="0" w:color="auto"/>
          </w:divBdr>
        </w:div>
        <w:div w:id="356391222">
          <w:marLeft w:val="0"/>
          <w:marRight w:val="0"/>
          <w:marTop w:val="120"/>
          <w:marBottom w:val="0"/>
          <w:divBdr>
            <w:top w:val="none" w:sz="0" w:space="0" w:color="auto"/>
            <w:left w:val="none" w:sz="0" w:space="0" w:color="auto"/>
            <w:bottom w:val="none" w:sz="0" w:space="0" w:color="auto"/>
            <w:right w:val="none" w:sz="0" w:space="0" w:color="auto"/>
          </w:divBdr>
        </w:div>
        <w:div w:id="955255040">
          <w:marLeft w:val="0"/>
          <w:marRight w:val="0"/>
          <w:marTop w:val="120"/>
          <w:marBottom w:val="0"/>
          <w:divBdr>
            <w:top w:val="none" w:sz="0" w:space="0" w:color="auto"/>
            <w:left w:val="none" w:sz="0" w:space="0" w:color="auto"/>
            <w:bottom w:val="none" w:sz="0" w:space="0" w:color="auto"/>
            <w:right w:val="none" w:sz="0" w:space="0" w:color="auto"/>
          </w:divBdr>
        </w:div>
        <w:div w:id="1503400328">
          <w:marLeft w:val="0"/>
          <w:marRight w:val="0"/>
          <w:marTop w:val="120"/>
          <w:marBottom w:val="0"/>
          <w:divBdr>
            <w:top w:val="none" w:sz="0" w:space="0" w:color="auto"/>
            <w:left w:val="none" w:sz="0" w:space="0" w:color="auto"/>
            <w:bottom w:val="none" w:sz="0" w:space="0" w:color="auto"/>
            <w:right w:val="none" w:sz="0" w:space="0" w:color="auto"/>
          </w:divBdr>
        </w:div>
      </w:divsChild>
    </w:div>
    <w:div w:id="421873732">
      <w:bodyDiv w:val="1"/>
      <w:marLeft w:val="0"/>
      <w:marRight w:val="0"/>
      <w:marTop w:val="0"/>
      <w:marBottom w:val="0"/>
      <w:divBdr>
        <w:top w:val="none" w:sz="0" w:space="0" w:color="auto"/>
        <w:left w:val="none" w:sz="0" w:space="0" w:color="auto"/>
        <w:bottom w:val="none" w:sz="0" w:space="0" w:color="auto"/>
        <w:right w:val="none" w:sz="0" w:space="0" w:color="auto"/>
      </w:divBdr>
    </w:div>
    <w:div w:id="730081708">
      <w:bodyDiv w:val="1"/>
      <w:marLeft w:val="0"/>
      <w:marRight w:val="0"/>
      <w:marTop w:val="0"/>
      <w:marBottom w:val="0"/>
      <w:divBdr>
        <w:top w:val="none" w:sz="0" w:space="0" w:color="auto"/>
        <w:left w:val="none" w:sz="0" w:space="0" w:color="auto"/>
        <w:bottom w:val="none" w:sz="0" w:space="0" w:color="auto"/>
        <w:right w:val="none" w:sz="0" w:space="0" w:color="auto"/>
      </w:divBdr>
    </w:div>
    <w:div w:id="1089883878">
      <w:bodyDiv w:val="1"/>
      <w:marLeft w:val="0"/>
      <w:marRight w:val="0"/>
      <w:marTop w:val="0"/>
      <w:marBottom w:val="0"/>
      <w:divBdr>
        <w:top w:val="none" w:sz="0" w:space="0" w:color="auto"/>
        <w:left w:val="none" w:sz="0" w:space="0" w:color="auto"/>
        <w:bottom w:val="none" w:sz="0" w:space="0" w:color="auto"/>
        <w:right w:val="none" w:sz="0" w:space="0" w:color="auto"/>
      </w:divBdr>
      <w:divsChild>
        <w:div w:id="964115965">
          <w:marLeft w:val="0"/>
          <w:marRight w:val="0"/>
          <w:marTop w:val="120"/>
          <w:marBottom w:val="0"/>
          <w:divBdr>
            <w:top w:val="none" w:sz="0" w:space="0" w:color="auto"/>
            <w:left w:val="none" w:sz="0" w:space="0" w:color="auto"/>
            <w:bottom w:val="none" w:sz="0" w:space="0" w:color="auto"/>
            <w:right w:val="none" w:sz="0" w:space="0" w:color="auto"/>
          </w:divBdr>
        </w:div>
        <w:div w:id="1053314044">
          <w:marLeft w:val="0"/>
          <w:marRight w:val="0"/>
          <w:marTop w:val="120"/>
          <w:marBottom w:val="0"/>
          <w:divBdr>
            <w:top w:val="none" w:sz="0" w:space="0" w:color="auto"/>
            <w:left w:val="none" w:sz="0" w:space="0" w:color="auto"/>
            <w:bottom w:val="none" w:sz="0" w:space="0" w:color="auto"/>
            <w:right w:val="none" w:sz="0" w:space="0" w:color="auto"/>
          </w:divBdr>
        </w:div>
        <w:div w:id="313148165">
          <w:marLeft w:val="0"/>
          <w:marRight w:val="0"/>
          <w:marTop w:val="120"/>
          <w:marBottom w:val="0"/>
          <w:divBdr>
            <w:top w:val="none" w:sz="0" w:space="0" w:color="auto"/>
            <w:left w:val="none" w:sz="0" w:space="0" w:color="auto"/>
            <w:bottom w:val="none" w:sz="0" w:space="0" w:color="auto"/>
            <w:right w:val="none" w:sz="0" w:space="0" w:color="auto"/>
          </w:divBdr>
        </w:div>
        <w:div w:id="1026176456">
          <w:marLeft w:val="0"/>
          <w:marRight w:val="0"/>
          <w:marTop w:val="120"/>
          <w:marBottom w:val="0"/>
          <w:divBdr>
            <w:top w:val="none" w:sz="0" w:space="0" w:color="auto"/>
            <w:left w:val="none" w:sz="0" w:space="0" w:color="auto"/>
            <w:bottom w:val="none" w:sz="0" w:space="0" w:color="auto"/>
            <w:right w:val="none" w:sz="0" w:space="0" w:color="auto"/>
          </w:divBdr>
        </w:div>
        <w:div w:id="1616404531">
          <w:marLeft w:val="0"/>
          <w:marRight w:val="0"/>
          <w:marTop w:val="120"/>
          <w:marBottom w:val="0"/>
          <w:divBdr>
            <w:top w:val="none" w:sz="0" w:space="0" w:color="auto"/>
            <w:left w:val="none" w:sz="0" w:space="0" w:color="auto"/>
            <w:bottom w:val="none" w:sz="0" w:space="0" w:color="auto"/>
            <w:right w:val="none" w:sz="0" w:space="0" w:color="auto"/>
          </w:divBdr>
        </w:div>
        <w:div w:id="677927677">
          <w:marLeft w:val="0"/>
          <w:marRight w:val="0"/>
          <w:marTop w:val="120"/>
          <w:marBottom w:val="0"/>
          <w:divBdr>
            <w:top w:val="none" w:sz="0" w:space="0" w:color="auto"/>
            <w:left w:val="none" w:sz="0" w:space="0" w:color="auto"/>
            <w:bottom w:val="none" w:sz="0" w:space="0" w:color="auto"/>
            <w:right w:val="none" w:sz="0" w:space="0" w:color="auto"/>
          </w:divBdr>
        </w:div>
        <w:div w:id="810560496">
          <w:marLeft w:val="0"/>
          <w:marRight w:val="0"/>
          <w:marTop w:val="120"/>
          <w:marBottom w:val="0"/>
          <w:divBdr>
            <w:top w:val="none" w:sz="0" w:space="0" w:color="auto"/>
            <w:left w:val="none" w:sz="0" w:space="0" w:color="auto"/>
            <w:bottom w:val="none" w:sz="0" w:space="0" w:color="auto"/>
            <w:right w:val="none" w:sz="0" w:space="0" w:color="auto"/>
          </w:divBdr>
        </w:div>
        <w:div w:id="758597564">
          <w:marLeft w:val="0"/>
          <w:marRight w:val="0"/>
          <w:marTop w:val="120"/>
          <w:marBottom w:val="0"/>
          <w:divBdr>
            <w:top w:val="none" w:sz="0" w:space="0" w:color="auto"/>
            <w:left w:val="none" w:sz="0" w:space="0" w:color="auto"/>
            <w:bottom w:val="none" w:sz="0" w:space="0" w:color="auto"/>
            <w:right w:val="none" w:sz="0" w:space="0" w:color="auto"/>
          </w:divBdr>
        </w:div>
        <w:div w:id="572665814">
          <w:marLeft w:val="0"/>
          <w:marRight w:val="0"/>
          <w:marTop w:val="120"/>
          <w:marBottom w:val="0"/>
          <w:divBdr>
            <w:top w:val="none" w:sz="0" w:space="0" w:color="auto"/>
            <w:left w:val="none" w:sz="0" w:space="0" w:color="auto"/>
            <w:bottom w:val="none" w:sz="0" w:space="0" w:color="auto"/>
            <w:right w:val="none" w:sz="0" w:space="0" w:color="auto"/>
          </w:divBdr>
        </w:div>
        <w:div w:id="1113093116">
          <w:marLeft w:val="0"/>
          <w:marRight w:val="0"/>
          <w:marTop w:val="120"/>
          <w:marBottom w:val="0"/>
          <w:divBdr>
            <w:top w:val="none" w:sz="0" w:space="0" w:color="auto"/>
            <w:left w:val="none" w:sz="0" w:space="0" w:color="auto"/>
            <w:bottom w:val="none" w:sz="0" w:space="0" w:color="auto"/>
            <w:right w:val="none" w:sz="0" w:space="0" w:color="auto"/>
          </w:divBdr>
        </w:div>
        <w:div w:id="582422670">
          <w:marLeft w:val="0"/>
          <w:marRight w:val="0"/>
          <w:marTop w:val="120"/>
          <w:marBottom w:val="0"/>
          <w:divBdr>
            <w:top w:val="none" w:sz="0" w:space="0" w:color="auto"/>
            <w:left w:val="none" w:sz="0" w:space="0" w:color="auto"/>
            <w:bottom w:val="none" w:sz="0" w:space="0" w:color="auto"/>
            <w:right w:val="none" w:sz="0" w:space="0" w:color="auto"/>
          </w:divBdr>
        </w:div>
        <w:div w:id="548418430">
          <w:marLeft w:val="0"/>
          <w:marRight w:val="0"/>
          <w:marTop w:val="120"/>
          <w:marBottom w:val="0"/>
          <w:divBdr>
            <w:top w:val="none" w:sz="0" w:space="0" w:color="auto"/>
            <w:left w:val="none" w:sz="0" w:space="0" w:color="auto"/>
            <w:bottom w:val="none" w:sz="0" w:space="0" w:color="auto"/>
            <w:right w:val="none" w:sz="0" w:space="0" w:color="auto"/>
          </w:divBdr>
        </w:div>
        <w:div w:id="2104717068">
          <w:marLeft w:val="0"/>
          <w:marRight w:val="0"/>
          <w:marTop w:val="120"/>
          <w:marBottom w:val="0"/>
          <w:divBdr>
            <w:top w:val="none" w:sz="0" w:space="0" w:color="auto"/>
            <w:left w:val="none" w:sz="0" w:space="0" w:color="auto"/>
            <w:bottom w:val="none" w:sz="0" w:space="0" w:color="auto"/>
            <w:right w:val="none" w:sz="0" w:space="0" w:color="auto"/>
          </w:divBdr>
        </w:div>
        <w:div w:id="1261645706">
          <w:marLeft w:val="0"/>
          <w:marRight w:val="0"/>
          <w:marTop w:val="120"/>
          <w:marBottom w:val="0"/>
          <w:divBdr>
            <w:top w:val="none" w:sz="0" w:space="0" w:color="auto"/>
            <w:left w:val="none" w:sz="0" w:space="0" w:color="auto"/>
            <w:bottom w:val="none" w:sz="0" w:space="0" w:color="auto"/>
            <w:right w:val="none" w:sz="0" w:space="0" w:color="auto"/>
          </w:divBdr>
        </w:div>
        <w:div w:id="1438720699">
          <w:marLeft w:val="0"/>
          <w:marRight w:val="0"/>
          <w:marTop w:val="120"/>
          <w:marBottom w:val="0"/>
          <w:divBdr>
            <w:top w:val="none" w:sz="0" w:space="0" w:color="auto"/>
            <w:left w:val="none" w:sz="0" w:space="0" w:color="auto"/>
            <w:bottom w:val="none" w:sz="0" w:space="0" w:color="auto"/>
            <w:right w:val="none" w:sz="0" w:space="0" w:color="auto"/>
          </w:divBdr>
        </w:div>
        <w:div w:id="1961103806">
          <w:marLeft w:val="0"/>
          <w:marRight w:val="0"/>
          <w:marTop w:val="120"/>
          <w:marBottom w:val="0"/>
          <w:divBdr>
            <w:top w:val="none" w:sz="0" w:space="0" w:color="auto"/>
            <w:left w:val="none" w:sz="0" w:space="0" w:color="auto"/>
            <w:bottom w:val="none" w:sz="0" w:space="0" w:color="auto"/>
            <w:right w:val="none" w:sz="0" w:space="0" w:color="auto"/>
          </w:divBdr>
        </w:div>
      </w:divsChild>
    </w:div>
    <w:div w:id="1502816020">
      <w:bodyDiv w:val="1"/>
      <w:marLeft w:val="0"/>
      <w:marRight w:val="0"/>
      <w:marTop w:val="0"/>
      <w:marBottom w:val="0"/>
      <w:divBdr>
        <w:top w:val="none" w:sz="0" w:space="0" w:color="auto"/>
        <w:left w:val="none" w:sz="0" w:space="0" w:color="auto"/>
        <w:bottom w:val="none" w:sz="0" w:space="0" w:color="auto"/>
        <w:right w:val="none" w:sz="0" w:space="0" w:color="auto"/>
      </w:divBdr>
      <w:divsChild>
        <w:div w:id="872116795">
          <w:marLeft w:val="0"/>
          <w:marRight w:val="0"/>
          <w:marTop w:val="120"/>
          <w:marBottom w:val="0"/>
          <w:divBdr>
            <w:top w:val="none" w:sz="0" w:space="0" w:color="auto"/>
            <w:left w:val="none" w:sz="0" w:space="0" w:color="auto"/>
            <w:bottom w:val="none" w:sz="0" w:space="0" w:color="auto"/>
            <w:right w:val="none" w:sz="0" w:space="0" w:color="auto"/>
          </w:divBdr>
        </w:div>
        <w:div w:id="2065132556">
          <w:marLeft w:val="0"/>
          <w:marRight w:val="0"/>
          <w:marTop w:val="120"/>
          <w:marBottom w:val="0"/>
          <w:divBdr>
            <w:top w:val="none" w:sz="0" w:space="0" w:color="auto"/>
            <w:left w:val="none" w:sz="0" w:space="0" w:color="auto"/>
            <w:bottom w:val="none" w:sz="0" w:space="0" w:color="auto"/>
            <w:right w:val="none" w:sz="0" w:space="0" w:color="auto"/>
          </w:divBdr>
        </w:div>
        <w:div w:id="784816030">
          <w:marLeft w:val="0"/>
          <w:marRight w:val="0"/>
          <w:marTop w:val="120"/>
          <w:marBottom w:val="0"/>
          <w:divBdr>
            <w:top w:val="none" w:sz="0" w:space="0" w:color="auto"/>
            <w:left w:val="none" w:sz="0" w:space="0" w:color="auto"/>
            <w:bottom w:val="none" w:sz="0" w:space="0" w:color="auto"/>
            <w:right w:val="none" w:sz="0" w:space="0" w:color="auto"/>
          </w:divBdr>
        </w:div>
        <w:div w:id="2064138581">
          <w:marLeft w:val="0"/>
          <w:marRight w:val="0"/>
          <w:marTop w:val="120"/>
          <w:marBottom w:val="0"/>
          <w:divBdr>
            <w:top w:val="none" w:sz="0" w:space="0" w:color="auto"/>
            <w:left w:val="none" w:sz="0" w:space="0" w:color="auto"/>
            <w:bottom w:val="none" w:sz="0" w:space="0" w:color="auto"/>
            <w:right w:val="none" w:sz="0" w:space="0" w:color="auto"/>
          </w:divBdr>
        </w:div>
        <w:div w:id="1850946698">
          <w:marLeft w:val="0"/>
          <w:marRight w:val="0"/>
          <w:marTop w:val="120"/>
          <w:marBottom w:val="0"/>
          <w:divBdr>
            <w:top w:val="none" w:sz="0" w:space="0" w:color="auto"/>
            <w:left w:val="none" w:sz="0" w:space="0" w:color="auto"/>
            <w:bottom w:val="none" w:sz="0" w:space="0" w:color="auto"/>
            <w:right w:val="none" w:sz="0" w:space="0" w:color="auto"/>
          </w:divBdr>
        </w:div>
        <w:div w:id="572274868">
          <w:marLeft w:val="0"/>
          <w:marRight w:val="0"/>
          <w:marTop w:val="120"/>
          <w:marBottom w:val="0"/>
          <w:divBdr>
            <w:top w:val="none" w:sz="0" w:space="0" w:color="auto"/>
            <w:left w:val="none" w:sz="0" w:space="0" w:color="auto"/>
            <w:bottom w:val="none" w:sz="0" w:space="0" w:color="auto"/>
            <w:right w:val="none" w:sz="0" w:space="0" w:color="auto"/>
          </w:divBdr>
        </w:div>
        <w:div w:id="1512446702">
          <w:marLeft w:val="0"/>
          <w:marRight w:val="0"/>
          <w:marTop w:val="120"/>
          <w:marBottom w:val="0"/>
          <w:divBdr>
            <w:top w:val="none" w:sz="0" w:space="0" w:color="auto"/>
            <w:left w:val="none" w:sz="0" w:space="0" w:color="auto"/>
            <w:bottom w:val="none" w:sz="0" w:space="0" w:color="auto"/>
            <w:right w:val="none" w:sz="0" w:space="0" w:color="auto"/>
          </w:divBdr>
        </w:div>
        <w:div w:id="568270640">
          <w:marLeft w:val="0"/>
          <w:marRight w:val="0"/>
          <w:marTop w:val="120"/>
          <w:marBottom w:val="0"/>
          <w:divBdr>
            <w:top w:val="none" w:sz="0" w:space="0" w:color="auto"/>
            <w:left w:val="none" w:sz="0" w:space="0" w:color="auto"/>
            <w:bottom w:val="none" w:sz="0" w:space="0" w:color="auto"/>
            <w:right w:val="none" w:sz="0" w:space="0" w:color="auto"/>
          </w:divBdr>
        </w:div>
        <w:div w:id="1996446899">
          <w:marLeft w:val="0"/>
          <w:marRight w:val="0"/>
          <w:marTop w:val="120"/>
          <w:marBottom w:val="0"/>
          <w:divBdr>
            <w:top w:val="none" w:sz="0" w:space="0" w:color="auto"/>
            <w:left w:val="none" w:sz="0" w:space="0" w:color="auto"/>
            <w:bottom w:val="none" w:sz="0" w:space="0" w:color="auto"/>
            <w:right w:val="none" w:sz="0" w:space="0" w:color="auto"/>
          </w:divBdr>
        </w:div>
        <w:div w:id="1722486106">
          <w:marLeft w:val="0"/>
          <w:marRight w:val="0"/>
          <w:marTop w:val="120"/>
          <w:marBottom w:val="0"/>
          <w:divBdr>
            <w:top w:val="none" w:sz="0" w:space="0" w:color="auto"/>
            <w:left w:val="none" w:sz="0" w:space="0" w:color="auto"/>
            <w:bottom w:val="none" w:sz="0" w:space="0" w:color="auto"/>
            <w:right w:val="none" w:sz="0" w:space="0" w:color="auto"/>
          </w:divBdr>
        </w:div>
        <w:div w:id="815757354">
          <w:marLeft w:val="0"/>
          <w:marRight w:val="0"/>
          <w:marTop w:val="120"/>
          <w:marBottom w:val="0"/>
          <w:divBdr>
            <w:top w:val="none" w:sz="0" w:space="0" w:color="auto"/>
            <w:left w:val="none" w:sz="0" w:space="0" w:color="auto"/>
            <w:bottom w:val="none" w:sz="0" w:space="0" w:color="auto"/>
            <w:right w:val="none" w:sz="0" w:space="0" w:color="auto"/>
          </w:divBdr>
        </w:div>
        <w:div w:id="169680657">
          <w:marLeft w:val="0"/>
          <w:marRight w:val="0"/>
          <w:marTop w:val="120"/>
          <w:marBottom w:val="0"/>
          <w:divBdr>
            <w:top w:val="none" w:sz="0" w:space="0" w:color="auto"/>
            <w:left w:val="none" w:sz="0" w:space="0" w:color="auto"/>
            <w:bottom w:val="none" w:sz="0" w:space="0" w:color="auto"/>
            <w:right w:val="none" w:sz="0" w:space="0" w:color="auto"/>
          </w:divBdr>
        </w:div>
        <w:div w:id="1929346548">
          <w:marLeft w:val="0"/>
          <w:marRight w:val="0"/>
          <w:marTop w:val="120"/>
          <w:marBottom w:val="0"/>
          <w:divBdr>
            <w:top w:val="none" w:sz="0" w:space="0" w:color="auto"/>
            <w:left w:val="none" w:sz="0" w:space="0" w:color="auto"/>
            <w:bottom w:val="none" w:sz="0" w:space="0" w:color="auto"/>
            <w:right w:val="none" w:sz="0" w:space="0" w:color="auto"/>
          </w:divBdr>
        </w:div>
        <w:div w:id="924412285">
          <w:marLeft w:val="0"/>
          <w:marRight w:val="0"/>
          <w:marTop w:val="120"/>
          <w:marBottom w:val="0"/>
          <w:divBdr>
            <w:top w:val="none" w:sz="0" w:space="0" w:color="auto"/>
            <w:left w:val="none" w:sz="0" w:space="0" w:color="auto"/>
            <w:bottom w:val="none" w:sz="0" w:space="0" w:color="auto"/>
            <w:right w:val="none" w:sz="0" w:space="0" w:color="auto"/>
          </w:divBdr>
        </w:div>
        <w:div w:id="1994412952">
          <w:marLeft w:val="0"/>
          <w:marRight w:val="0"/>
          <w:marTop w:val="120"/>
          <w:marBottom w:val="0"/>
          <w:divBdr>
            <w:top w:val="none" w:sz="0" w:space="0" w:color="auto"/>
            <w:left w:val="none" w:sz="0" w:space="0" w:color="auto"/>
            <w:bottom w:val="none" w:sz="0" w:space="0" w:color="auto"/>
            <w:right w:val="none" w:sz="0" w:space="0" w:color="auto"/>
          </w:divBdr>
        </w:div>
        <w:div w:id="486559365">
          <w:marLeft w:val="0"/>
          <w:marRight w:val="0"/>
          <w:marTop w:val="120"/>
          <w:marBottom w:val="0"/>
          <w:divBdr>
            <w:top w:val="none" w:sz="0" w:space="0" w:color="auto"/>
            <w:left w:val="none" w:sz="0" w:space="0" w:color="auto"/>
            <w:bottom w:val="none" w:sz="0" w:space="0" w:color="auto"/>
            <w:right w:val="none" w:sz="0" w:space="0" w:color="auto"/>
          </w:divBdr>
        </w:div>
        <w:div w:id="1728530234">
          <w:marLeft w:val="0"/>
          <w:marRight w:val="0"/>
          <w:marTop w:val="120"/>
          <w:marBottom w:val="0"/>
          <w:divBdr>
            <w:top w:val="none" w:sz="0" w:space="0" w:color="auto"/>
            <w:left w:val="none" w:sz="0" w:space="0" w:color="auto"/>
            <w:bottom w:val="none" w:sz="0" w:space="0" w:color="auto"/>
            <w:right w:val="none" w:sz="0" w:space="0" w:color="auto"/>
          </w:divBdr>
        </w:div>
        <w:div w:id="270822541">
          <w:marLeft w:val="0"/>
          <w:marRight w:val="0"/>
          <w:marTop w:val="120"/>
          <w:marBottom w:val="0"/>
          <w:divBdr>
            <w:top w:val="none" w:sz="0" w:space="0" w:color="auto"/>
            <w:left w:val="none" w:sz="0" w:space="0" w:color="auto"/>
            <w:bottom w:val="none" w:sz="0" w:space="0" w:color="auto"/>
            <w:right w:val="none" w:sz="0" w:space="0" w:color="auto"/>
          </w:divBdr>
        </w:div>
        <w:div w:id="312952555">
          <w:marLeft w:val="0"/>
          <w:marRight w:val="0"/>
          <w:marTop w:val="120"/>
          <w:marBottom w:val="0"/>
          <w:divBdr>
            <w:top w:val="none" w:sz="0" w:space="0" w:color="auto"/>
            <w:left w:val="none" w:sz="0" w:space="0" w:color="auto"/>
            <w:bottom w:val="none" w:sz="0" w:space="0" w:color="auto"/>
            <w:right w:val="none" w:sz="0" w:space="0" w:color="auto"/>
          </w:divBdr>
        </w:div>
        <w:div w:id="1398088118">
          <w:marLeft w:val="0"/>
          <w:marRight w:val="0"/>
          <w:marTop w:val="120"/>
          <w:marBottom w:val="0"/>
          <w:divBdr>
            <w:top w:val="none" w:sz="0" w:space="0" w:color="auto"/>
            <w:left w:val="none" w:sz="0" w:space="0" w:color="auto"/>
            <w:bottom w:val="none" w:sz="0" w:space="0" w:color="auto"/>
            <w:right w:val="none" w:sz="0" w:space="0" w:color="auto"/>
          </w:divBdr>
        </w:div>
        <w:div w:id="1180662803">
          <w:marLeft w:val="0"/>
          <w:marRight w:val="0"/>
          <w:marTop w:val="120"/>
          <w:marBottom w:val="0"/>
          <w:divBdr>
            <w:top w:val="none" w:sz="0" w:space="0" w:color="auto"/>
            <w:left w:val="none" w:sz="0" w:space="0" w:color="auto"/>
            <w:bottom w:val="none" w:sz="0" w:space="0" w:color="auto"/>
            <w:right w:val="none" w:sz="0" w:space="0" w:color="auto"/>
          </w:divBdr>
        </w:div>
        <w:div w:id="352348214">
          <w:marLeft w:val="0"/>
          <w:marRight w:val="0"/>
          <w:marTop w:val="120"/>
          <w:marBottom w:val="0"/>
          <w:divBdr>
            <w:top w:val="none" w:sz="0" w:space="0" w:color="auto"/>
            <w:left w:val="none" w:sz="0" w:space="0" w:color="auto"/>
            <w:bottom w:val="none" w:sz="0" w:space="0" w:color="auto"/>
            <w:right w:val="none" w:sz="0" w:space="0" w:color="auto"/>
          </w:divBdr>
        </w:div>
        <w:div w:id="128280018">
          <w:marLeft w:val="0"/>
          <w:marRight w:val="0"/>
          <w:marTop w:val="120"/>
          <w:marBottom w:val="0"/>
          <w:divBdr>
            <w:top w:val="none" w:sz="0" w:space="0" w:color="auto"/>
            <w:left w:val="none" w:sz="0" w:space="0" w:color="auto"/>
            <w:bottom w:val="none" w:sz="0" w:space="0" w:color="auto"/>
            <w:right w:val="none" w:sz="0" w:space="0" w:color="auto"/>
          </w:divBdr>
        </w:div>
        <w:div w:id="160931504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6619/" TargetMode="External"/><Relationship Id="rId13" Type="http://schemas.openxmlformats.org/officeDocument/2006/relationships/hyperlink" Target="http://www.consultant.ru/document/cons_doc_LAW_66530/ccc9dd1e528c5ce50dd152c3269b70104ad92ae1/" TargetMode="External"/><Relationship Id="rId18" Type="http://schemas.openxmlformats.org/officeDocument/2006/relationships/hyperlink" Target="http://www.consultant.ru/document/cons_doc_LAW_82959/e319cca703566186bfd83cacbeb23b217efc930e/" TargetMode="External"/><Relationship Id="rId26" Type="http://schemas.openxmlformats.org/officeDocument/2006/relationships/hyperlink" Target="http://www.consultant.ru/document/cons_doc_LAW_66530/f3572bc102ecafff099e62d75e8bee5da8233030/" TargetMode="External"/><Relationship Id="rId3" Type="http://schemas.openxmlformats.org/officeDocument/2006/relationships/settings" Target="settings.xml"/><Relationship Id="rId21" Type="http://schemas.openxmlformats.org/officeDocument/2006/relationships/hyperlink" Target="http://www.consultant.ru/document/cons_doc_LAW_66530/f3572bc102ecafff099e62d75e8bee5da8233030/" TargetMode="External"/><Relationship Id="rId34" Type="http://schemas.openxmlformats.org/officeDocument/2006/relationships/fontTable" Target="fontTable.xml"/><Relationship Id="rId7" Type="http://schemas.openxmlformats.org/officeDocument/2006/relationships/hyperlink" Target="http://www.consultant.ru/document/cons_doc_LAW_96619/" TargetMode="External"/><Relationship Id="rId12" Type="http://schemas.openxmlformats.org/officeDocument/2006/relationships/hyperlink" Target="http://www.consultant.ru/document/cons_doc_LAW_66530/d0fe25e9eec7e98d807da6114b709867b861c07b/" TargetMode="External"/><Relationship Id="rId17" Type="http://schemas.openxmlformats.org/officeDocument/2006/relationships/hyperlink" Target="http://www.consultant.ru/document/cons_doc_LAW_13532/" TargetMode="External"/><Relationship Id="rId25" Type="http://schemas.openxmlformats.org/officeDocument/2006/relationships/hyperlink" Target="http://www.consultant.ru/document/cons_doc_LAW_66530/6d44ca9e5515951bb7ef1e7c7f695637817a3e61/" TargetMode="External"/><Relationship Id="rId33" Type="http://schemas.openxmlformats.org/officeDocument/2006/relationships/hyperlink" Target="http://www.consultant.ru/document/cons_doc_LAW_66530/6d44ca9e5515951bb7ef1e7c7f695637817a3e61/" TargetMode="External"/><Relationship Id="rId2" Type="http://schemas.openxmlformats.org/officeDocument/2006/relationships/styles" Target="styles.xml"/><Relationship Id="rId16" Type="http://schemas.openxmlformats.org/officeDocument/2006/relationships/hyperlink" Target="http://www.consultant.ru/document/cons_doc_LAW_157244/" TargetMode="External"/><Relationship Id="rId20" Type="http://schemas.openxmlformats.org/officeDocument/2006/relationships/hyperlink" Target="http://www.consultant.ru/document/cons_doc_LAW_66530/6d44ca9e5515951bb7ef1e7c7f695637817a3e61/" TargetMode="External"/><Relationship Id="rId29" Type="http://schemas.openxmlformats.org/officeDocument/2006/relationships/hyperlink" Target="http://www.consultant.ru/document/cons_doc_LAW_66530/c37f718e43ff34fba649c5e20915741f5dbdd0b5/" TargetMode="External"/><Relationship Id="rId1" Type="http://schemas.openxmlformats.org/officeDocument/2006/relationships/numbering" Target="numbering.xml"/><Relationship Id="rId6" Type="http://schemas.openxmlformats.org/officeDocument/2006/relationships/hyperlink" Target="http://www.consultant.ru/document/cons_doc_LAW_96619/" TargetMode="External"/><Relationship Id="rId11" Type="http://schemas.openxmlformats.org/officeDocument/2006/relationships/hyperlink" Target="http://www.consultant.ru/document/cons_doc_LAW_138550/" TargetMode="External"/><Relationship Id="rId24" Type="http://schemas.openxmlformats.org/officeDocument/2006/relationships/hyperlink" Target="http://www.consultant.ru/document/cons_doc_LAW_66530/24c76fc8ec7caf441d3673e740474c825f4ca53e/" TargetMode="External"/><Relationship Id="rId32" Type="http://schemas.openxmlformats.org/officeDocument/2006/relationships/hyperlink" Target="http://www.consultant.ru/document/cons_doc_LAW_66530/24c76fc8ec7caf441d3673e740474c825f4ca53e/" TargetMode="External"/><Relationship Id="rId5" Type="http://schemas.openxmlformats.org/officeDocument/2006/relationships/image" Target="media/image1.png"/><Relationship Id="rId15" Type="http://schemas.openxmlformats.org/officeDocument/2006/relationships/hyperlink" Target="http://www.consultant.ru/document/cons_doc_LAW_9027/b1a993705399bf4cbb20df769e04d055c4d1f17a/" TargetMode="External"/><Relationship Id="rId23" Type="http://schemas.openxmlformats.org/officeDocument/2006/relationships/hyperlink" Target="http://www.consultant.ru/document/cons_doc_LAW_66530/f3572bc102ecafff099e62d75e8bee5da8233030/" TargetMode="External"/><Relationship Id="rId28" Type="http://schemas.openxmlformats.org/officeDocument/2006/relationships/hyperlink" Target="http://www.consultant.ru/document/cons_doc_LAW_66530/6d44ca9e5515951bb7ef1e7c7f695637817a3e61/" TargetMode="External"/><Relationship Id="rId10" Type="http://schemas.openxmlformats.org/officeDocument/2006/relationships/hyperlink" Target="http://www.consultant.ru/document/cons_doc_LAW_82959/0df55120032a62dbb9f5793d06448e4132c1ac0e/" TargetMode="External"/><Relationship Id="rId19" Type="http://schemas.openxmlformats.org/officeDocument/2006/relationships/hyperlink" Target="http://www.consultant.ru/document/cons_doc_LAW_82959/" TargetMode="External"/><Relationship Id="rId31" Type="http://schemas.openxmlformats.org/officeDocument/2006/relationships/hyperlink" Target="http://www.consultant.ru/document/cons_doc_LAW_66530/f3572bc102ecafff099e62d75e8bee5da8233030/" TargetMode="External"/><Relationship Id="rId4" Type="http://schemas.openxmlformats.org/officeDocument/2006/relationships/webSettings" Target="webSettings.xml"/><Relationship Id="rId9" Type="http://schemas.openxmlformats.org/officeDocument/2006/relationships/hyperlink" Target="http://www.consultant.ru/document/cons_doc_LAW_66530/f38414963ae59427ec8be2bc300dca5f050524a6/" TargetMode="External"/><Relationship Id="rId14" Type="http://schemas.openxmlformats.org/officeDocument/2006/relationships/hyperlink" Target="http://www.consultant.ru/document/cons_doc_LAW_66530/ccc9dd1e528c5ce50dd152c3269b70104ad92ae1/" TargetMode="External"/><Relationship Id="rId22" Type="http://schemas.openxmlformats.org/officeDocument/2006/relationships/hyperlink" Target="http://www.consultant.ru/document/cons_doc_LAW_66530/24c76fc8ec7caf441d3673e740474c825f4ca53e/" TargetMode="External"/><Relationship Id="rId27" Type="http://schemas.openxmlformats.org/officeDocument/2006/relationships/hyperlink" Target="http://www.consultant.ru/document/cons_doc_LAW_66530/24c76fc8ec7caf441d3673e740474c825f4ca53e/" TargetMode="External"/><Relationship Id="rId30" Type="http://schemas.openxmlformats.org/officeDocument/2006/relationships/hyperlink" Target="http://www.consultant.ru/document/cons_doc_LAW_66530/c37f718e43ff34fba649c5e20915741f5dbdd0b5/"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11</Pages>
  <Words>5591</Words>
  <Characters>31871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6</cp:revision>
  <cp:lastPrinted>2017-06-29T05:07:00Z</cp:lastPrinted>
  <dcterms:created xsi:type="dcterms:W3CDTF">2017-06-28T05:06:00Z</dcterms:created>
  <dcterms:modified xsi:type="dcterms:W3CDTF">2017-06-30T07:09:00Z</dcterms:modified>
</cp:coreProperties>
</file>