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0" w:rsidRPr="00B024E3" w:rsidRDefault="00B024E3" w:rsidP="00EB22F5">
      <w:pPr>
        <w:pStyle w:val="p1"/>
        <w:shd w:val="clear" w:color="auto" w:fill="FFFFFF"/>
        <w:rPr>
          <w:color w:val="000000"/>
          <w:sz w:val="40"/>
          <w:szCs w:val="40"/>
        </w:rPr>
      </w:pPr>
      <w:r>
        <w:rPr>
          <w:color w:val="000000"/>
        </w:rPr>
        <w:t xml:space="preserve">                                                      </w:t>
      </w:r>
      <w:r w:rsidR="00171D06">
        <w:rPr>
          <w:color w:val="000000"/>
        </w:rPr>
        <w:t xml:space="preserve">        </w:t>
      </w:r>
      <w:r>
        <w:rPr>
          <w:color w:val="000000"/>
        </w:rPr>
        <w:t xml:space="preserve">  </w:t>
      </w:r>
      <w:r w:rsidR="001C6C60" w:rsidRPr="00B024E3">
        <w:rPr>
          <w:noProof/>
          <w:color w:val="000000"/>
        </w:rPr>
        <w:drawing>
          <wp:inline distT="0" distB="0" distL="0" distR="0">
            <wp:extent cx="647700" cy="752475"/>
            <wp:effectExtent l="19050" t="0" r="0" b="0"/>
            <wp:docPr id="1" name="Рисунок 1" descr="https://docviewer.yandex.ru/htmlimage?id=1e68-8qzv8bc31crs711eqkwhz7vnfpew5dxkumvf3zpnrr95uagvgpy5ione0sinzxd1x934g4bvys3b72hze2st8ta8x7hilvb6asi&amp;name=1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viewer.yandex.ru/htmlimage?id=1e68-8qzv8bc31crs711eqkwhz7vnfpew5dxkumvf3zpnrr95uagvgpy5ione0sinzxd1x934g4bvys3b72hze2st8ta8x7hilvb6asi&amp;name=14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                     </w:t>
      </w:r>
    </w:p>
    <w:p w:rsidR="001C6C60" w:rsidRPr="00B024E3" w:rsidRDefault="001C6C60" w:rsidP="00B024E3">
      <w:pPr>
        <w:pStyle w:val="a5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B024E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АДМИНИСТРАЦИЯ МУНИЦИПАЛЬНОГО ОБРАЗОВАНИЯ</w:t>
      </w:r>
    </w:p>
    <w:p w:rsidR="00B024E3" w:rsidRPr="00B024E3" w:rsidRDefault="00B024E3" w:rsidP="00B024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024E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КИНЗЕЛЬСКИЙ СЕЛЬСОВЕТ</w:t>
      </w:r>
    </w:p>
    <w:p w:rsidR="001C6C60" w:rsidRPr="00B024E3" w:rsidRDefault="00B024E3" w:rsidP="00B024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024E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КРАСНОГВАРДЕЙСКОГО </w:t>
      </w:r>
      <w:r w:rsidR="001C6C60" w:rsidRPr="00B024E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r w:rsidRPr="00B024E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А </w:t>
      </w:r>
      <w:r w:rsidR="001C6C60" w:rsidRPr="00B024E3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 xml:space="preserve"> ОРЕНБУРГСКОЙ ОБЛАСТИ</w:t>
      </w:r>
    </w:p>
    <w:p w:rsidR="001C6C60" w:rsidRPr="00B024E3" w:rsidRDefault="001C6C60" w:rsidP="00B024E3">
      <w:pPr>
        <w:pStyle w:val="p1"/>
        <w:shd w:val="clear" w:color="auto" w:fill="FFFFFF"/>
        <w:jc w:val="center"/>
        <w:rPr>
          <w:color w:val="000000"/>
        </w:rPr>
      </w:pPr>
      <w:r w:rsidRPr="00B024E3">
        <w:rPr>
          <w:rStyle w:val="s1"/>
          <w:color w:val="000000"/>
        </w:rPr>
        <w:t>П О С Т А Н О В Л Е Н И Е</w:t>
      </w:r>
    </w:p>
    <w:p w:rsidR="001C6C60" w:rsidRPr="00B024E3" w:rsidRDefault="00EB22F5" w:rsidP="001C6C6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18.09.</w:t>
      </w:r>
      <w:r w:rsidR="001C6C60" w:rsidRPr="00B024E3">
        <w:rPr>
          <w:color w:val="000000"/>
        </w:rPr>
        <w:t>2013</w:t>
      </w:r>
      <w:r w:rsidR="00B024E3">
        <w:rPr>
          <w:color w:val="000000"/>
        </w:rPr>
        <w:t xml:space="preserve">                                                                                          </w:t>
      </w:r>
      <w:r>
        <w:rPr>
          <w:color w:val="000000"/>
        </w:rPr>
        <w:t xml:space="preserve">                          № 105-п</w:t>
      </w:r>
    </w:p>
    <w:p w:rsidR="001C6C60" w:rsidRPr="00B024E3" w:rsidRDefault="00B024E3" w:rsidP="00B024E3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с. Кинзелька</w:t>
      </w:r>
    </w:p>
    <w:p w:rsidR="001C6C60" w:rsidRPr="00A26DD7" w:rsidRDefault="001C6C60" w:rsidP="00A26D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6DD7">
        <w:rPr>
          <w:rFonts w:ascii="Times New Roman" w:hAnsi="Times New Roman" w:cs="Times New Roman"/>
          <w:sz w:val="24"/>
          <w:szCs w:val="24"/>
        </w:rPr>
        <w:t>О порядке предоста</w:t>
      </w:r>
      <w:r w:rsidR="00173C76" w:rsidRPr="00A26DD7">
        <w:rPr>
          <w:rFonts w:ascii="Times New Roman" w:hAnsi="Times New Roman" w:cs="Times New Roman"/>
          <w:sz w:val="24"/>
          <w:szCs w:val="24"/>
        </w:rPr>
        <w:t>вления муниципальных преференций</w:t>
      </w:r>
      <w:r w:rsidRPr="00A26DD7">
        <w:rPr>
          <w:rFonts w:ascii="Times New Roman" w:hAnsi="Times New Roman" w:cs="Times New Roman"/>
          <w:sz w:val="24"/>
          <w:szCs w:val="24"/>
        </w:rPr>
        <w:t xml:space="preserve"> юридическим</w:t>
      </w:r>
    </w:p>
    <w:p w:rsidR="001C6C60" w:rsidRPr="00A26DD7" w:rsidRDefault="001C6C60" w:rsidP="00A26DD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6DD7">
        <w:rPr>
          <w:rFonts w:ascii="Times New Roman" w:hAnsi="Times New Roman" w:cs="Times New Roman"/>
          <w:sz w:val="24"/>
          <w:szCs w:val="24"/>
        </w:rPr>
        <w:t>лицам и индивидуальным предпринимателям</w:t>
      </w:r>
      <w:r w:rsidR="00A26DD7" w:rsidRPr="00A26DD7">
        <w:rPr>
          <w:rFonts w:ascii="Times New Roman" w:hAnsi="Times New Roman" w:cs="Times New Roman"/>
          <w:sz w:val="24"/>
          <w:szCs w:val="24"/>
        </w:rPr>
        <w:t xml:space="preserve">  на территории муниципального образования Кинзельский сельсовет Красногвардейского района Оренбургской области</w:t>
      </w:r>
    </w:p>
    <w:p w:rsidR="001C6C60" w:rsidRPr="00B024E3" w:rsidRDefault="00A26DD7" w:rsidP="001C6C6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        </w:t>
      </w:r>
      <w:r w:rsidR="001C6C60" w:rsidRPr="00B024E3">
        <w:rPr>
          <w:color w:val="000000"/>
        </w:rPr>
        <w:t xml:space="preserve">В целях реализации долгосрочной муниципальной целевой программы «О развитии малого и среднего предпринимательства на территории муниципального образования </w:t>
      </w:r>
      <w:r w:rsidR="00443636">
        <w:rPr>
          <w:color w:val="000000"/>
        </w:rPr>
        <w:t xml:space="preserve">Кинзельский сельсовет Красногвардейского </w:t>
      </w:r>
      <w:r w:rsidR="001C6C60" w:rsidRPr="00B024E3">
        <w:rPr>
          <w:color w:val="000000"/>
        </w:rPr>
        <w:t xml:space="preserve"> район</w:t>
      </w:r>
      <w:r w:rsidR="00443636">
        <w:rPr>
          <w:color w:val="000000"/>
        </w:rPr>
        <w:t xml:space="preserve">а </w:t>
      </w:r>
      <w:r w:rsidR="001C6C60" w:rsidRPr="00B024E3">
        <w:rPr>
          <w:color w:val="000000"/>
        </w:rPr>
        <w:t xml:space="preserve"> Оренбургской области на период 2012-2015 годы», утвержденной постановлением администрации муниципального образования</w:t>
      </w:r>
      <w:r w:rsidR="00443636">
        <w:rPr>
          <w:color w:val="000000"/>
        </w:rPr>
        <w:t xml:space="preserve"> Кинзельский сельсовет  Красногвардейского </w:t>
      </w:r>
      <w:r w:rsidR="001C6C60" w:rsidRPr="00B024E3">
        <w:rPr>
          <w:color w:val="000000"/>
        </w:rPr>
        <w:t xml:space="preserve"> район</w:t>
      </w:r>
      <w:r w:rsidR="00443636">
        <w:rPr>
          <w:color w:val="000000"/>
        </w:rPr>
        <w:t>а  Оренбургской области от 13.08.2012 № 90</w:t>
      </w:r>
      <w:r w:rsidR="001C6C60" w:rsidRPr="00B024E3">
        <w:rPr>
          <w:color w:val="000000"/>
        </w:rPr>
        <w:t xml:space="preserve">-п, в соответствии со статьями 4, 27 Устава муниципального образования </w:t>
      </w:r>
      <w:r w:rsidR="00D307B9">
        <w:rPr>
          <w:color w:val="000000"/>
        </w:rPr>
        <w:t xml:space="preserve">Кинзельский сельсовет Красногвардейского </w:t>
      </w:r>
      <w:r w:rsidR="001C6C60" w:rsidRPr="00B024E3">
        <w:rPr>
          <w:color w:val="000000"/>
        </w:rPr>
        <w:t xml:space="preserve"> район Оренбургской области:</w:t>
      </w:r>
    </w:p>
    <w:p w:rsidR="001C6C60" w:rsidRPr="00443636" w:rsidRDefault="001C6C60" w:rsidP="001C6C60">
      <w:pPr>
        <w:pStyle w:val="p3"/>
        <w:shd w:val="clear" w:color="auto" w:fill="FFFFFF"/>
        <w:rPr>
          <w:color w:val="000000"/>
        </w:rPr>
      </w:pPr>
      <w:r w:rsidRPr="00B024E3">
        <w:rPr>
          <w:rStyle w:val="s2"/>
          <w:color w:val="000000"/>
        </w:rPr>
        <w:t>1.</w:t>
      </w:r>
      <w:r w:rsidRPr="00B024E3">
        <w:rPr>
          <w:rStyle w:val="s2"/>
          <w:rFonts w:ascii="Cambria Math" w:hAnsi="Cambria Math"/>
          <w:color w:val="000000"/>
        </w:rPr>
        <w:t>​</w:t>
      </w:r>
      <w:r w:rsidRPr="00B024E3">
        <w:rPr>
          <w:rStyle w:val="s2"/>
          <w:color w:val="000000"/>
        </w:rPr>
        <w:t> </w:t>
      </w:r>
      <w:r w:rsidRPr="00B024E3">
        <w:rPr>
          <w:color w:val="000000"/>
        </w:rPr>
        <w:t xml:space="preserve">Утвердить порядок предоставления муниципальных преференций юридическим лицам </w:t>
      </w:r>
      <w:r w:rsidRPr="00443636">
        <w:rPr>
          <w:color w:val="000000"/>
        </w:rPr>
        <w:t>и индивидуальным предпринимателям согласно приложению № 1.</w:t>
      </w:r>
    </w:p>
    <w:p w:rsidR="00443636" w:rsidRPr="00443636" w:rsidRDefault="001C6C60" w:rsidP="00443636">
      <w:pPr>
        <w:jc w:val="both"/>
        <w:rPr>
          <w:rFonts w:ascii="Times New Roman" w:hAnsi="Times New Roman" w:cs="Times New Roman"/>
          <w:sz w:val="24"/>
          <w:szCs w:val="24"/>
        </w:rPr>
      </w:pPr>
      <w:r w:rsidRPr="00443636">
        <w:rPr>
          <w:rStyle w:val="s3"/>
          <w:rFonts w:ascii="Times New Roman" w:hAnsi="Times New Roman" w:cs="Times New Roman"/>
          <w:color w:val="000000"/>
          <w:sz w:val="24"/>
          <w:szCs w:val="24"/>
        </w:rPr>
        <w:t>2.</w:t>
      </w:r>
      <w:r w:rsidRPr="00443636">
        <w:rPr>
          <w:rStyle w:val="s3"/>
          <w:rFonts w:ascii="Times New Roman" w:hAnsi="Cambria Math" w:cs="Times New Roman"/>
          <w:color w:val="000000"/>
          <w:sz w:val="24"/>
          <w:szCs w:val="24"/>
        </w:rPr>
        <w:t>​</w:t>
      </w:r>
      <w:r w:rsidRPr="00443636">
        <w:rPr>
          <w:rStyle w:val="s3"/>
          <w:rFonts w:ascii="Times New Roman" w:hAnsi="Times New Roman" w:cs="Times New Roman"/>
          <w:color w:val="000000"/>
          <w:sz w:val="24"/>
          <w:szCs w:val="24"/>
        </w:rPr>
        <w:t> </w:t>
      </w:r>
      <w:r w:rsidRPr="00443636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Установить, что настоящее постановление вступает в силу со дня его подписания и подлежит </w:t>
      </w:r>
      <w:r w:rsidR="00443636" w:rsidRPr="00443636">
        <w:rPr>
          <w:rFonts w:ascii="Times New Roman" w:hAnsi="Times New Roman" w:cs="Times New Roman"/>
          <w:sz w:val="24"/>
          <w:szCs w:val="24"/>
        </w:rPr>
        <w:t xml:space="preserve"> размещению на портале муниципального образования  в сети «Интернет».</w:t>
      </w:r>
    </w:p>
    <w:p w:rsidR="001C6C60" w:rsidRDefault="001C6C60" w:rsidP="001C6C60">
      <w:pPr>
        <w:pStyle w:val="p4"/>
        <w:shd w:val="clear" w:color="auto" w:fill="FFFFFF"/>
        <w:rPr>
          <w:color w:val="000000"/>
        </w:rPr>
      </w:pPr>
      <w:r w:rsidRPr="00B024E3">
        <w:rPr>
          <w:rStyle w:val="s3"/>
          <w:color w:val="000000"/>
        </w:rPr>
        <w:t>3.</w:t>
      </w:r>
      <w:r w:rsidRPr="00B024E3">
        <w:rPr>
          <w:rStyle w:val="s3"/>
          <w:rFonts w:ascii="Cambria Math" w:hAnsi="Cambria Math"/>
          <w:color w:val="000000"/>
        </w:rPr>
        <w:t>​</w:t>
      </w:r>
      <w:r w:rsidRPr="00B024E3">
        <w:rPr>
          <w:rStyle w:val="s3"/>
          <w:color w:val="000000"/>
        </w:rPr>
        <w:t> </w:t>
      </w:r>
      <w:r w:rsidR="00A26DD7">
        <w:rPr>
          <w:color w:val="000000"/>
        </w:rPr>
        <w:t>К</w:t>
      </w:r>
      <w:r w:rsidRPr="00B024E3">
        <w:rPr>
          <w:color w:val="000000"/>
        </w:rPr>
        <w:t xml:space="preserve">онтроль за исполнением настоящего постановления </w:t>
      </w:r>
      <w:r w:rsidR="00A26DD7">
        <w:rPr>
          <w:color w:val="000000"/>
        </w:rPr>
        <w:t xml:space="preserve"> оставляю за собой.</w:t>
      </w:r>
    </w:p>
    <w:p w:rsidR="00A26DD7" w:rsidRDefault="00A26DD7" w:rsidP="001C6C60">
      <w:pPr>
        <w:pStyle w:val="p4"/>
        <w:shd w:val="clear" w:color="auto" w:fill="FFFFFF"/>
        <w:rPr>
          <w:color w:val="000000"/>
        </w:rPr>
      </w:pPr>
    </w:p>
    <w:p w:rsidR="00A26DD7" w:rsidRPr="00B024E3" w:rsidRDefault="00A26DD7" w:rsidP="001C6C60">
      <w:pPr>
        <w:pStyle w:val="p4"/>
        <w:shd w:val="clear" w:color="auto" w:fill="FFFFFF"/>
        <w:rPr>
          <w:color w:val="000000"/>
        </w:rPr>
      </w:pPr>
    </w:p>
    <w:p w:rsidR="001C6C60" w:rsidRDefault="00EB22F5" w:rsidP="001C6C60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И.о.главы </w:t>
      </w:r>
      <w:r w:rsidR="00A26DD7">
        <w:rPr>
          <w:color w:val="000000"/>
        </w:rPr>
        <w:t xml:space="preserve">  сельсовета                                                                           </w:t>
      </w:r>
      <w:r>
        <w:rPr>
          <w:color w:val="000000"/>
        </w:rPr>
        <w:t xml:space="preserve">              Л.А.Скрылева</w:t>
      </w:r>
    </w:p>
    <w:p w:rsidR="00A26DD7" w:rsidRDefault="00A26DD7" w:rsidP="001C6C60">
      <w:pPr>
        <w:pStyle w:val="p2"/>
        <w:shd w:val="clear" w:color="auto" w:fill="FFFFFF"/>
        <w:rPr>
          <w:color w:val="000000"/>
        </w:rPr>
      </w:pPr>
    </w:p>
    <w:p w:rsidR="00A26DD7" w:rsidRDefault="00A26DD7" w:rsidP="001C6C60">
      <w:pPr>
        <w:pStyle w:val="p2"/>
        <w:shd w:val="clear" w:color="auto" w:fill="FFFFFF"/>
        <w:rPr>
          <w:color w:val="000000"/>
        </w:rPr>
      </w:pPr>
    </w:p>
    <w:p w:rsidR="00A26DD7" w:rsidRPr="00B024E3" w:rsidRDefault="00A26DD7" w:rsidP="001C6C60">
      <w:pPr>
        <w:pStyle w:val="p2"/>
        <w:shd w:val="clear" w:color="auto" w:fill="FFFFFF"/>
        <w:rPr>
          <w:color w:val="000000"/>
        </w:rPr>
      </w:pPr>
    </w:p>
    <w:p w:rsidR="001C6C60" w:rsidRDefault="001C6C60" w:rsidP="001C6C60">
      <w:pPr>
        <w:pStyle w:val="p5"/>
        <w:shd w:val="clear" w:color="auto" w:fill="FFFFFF"/>
        <w:rPr>
          <w:color w:val="000000"/>
        </w:rPr>
      </w:pPr>
      <w:r w:rsidRPr="00B024E3">
        <w:rPr>
          <w:color w:val="000000"/>
        </w:rPr>
        <w:t>Р</w:t>
      </w:r>
      <w:r w:rsidR="00A26DD7">
        <w:rPr>
          <w:color w:val="000000"/>
        </w:rPr>
        <w:t xml:space="preserve">азослано: в дело, отделу экономики </w:t>
      </w:r>
      <w:r w:rsidRPr="00B024E3">
        <w:rPr>
          <w:color w:val="000000"/>
        </w:rPr>
        <w:t>., финансовому отделу, отделу по управлению земельными ресурсами и имуществом, прокурору района.</w:t>
      </w:r>
    </w:p>
    <w:p w:rsidR="00443636" w:rsidRDefault="00443636" w:rsidP="001C6C60">
      <w:pPr>
        <w:pStyle w:val="p5"/>
        <w:shd w:val="clear" w:color="auto" w:fill="FFFFFF"/>
        <w:rPr>
          <w:color w:val="000000"/>
        </w:rPr>
      </w:pPr>
    </w:p>
    <w:p w:rsidR="00443636" w:rsidRPr="00B024E3" w:rsidRDefault="00443636" w:rsidP="001C6C60">
      <w:pPr>
        <w:pStyle w:val="p5"/>
        <w:shd w:val="clear" w:color="auto" w:fill="FFFFFF"/>
        <w:rPr>
          <w:color w:val="000000"/>
        </w:rPr>
      </w:pPr>
    </w:p>
    <w:p w:rsidR="001C6C60" w:rsidRPr="00A26DD7" w:rsidRDefault="001C6C60" w:rsidP="00A26D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6DD7">
        <w:rPr>
          <w:rFonts w:ascii="Times New Roman" w:hAnsi="Times New Roman" w:cs="Times New Roman"/>
          <w:sz w:val="24"/>
          <w:szCs w:val="24"/>
        </w:rPr>
        <w:t>Приложение</w:t>
      </w:r>
    </w:p>
    <w:p w:rsidR="001C6C60" w:rsidRPr="00A26DD7" w:rsidRDefault="001C6C60" w:rsidP="00A26D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6DD7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C6C60" w:rsidRPr="00A26DD7" w:rsidRDefault="001C6C60" w:rsidP="00A26D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A26DD7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1C6C60" w:rsidRPr="00A26DD7" w:rsidRDefault="00EB22F5" w:rsidP="00A26D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18.09.2013 № 105-п</w:t>
      </w:r>
    </w:p>
    <w:p w:rsidR="001C6C60" w:rsidRPr="00A7309D" w:rsidRDefault="001C6C60" w:rsidP="00A730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A7309D">
        <w:rPr>
          <w:rStyle w:val="s1"/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1C6C60" w:rsidRPr="00A7309D" w:rsidRDefault="001C6C60" w:rsidP="00A730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309D">
        <w:rPr>
          <w:rStyle w:val="s1"/>
          <w:rFonts w:ascii="Times New Roman" w:hAnsi="Times New Roman" w:cs="Times New Roman"/>
          <w:color w:val="000000"/>
          <w:sz w:val="24"/>
          <w:szCs w:val="24"/>
        </w:rPr>
        <w:t>ПРЕДОСТАВЛЕНИЯ МУНИЦИПАЛЬНЫХ ПРЕФЕРЕНЦИЙ</w:t>
      </w:r>
    </w:p>
    <w:p w:rsidR="001C6C60" w:rsidRPr="00A7309D" w:rsidRDefault="001C6C60" w:rsidP="00A730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309D">
        <w:rPr>
          <w:rStyle w:val="s1"/>
          <w:rFonts w:ascii="Times New Roman" w:hAnsi="Times New Roman" w:cs="Times New Roman"/>
          <w:color w:val="000000"/>
          <w:sz w:val="24"/>
          <w:szCs w:val="24"/>
        </w:rPr>
        <w:t>ЮРИДИЧЕСКИМ ЛИЦАМ</w:t>
      </w:r>
    </w:p>
    <w:p w:rsidR="001C6C60" w:rsidRPr="00A7309D" w:rsidRDefault="001C6C60" w:rsidP="00A730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7309D">
        <w:rPr>
          <w:rStyle w:val="s1"/>
          <w:rFonts w:ascii="Times New Roman" w:hAnsi="Times New Roman" w:cs="Times New Roman"/>
          <w:color w:val="000000"/>
          <w:sz w:val="24"/>
          <w:szCs w:val="24"/>
        </w:rPr>
        <w:t>И ИНДИВИДУАЛЬНЫМ ПРЕДПРИНИМАТЕЛЯМ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1. Порядок предоставления муниципальных преференций юридическим лицам и индивидуальным предпринимателям, (далее - Порядок) устанавливает основания, порядок и условия предоставления преференций юридическим лицам и индивидуальным предпринимателям на период до трех лет, прошедшим отбор на заседании комиссии по рассмотрению заявлений на предоставление муниципальной преференции, утвержденной постановлением администрации Красногвардейского района (далее - комиссия).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2. Муниципальные преференции могут быть представлены исключительно в целях: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1) развития образования и науки;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2) проведения научных исследований;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3) защиты окружающей среды;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4) развития физической культуры и спорта;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5) развития культуры, искусства и сохранения культурных ценностей;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6) производства сельскохозяйственной продукции;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7) социальной защиты населения;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8) охраны труда;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9) охраны здоровья граждан;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10) поддержки субъектов малого и среднего предпринимательства.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3. Порядком предусматривается введение механизма преференций, усиливающих регулирующее воздействие налоговой и административной системы на развитие жизнеобеспечивающих отраслей экономики Красногвардейского района и инвестиционную активность предприятий, организаций и индивидуальных предпринимателей в части получения права на снижение размера платежей: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1) по земельному налогу;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2) по арендной плате за муниципальное имущество;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3) по арендной плате за земельные участки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lastRenderedPageBreak/>
        <w:t>4) предоставление в безвозмездное пользование муниципального имущества.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4. Действие настоящего положения направлено на стимулирование и поддержку предпринимательской деятельности, а также на деятельность, обеспечивающую инновационную, социальную направленность и развитие экономики Красногвардейского района по следующим приоритетным направлениям: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создание и развитие высокотехнологических производств;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развитие инфраструктуры образования и науки с целью обеспечения высоких социальных стандартов;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развитие социально необходимых жизнеобеспечивающих систем Красногвардейского района (тепло-, энерго-, водоснабжение, транспорт);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развитие инфраструктуры туризма.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bookmarkStart w:id="1" w:name="Par58"/>
      <w:bookmarkEnd w:id="1"/>
      <w:r w:rsidRPr="00B024E3">
        <w:rPr>
          <w:color w:val="000000"/>
        </w:rPr>
        <w:t>5. Для получения муниципальной преференции субъекты предпринимательства должны представить в комиссию на рассмотрение следующие документы: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 xml:space="preserve">- </w:t>
      </w:r>
      <w:r w:rsidRPr="00B024E3">
        <w:rPr>
          <w:rStyle w:val="s4"/>
          <w:color w:val="000000"/>
        </w:rPr>
        <w:t>заявление</w:t>
      </w:r>
      <w:r w:rsidRPr="00B024E3">
        <w:rPr>
          <w:color w:val="000000"/>
        </w:rPr>
        <w:t xml:space="preserve"> на получение муниципальной преференции по форме согласно приложению N 1 к Порядку в печатном виде;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копия годового бухгалтерского баланса за 2 последних года предшествующих дате подаче заявки (с расшифровками основных средств, сведений о дебиторах и кредиторах) для индивидуальных предпринимателей иные документы предусмотренные законодательством РФ подтверждающие финансово-хозяйственную деятельность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копии учредительного документа (для юридического лица), копию свидетельства о государственной регистрации в качестве юридического лица, заверенную руководителем организации, или копию свидетельства о государственной регистрации в качестве индивидуального предпринимателя, заверенную индивидуальным предпринимателем;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копии лицензий на осуществление лицензируемых видов деятельности, заверенные руководителем организации или индивидуальным предпринимателем;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технико-экономическое обоснование предоставление преференции, изложенное в приложении N 2 к Порядку в печатном виде;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справку об отсутствии задолженности по налогам и сборам;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rStyle w:val="s5"/>
          <w:color w:val="000000"/>
        </w:rPr>
        <w:t>- копии правоустанавливающих и (или) правоудостоверяющих документов на земельный участок и (или) объект недвижимости, на котором осуществляется реализация деятельности (при наличии);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справку об отсутствии просроченной задолженности по выплате заработной платы работникам организации на момент представления заявления, заверенную субъектом предпринимательской деятельности;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копию выписки из Единого государственного реестра юридических лиц, заверенную руководителем организации, или копию выписки из Единого государственного реестра индивидуальных предпринимателей, заверенную индивидуальным предпринимателем.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lastRenderedPageBreak/>
        <w:t>Комплект документов запечатывается в конверт. На конверте указываются: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 xml:space="preserve">- адрес </w:t>
      </w:r>
      <w:r w:rsidR="00BF7865">
        <w:rPr>
          <w:color w:val="000000"/>
        </w:rPr>
        <w:t>организатора (461158</w:t>
      </w:r>
      <w:r w:rsidRPr="00BF7865">
        <w:rPr>
          <w:color w:val="000000"/>
        </w:rPr>
        <w:t>, Администрация</w:t>
      </w:r>
      <w:r w:rsidR="00BF7865">
        <w:rPr>
          <w:color w:val="000000"/>
        </w:rPr>
        <w:t xml:space="preserve">  муниципального образования Кинзельский сельсовет </w:t>
      </w:r>
      <w:r w:rsidRPr="00BF7865">
        <w:rPr>
          <w:color w:val="000000"/>
        </w:rPr>
        <w:t xml:space="preserve"> Красногвардейского района Оренбургской области, </w:t>
      </w:r>
      <w:r w:rsidR="00BF7865">
        <w:rPr>
          <w:color w:val="000000"/>
        </w:rPr>
        <w:t>село Кинзелька, улица</w:t>
      </w:r>
      <w:r w:rsidR="002C7A12">
        <w:rPr>
          <w:color w:val="000000"/>
        </w:rPr>
        <w:t xml:space="preserve"> Школьная  д.3</w:t>
      </w:r>
      <w:r w:rsidRPr="00BF7865">
        <w:rPr>
          <w:color w:val="000000"/>
        </w:rPr>
        <w:t xml:space="preserve"> );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слова: "В комиссию по рассмотрению заявлений на предоставление муниципальной преференции";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наименование и адрес заявителя.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Заявители несут ответственность за достоверность информации, содержащейся в документах, представляемых в комиссию.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 xml:space="preserve">6. При поступлении заявления от субъекта предпринимательской деятельности на предоставление муниципальной преференции, комиссия в течение трех рабочих дней осуществляет проверку документов, указанных в </w:t>
      </w:r>
      <w:r w:rsidRPr="00B024E3">
        <w:rPr>
          <w:rStyle w:val="s4"/>
          <w:color w:val="000000"/>
        </w:rPr>
        <w:t>пункте 5</w:t>
      </w:r>
      <w:r w:rsidRPr="00B024E3">
        <w:rPr>
          <w:color w:val="000000"/>
        </w:rPr>
        <w:t xml:space="preserve"> Порядка.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7. На основании представленных документов комиссия, исходя из принципа объективности и достижения наивысших экономических и социальных результатов, проводит отбор проектов.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8. Критерием отбора является качество проекта развития заявителя: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увеличение количества создаваемых рабочих мест субъектом предпринимательской деятельности - от 10 человек и более;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экономический и социальный эффект для района.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9. Заявители или их представители имеют право присутствовать на заседании комиссии по рассматриваемому проекту.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10. Информация о рассмотрении проектов не сообщается лицам, не имеющим отношения к процедуре оценки. Члены комиссии не разглашают и не используют в целях, не связанных со служебной деятельностью, сведения, содержащиеся в документации, представленной заявителями.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11. Решение комиссии оформляется в виде протокола, подписываемого председателем (а в случае отсутствия последнего - заместителем председателя конкурсной комиссии), секретарем и всеми членами комиссии, в котором указывается следующее: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rStyle w:val="s6"/>
          <w:color w:val="000000"/>
        </w:rPr>
        <w:t>1)</w:t>
      </w:r>
      <w:r w:rsidRPr="00B024E3">
        <w:rPr>
          <w:rStyle w:val="s6"/>
          <w:rFonts w:ascii="Cambria Math" w:hAnsi="Cambria Math"/>
          <w:color w:val="000000"/>
        </w:rPr>
        <w:t>​</w:t>
      </w:r>
      <w:r w:rsidRPr="00B024E3">
        <w:rPr>
          <w:rStyle w:val="s6"/>
          <w:color w:val="000000"/>
        </w:rPr>
        <w:t> </w:t>
      </w:r>
      <w:r w:rsidRPr="00B024E3">
        <w:rPr>
          <w:color w:val="000000"/>
        </w:rPr>
        <w:t>список членов комиссии, присутствующих на заседании, а также приглашенных лиц;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rStyle w:val="s6"/>
          <w:color w:val="000000"/>
        </w:rPr>
        <w:t>2)</w:t>
      </w:r>
      <w:r w:rsidRPr="00B024E3">
        <w:rPr>
          <w:rStyle w:val="s6"/>
          <w:rFonts w:ascii="Cambria Math" w:hAnsi="Cambria Math"/>
          <w:color w:val="000000"/>
        </w:rPr>
        <w:t>​</w:t>
      </w:r>
      <w:r w:rsidRPr="00B024E3">
        <w:rPr>
          <w:rStyle w:val="s6"/>
          <w:color w:val="000000"/>
        </w:rPr>
        <w:t> </w:t>
      </w:r>
      <w:r w:rsidRPr="00B024E3">
        <w:rPr>
          <w:color w:val="000000"/>
        </w:rPr>
        <w:t>ход обсуждения и голосования</w:t>
      </w:r>
    </w:p>
    <w:p w:rsidR="001C6C60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3) результаты голосования.</w:t>
      </w:r>
    </w:p>
    <w:p w:rsidR="00CA572B" w:rsidRPr="00B024E3" w:rsidRDefault="00CA572B" w:rsidP="001C6C60">
      <w:pPr>
        <w:pStyle w:val="p9"/>
        <w:shd w:val="clear" w:color="auto" w:fill="FFFFFF"/>
        <w:rPr>
          <w:color w:val="000000"/>
        </w:rPr>
      </w:pPr>
      <w:r>
        <w:rPr>
          <w:color w:val="000000"/>
        </w:rPr>
        <w:t>11.1</w:t>
      </w:r>
      <w:r w:rsidRPr="00D30864">
        <w:t xml:space="preserve">. Решение о предоставлении муниципальной преференции оформляется муниципальным правовым актом администрации </w:t>
      </w:r>
      <w:r>
        <w:t>муниципального образования Кинзельский сельсовет Красногвардейского района Оренбургской области.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lastRenderedPageBreak/>
        <w:t>12. Решение комиссии должно быть вынесено не позднее 15 дней со дня поступления заявления. О решении, принятом комиссией о предоставлении либо об отказе в предоставлении субъекту предпринимательства муниципальной преференции (с указанием причин), уведомляется каждый субъект предпринимательства в письменной форме в течение 5 рабочих дней со дня его принятия.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13. В предоставлении муниципальной преференции отказывается в случае, если: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заявитель не является субъектом малого и среднего предпринимательства;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имеется наличие просроченной задолженности по выплате заработной платы работникам организации на момент представления заявления на предоставление муниципальной преференции;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имеется наличие просроченной задолженности по налоговым платежам в бюджеты всех уровней и государственные внебюджетные фонды на момент представления заявления на предоставление муниципальной преференции;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 xml:space="preserve">- документы, указанные в </w:t>
      </w:r>
      <w:r w:rsidRPr="00B024E3">
        <w:rPr>
          <w:rStyle w:val="s4"/>
          <w:color w:val="000000"/>
        </w:rPr>
        <w:t>пункте 5</w:t>
      </w:r>
      <w:r w:rsidRPr="00B024E3">
        <w:rPr>
          <w:color w:val="000000"/>
        </w:rPr>
        <w:t xml:space="preserve"> настоящего Порядка, представлены не в полном объеме.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14. Сумма средств, на которую хозяйствующий субъект был освобожден от платежей в бюджет, учитывается как прямые инвестиции, направленные на развитие его деятельности.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15. Высвободившиеся средства юридических лиц и индивидуальных предпринимателей в результате использования преференции должны быть направлены исключительно на цели, определенные настоящим Порядком: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1) затраты на подготовку и освоение новых видов продукции, новых видов работ (услуг), технологических процессов, техническое перевооружение, модернизацию действующего оборудования;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2) затраты на долгосрочные инвестиции, связанные с новым строительством, реконструкцией, расширением, техническим перевооружением, модернизацией основных фондов предприятий и организаций;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3) затраты на создание новых рабочих мест;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4) затраты на подготовку и переподготовку кадров.</w:t>
      </w:r>
    </w:p>
    <w:p w:rsidR="001C6C60" w:rsidRPr="00B024E3" w:rsidRDefault="00B32115" w:rsidP="001C6C60">
      <w:pPr>
        <w:pStyle w:val="p9"/>
        <w:shd w:val="clear" w:color="auto" w:fill="FFFFFF"/>
        <w:rPr>
          <w:color w:val="000000"/>
        </w:rPr>
      </w:pPr>
      <w:bookmarkStart w:id="2" w:name="Par97"/>
      <w:bookmarkEnd w:id="2"/>
      <w:r w:rsidRPr="00B024E3">
        <w:rPr>
          <w:color w:val="000000"/>
        </w:rPr>
        <w:t xml:space="preserve">16.  Администрация </w:t>
      </w:r>
      <w:r w:rsidR="00B024E3" w:rsidRPr="00B024E3">
        <w:rPr>
          <w:color w:val="000000"/>
        </w:rPr>
        <w:t xml:space="preserve"> муниципального образования Кинзельский сельсовет  Красногвардейского района Оренбургской области </w:t>
      </w:r>
      <w:r w:rsidR="001C6C60" w:rsidRPr="00B024E3">
        <w:rPr>
          <w:color w:val="000000"/>
        </w:rPr>
        <w:t xml:space="preserve"> ведет индивидуальный учет представленных муниципальных преференций хозяйствующим субъектам.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18. Отмена предоставления муниципальной преференции осуществляется досрочно установленного срока в случае: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- нецелевого использования средств, высвободившихся в результате предоставления муниципальной преференции;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lastRenderedPageBreak/>
        <w:t>- неисполнение или ненадлежащее исполнение договора аренды земельного участка и (или) договора аренды муниципального имущества ил иных заключенных договоров.</w:t>
      </w:r>
    </w:p>
    <w:p w:rsidR="001C6C60" w:rsidRPr="00B024E3" w:rsidRDefault="001C6C60" w:rsidP="001C6C60">
      <w:pPr>
        <w:pStyle w:val="p9"/>
        <w:shd w:val="clear" w:color="auto" w:fill="FFFFFF"/>
        <w:rPr>
          <w:color w:val="000000"/>
        </w:rPr>
      </w:pPr>
      <w:r w:rsidRPr="00B024E3">
        <w:rPr>
          <w:color w:val="000000"/>
        </w:rPr>
        <w:t>19. Решение об отмене предоставления муниципальной преференции принимается Комиссией по рассмотрению заявлений на предоставление муниципальной преференции. Решение комиссии оформляется в виде протокола, подписываемого председателем (а в случае отсутствия последнего - заместителем председателя конкурсной комиссии), секретарем и всеми членами комиссии, в котором указывается следующее: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1) список членов комиссии, присутствующих на заседании, а также приглашенных лиц;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2) причина отмены предоставления муниципальной преференции;</w:t>
      </w:r>
    </w:p>
    <w:p w:rsidR="001C6C60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3) результаты голосования.</w:t>
      </w: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P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1C6C60" w:rsidRPr="00B8248F" w:rsidRDefault="001C6C60" w:rsidP="00B8248F">
      <w:pPr>
        <w:pStyle w:val="a5"/>
        <w:jc w:val="right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Приложение N 1</w:t>
      </w:r>
    </w:p>
    <w:p w:rsidR="001C6C60" w:rsidRPr="00B8248F" w:rsidRDefault="001C6C60" w:rsidP="00B8248F">
      <w:pPr>
        <w:pStyle w:val="a5"/>
        <w:jc w:val="right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к Порядку предоставления муниципальных</w:t>
      </w:r>
    </w:p>
    <w:p w:rsidR="001C6C60" w:rsidRPr="00B8248F" w:rsidRDefault="001C6C60" w:rsidP="00B8248F">
      <w:pPr>
        <w:pStyle w:val="a5"/>
        <w:jc w:val="right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преференций юридическим лицам и</w:t>
      </w:r>
    </w:p>
    <w:p w:rsidR="001C6C60" w:rsidRDefault="001C6C60" w:rsidP="00B8248F">
      <w:pPr>
        <w:pStyle w:val="a5"/>
        <w:jc w:val="right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индивидуальным предпринимателям</w:t>
      </w:r>
    </w:p>
    <w:p w:rsidR="00B8248F" w:rsidRPr="00B8248F" w:rsidRDefault="00B8248F" w:rsidP="00B8248F">
      <w:pPr>
        <w:pStyle w:val="a5"/>
        <w:jc w:val="right"/>
        <w:rPr>
          <w:rFonts w:ascii="Times New Roman" w:hAnsi="Times New Roman" w:cs="Times New Roman"/>
        </w:rPr>
      </w:pPr>
    </w:p>
    <w:p w:rsidR="001C6C60" w:rsidRPr="00B8248F" w:rsidRDefault="001C6C60" w:rsidP="00B8248F">
      <w:pPr>
        <w:pStyle w:val="a5"/>
        <w:jc w:val="center"/>
        <w:rPr>
          <w:rFonts w:ascii="Times New Roman" w:hAnsi="Times New Roman" w:cs="Times New Roman"/>
          <w:b/>
        </w:rPr>
      </w:pPr>
      <w:bookmarkStart w:id="3" w:name="Par124"/>
      <w:bookmarkEnd w:id="3"/>
      <w:r w:rsidRPr="00B8248F">
        <w:rPr>
          <w:rFonts w:ascii="Times New Roman" w:hAnsi="Times New Roman" w:cs="Times New Roman"/>
          <w:b/>
        </w:rPr>
        <w:t>Заявление</w:t>
      </w:r>
    </w:p>
    <w:p w:rsidR="001C6C60" w:rsidRPr="00B8248F" w:rsidRDefault="001C6C60" w:rsidP="00B8248F">
      <w:pPr>
        <w:pStyle w:val="a5"/>
        <w:jc w:val="center"/>
        <w:rPr>
          <w:rFonts w:ascii="Times New Roman" w:hAnsi="Times New Roman" w:cs="Times New Roman"/>
          <w:b/>
        </w:rPr>
      </w:pPr>
      <w:r w:rsidRPr="00B8248F">
        <w:rPr>
          <w:rFonts w:ascii="Times New Roman" w:hAnsi="Times New Roman" w:cs="Times New Roman"/>
          <w:b/>
        </w:rPr>
        <w:t>субъекта предпринимательства о предоставлении</w:t>
      </w:r>
    </w:p>
    <w:p w:rsidR="001C6C60" w:rsidRPr="00B8248F" w:rsidRDefault="001C6C60" w:rsidP="00B8248F">
      <w:pPr>
        <w:pStyle w:val="a5"/>
        <w:jc w:val="center"/>
        <w:rPr>
          <w:rFonts w:ascii="Times New Roman" w:hAnsi="Times New Roman" w:cs="Times New Roman"/>
          <w:b/>
        </w:rPr>
      </w:pPr>
      <w:r w:rsidRPr="00B8248F">
        <w:rPr>
          <w:rFonts w:ascii="Times New Roman" w:hAnsi="Times New Roman" w:cs="Times New Roman"/>
          <w:b/>
        </w:rPr>
        <w:t>муниципальной преференции в форме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(указывается форма поддержки)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(полное наименование юридического лица - заявителя с указанием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организационно-правовой формы)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(паспортные данные, Ф.И.О., место жительства физического лица - заявителя)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представляет на рассмотрение комиссии по рассмотрению заявлений на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предоставление муниципальной преференции пакет документов на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__________________________________________________________________________,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О себе сообщаем следующие сведения: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Дата регистрации организации (индивидуального предпринимателя):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Организационно-правовая форма: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Основной государственный регистрационный номер, наименование органа,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выдавшего свидетельство о государственной регистрации: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Идентификационный номер налогоплательщика: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Юридический адрес: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Место нахождения юридического лица (индивидуального предпринимателя): 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Состав учредителей: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Банковские реквизиты: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Виды деятельности: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Наименование производимой в настоящее время продукции (услуг):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Среднесписочная численность работающих (чел.):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Количество новых рабочих мест, созданных в результате реализации проекта: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Финансовые ресурсы для реализации проекта (тыс. руб.):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из них: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- собственные средства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- заемные средства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Руководитель организации-заявителя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(индивидуальный предприниматель):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(Ф.И.О., телефон):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Руководитель бизнес-проекта (контактное лицо, телефон):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___________________________________________________________________________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Опись прилагаемых документов на ___ листах.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Подпись руководителя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М.П. организации-заявителя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(индивидуального предпринимателя)</w:t>
      </w:r>
    </w:p>
    <w:p w:rsidR="001C6C60" w:rsidRPr="00B8248F" w:rsidRDefault="001C6C60" w:rsidP="00B8248F">
      <w:pPr>
        <w:pStyle w:val="a5"/>
        <w:rPr>
          <w:rFonts w:ascii="Times New Roman" w:hAnsi="Times New Roman" w:cs="Times New Roman"/>
        </w:rPr>
      </w:pPr>
      <w:r w:rsidRPr="00B8248F">
        <w:rPr>
          <w:rFonts w:ascii="Times New Roman" w:hAnsi="Times New Roman" w:cs="Times New Roman"/>
        </w:rPr>
        <w:t>_________________________</w:t>
      </w: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Default="00B8248F" w:rsidP="00B8248F">
      <w:pPr>
        <w:pStyle w:val="a5"/>
        <w:rPr>
          <w:rFonts w:ascii="Times New Roman" w:hAnsi="Times New Roman" w:cs="Times New Roman"/>
        </w:rPr>
      </w:pPr>
    </w:p>
    <w:p w:rsidR="00B8248F" w:rsidRPr="00F255FB" w:rsidRDefault="00B8248F" w:rsidP="00B8248F">
      <w:pPr>
        <w:pStyle w:val="a5"/>
        <w:rPr>
          <w:rFonts w:ascii="Times New Roman" w:hAnsi="Times New Roman" w:cs="Times New Roman"/>
        </w:rPr>
      </w:pPr>
    </w:p>
    <w:p w:rsidR="001C6C60" w:rsidRPr="00F255FB" w:rsidRDefault="001C6C60" w:rsidP="00F255FB">
      <w:pPr>
        <w:pStyle w:val="a5"/>
        <w:jc w:val="right"/>
        <w:rPr>
          <w:rFonts w:ascii="Times New Roman" w:hAnsi="Times New Roman" w:cs="Times New Roman"/>
        </w:rPr>
      </w:pPr>
      <w:r w:rsidRPr="00F255FB">
        <w:rPr>
          <w:rFonts w:ascii="Times New Roman" w:hAnsi="Times New Roman" w:cs="Times New Roman"/>
        </w:rPr>
        <w:t>Приложение N 2</w:t>
      </w:r>
    </w:p>
    <w:p w:rsidR="001C6C60" w:rsidRPr="00F255FB" w:rsidRDefault="001C6C60" w:rsidP="00F255FB">
      <w:pPr>
        <w:pStyle w:val="a5"/>
        <w:jc w:val="right"/>
        <w:rPr>
          <w:rFonts w:ascii="Times New Roman" w:hAnsi="Times New Roman" w:cs="Times New Roman"/>
        </w:rPr>
      </w:pPr>
      <w:r w:rsidRPr="00F255FB">
        <w:rPr>
          <w:rFonts w:ascii="Times New Roman" w:hAnsi="Times New Roman" w:cs="Times New Roman"/>
        </w:rPr>
        <w:t>к Порядку</w:t>
      </w:r>
    </w:p>
    <w:p w:rsidR="001C6C60" w:rsidRPr="00F255FB" w:rsidRDefault="001C6C60" w:rsidP="00F255FB">
      <w:pPr>
        <w:pStyle w:val="a5"/>
        <w:jc w:val="right"/>
        <w:rPr>
          <w:rFonts w:ascii="Times New Roman" w:hAnsi="Times New Roman" w:cs="Times New Roman"/>
        </w:rPr>
      </w:pPr>
      <w:r w:rsidRPr="00F255FB">
        <w:rPr>
          <w:rFonts w:ascii="Times New Roman" w:hAnsi="Times New Roman" w:cs="Times New Roman"/>
        </w:rPr>
        <w:t>предоставления муниципальных</w:t>
      </w:r>
    </w:p>
    <w:p w:rsidR="001C6C60" w:rsidRPr="00F255FB" w:rsidRDefault="001C6C60" w:rsidP="00F255FB">
      <w:pPr>
        <w:pStyle w:val="a5"/>
        <w:jc w:val="right"/>
        <w:rPr>
          <w:rFonts w:ascii="Times New Roman" w:hAnsi="Times New Roman" w:cs="Times New Roman"/>
        </w:rPr>
      </w:pPr>
      <w:r w:rsidRPr="00F255FB">
        <w:rPr>
          <w:rFonts w:ascii="Times New Roman" w:hAnsi="Times New Roman" w:cs="Times New Roman"/>
        </w:rPr>
        <w:t>преференций юридическим лицам и</w:t>
      </w:r>
    </w:p>
    <w:p w:rsidR="001C6C60" w:rsidRPr="00F255FB" w:rsidRDefault="001C6C60" w:rsidP="00F255FB">
      <w:pPr>
        <w:pStyle w:val="a5"/>
        <w:jc w:val="right"/>
        <w:rPr>
          <w:rFonts w:ascii="Times New Roman" w:hAnsi="Times New Roman" w:cs="Times New Roman"/>
        </w:rPr>
      </w:pPr>
      <w:r w:rsidRPr="00F255FB">
        <w:rPr>
          <w:rFonts w:ascii="Times New Roman" w:hAnsi="Times New Roman" w:cs="Times New Roman"/>
        </w:rPr>
        <w:t>индивидуальным предпринимателям</w:t>
      </w:r>
    </w:p>
    <w:p w:rsidR="00F255FB" w:rsidRPr="00F255FB" w:rsidRDefault="00F255FB" w:rsidP="00F255FB">
      <w:pPr>
        <w:pStyle w:val="a5"/>
        <w:jc w:val="right"/>
        <w:rPr>
          <w:rFonts w:ascii="Times New Roman" w:hAnsi="Times New Roman" w:cs="Times New Roman"/>
        </w:rPr>
      </w:pPr>
    </w:p>
    <w:p w:rsidR="001C6C60" w:rsidRPr="00F255FB" w:rsidRDefault="001C6C60" w:rsidP="00F255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205"/>
      <w:bookmarkEnd w:id="4"/>
      <w:r w:rsidRPr="00F255FB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ТРЕБОВАНИЯ</w:t>
      </w:r>
    </w:p>
    <w:p w:rsidR="001C6C60" w:rsidRPr="00F255FB" w:rsidRDefault="001C6C60" w:rsidP="00F255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5FB">
        <w:rPr>
          <w:rFonts w:ascii="Times New Roman" w:hAnsi="Times New Roman" w:cs="Times New Roman"/>
          <w:b/>
          <w:sz w:val="28"/>
          <w:szCs w:val="28"/>
        </w:rPr>
        <w:t>к технико-экономическому обоснованию проектов при предоставлении муниципальных преференций</w:t>
      </w:r>
    </w:p>
    <w:p w:rsidR="00F255FB" w:rsidRPr="00F255FB" w:rsidRDefault="00F255FB" w:rsidP="00F255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55FB">
        <w:rPr>
          <w:rFonts w:ascii="Times New Roman" w:hAnsi="Times New Roman" w:cs="Times New Roman"/>
          <w:b/>
          <w:sz w:val="28"/>
          <w:szCs w:val="28"/>
        </w:rPr>
        <w:t>I. Характеристика предприятия</w:t>
      </w:r>
    </w:p>
    <w:p w:rsidR="00F255FB" w:rsidRPr="00F255FB" w:rsidRDefault="00F255FB" w:rsidP="00B8248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Наименование и адрес организации (индивидуального предпринимателя).</w:t>
      </w: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Имена, адреса и телефоны основных учредителей с указанием доли в уставном капитале.</w:t>
      </w: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 (индивидуального предпринимателя), телефон, факс.</w:t>
      </w: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Фамилия, имя, отчество лица для контакта, телефон, факс.</w:t>
      </w:r>
    </w:p>
    <w:p w:rsidR="001C6C60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Период работы в данной сфере</w:t>
      </w:r>
    </w:p>
    <w:p w:rsidR="00F255FB" w:rsidRPr="00F255FB" w:rsidRDefault="00F255FB" w:rsidP="00B824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55FB">
        <w:rPr>
          <w:rFonts w:ascii="Times New Roman" w:hAnsi="Times New Roman" w:cs="Times New Roman"/>
          <w:b/>
          <w:sz w:val="28"/>
          <w:szCs w:val="28"/>
        </w:rPr>
        <w:t>II. Экономические и технические данные</w:t>
      </w:r>
    </w:p>
    <w:p w:rsidR="00F255FB" w:rsidRPr="00F255FB" w:rsidRDefault="00F255FB" w:rsidP="00B8248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Краткое описание сферы деятельности</w:t>
      </w: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Расшифровка основных средств используемых в работе</w:t>
      </w: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Численность и квалификация работников предприятия</w:t>
      </w: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Социальный эффект от предоставления преференции</w:t>
      </w:r>
    </w:p>
    <w:p w:rsidR="001C6C60" w:rsidRPr="00F255FB" w:rsidRDefault="001C6C60" w:rsidP="00B8248F">
      <w:pPr>
        <w:pStyle w:val="a5"/>
        <w:rPr>
          <w:rFonts w:ascii="Times New Roman" w:hAnsi="Times New Roman" w:cs="Times New Roman"/>
          <w:sz w:val="28"/>
          <w:szCs w:val="28"/>
        </w:rPr>
      </w:pPr>
      <w:r w:rsidRPr="00F255FB">
        <w:rPr>
          <w:rFonts w:ascii="Times New Roman" w:hAnsi="Times New Roman" w:cs="Times New Roman"/>
          <w:sz w:val="28"/>
          <w:szCs w:val="28"/>
        </w:rPr>
        <w:t>Экономический эффект от предоставления преференции</w:t>
      </w:r>
    </w:p>
    <w:p w:rsidR="00862556" w:rsidRPr="00F255FB" w:rsidRDefault="00862556" w:rsidP="00B8248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62556" w:rsidRPr="00F255FB" w:rsidSect="0006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0F" w:rsidRDefault="000B670F" w:rsidP="00B024E3">
      <w:pPr>
        <w:spacing w:after="0" w:line="240" w:lineRule="auto"/>
      </w:pPr>
      <w:r>
        <w:separator/>
      </w:r>
    </w:p>
  </w:endnote>
  <w:endnote w:type="continuationSeparator" w:id="1">
    <w:p w:rsidR="000B670F" w:rsidRDefault="000B670F" w:rsidP="00B0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0F" w:rsidRDefault="000B670F" w:rsidP="00B024E3">
      <w:pPr>
        <w:spacing w:after="0" w:line="240" w:lineRule="auto"/>
      </w:pPr>
      <w:r>
        <w:separator/>
      </w:r>
    </w:p>
  </w:footnote>
  <w:footnote w:type="continuationSeparator" w:id="1">
    <w:p w:rsidR="000B670F" w:rsidRDefault="000B670F" w:rsidP="00B02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C60"/>
    <w:rsid w:val="00066000"/>
    <w:rsid w:val="000B670F"/>
    <w:rsid w:val="00171D06"/>
    <w:rsid w:val="00173C76"/>
    <w:rsid w:val="001A4EAC"/>
    <w:rsid w:val="001C6C60"/>
    <w:rsid w:val="002C7A12"/>
    <w:rsid w:val="00417C2A"/>
    <w:rsid w:val="00443636"/>
    <w:rsid w:val="00772FE9"/>
    <w:rsid w:val="00862556"/>
    <w:rsid w:val="00974E7B"/>
    <w:rsid w:val="00A26DD7"/>
    <w:rsid w:val="00A7309D"/>
    <w:rsid w:val="00AD4AED"/>
    <w:rsid w:val="00B024E3"/>
    <w:rsid w:val="00B32115"/>
    <w:rsid w:val="00B8248F"/>
    <w:rsid w:val="00BF7865"/>
    <w:rsid w:val="00C53751"/>
    <w:rsid w:val="00C66863"/>
    <w:rsid w:val="00CA3402"/>
    <w:rsid w:val="00CA572B"/>
    <w:rsid w:val="00CB6A7B"/>
    <w:rsid w:val="00D307B9"/>
    <w:rsid w:val="00EB22F5"/>
    <w:rsid w:val="00EB763A"/>
    <w:rsid w:val="00F255FB"/>
    <w:rsid w:val="00F730C3"/>
    <w:rsid w:val="00F7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C6C60"/>
  </w:style>
  <w:style w:type="paragraph" w:customStyle="1" w:styleId="p2">
    <w:name w:val="p2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6C60"/>
  </w:style>
  <w:style w:type="paragraph" w:customStyle="1" w:styleId="p4">
    <w:name w:val="p4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1C6C60"/>
  </w:style>
  <w:style w:type="paragraph" w:customStyle="1" w:styleId="p5">
    <w:name w:val="p5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C6C60"/>
  </w:style>
  <w:style w:type="character" w:customStyle="1" w:styleId="s5">
    <w:name w:val="s5"/>
    <w:basedOn w:val="a0"/>
    <w:rsid w:val="001C6C60"/>
  </w:style>
  <w:style w:type="character" w:customStyle="1" w:styleId="s6">
    <w:name w:val="s6"/>
    <w:basedOn w:val="a0"/>
    <w:rsid w:val="001C6C60"/>
  </w:style>
  <w:style w:type="paragraph" w:customStyle="1" w:styleId="p12">
    <w:name w:val="p12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1C6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C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024E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24E3"/>
  </w:style>
  <w:style w:type="paragraph" w:styleId="a8">
    <w:name w:val="footer"/>
    <w:basedOn w:val="a"/>
    <w:link w:val="a9"/>
    <w:uiPriority w:val="99"/>
    <w:semiHidden/>
    <w:unhideWhenUsed/>
    <w:rsid w:val="00B02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2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463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8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Администрация МО Кинзельский с.с.</cp:lastModifiedBy>
  <cp:revision>14</cp:revision>
  <cp:lastPrinted>2013-09-24T06:20:00Z</cp:lastPrinted>
  <dcterms:created xsi:type="dcterms:W3CDTF">2013-08-23T11:08:00Z</dcterms:created>
  <dcterms:modified xsi:type="dcterms:W3CDTF">2013-09-24T06:23:00Z</dcterms:modified>
</cp:coreProperties>
</file>